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C81" w:rsidRPr="00643C6A" w:rsidRDefault="00EB2C81" w:rsidP="00CB4959">
      <w:pPr>
        <w:rPr>
          <w:lang w:val="sr-Cyrl-RS"/>
        </w:rPr>
      </w:pPr>
      <w:bookmarkStart w:id="0" w:name="_GoBack"/>
      <w:bookmarkEnd w:id="0"/>
    </w:p>
    <w:p w:rsidR="00EB2C81" w:rsidRPr="00643C6A" w:rsidRDefault="00EB2C81" w:rsidP="00CB4959">
      <w:pPr>
        <w:jc w:val="center"/>
        <w:rPr>
          <w:lang w:val="sr-Cyrl-RS"/>
        </w:rPr>
      </w:pPr>
    </w:p>
    <w:p w:rsidR="00EB2C81" w:rsidRPr="00643C6A" w:rsidRDefault="00EB2C81" w:rsidP="00CB4959">
      <w:pPr>
        <w:jc w:val="center"/>
        <w:rPr>
          <w:lang w:val="sr-Cyrl-RS"/>
        </w:rPr>
      </w:pPr>
    </w:p>
    <w:p w:rsidR="00CB4959" w:rsidRPr="00643C6A" w:rsidRDefault="00CB4959" w:rsidP="00CB4959">
      <w:pPr>
        <w:jc w:val="center"/>
        <w:rPr>
          <w:lang w:val="sr-Cyrl-RS"/>
        </w:rPr>
      </w:pPr>
    </w:p>
    <w:p w:rsidR="00EB2C81" w:rsidRPr="00643C6A" w:rsidRDefault="00F01623" w:rsidP="00CB4959">
      <w:pPr>
        <w:jc w:val="center"/>
        <w:rPr>
          <w:b/>
          <w:bCs/>
          <w:spacing w:val="6"/>
          <w:lang w:val="sr-Cyrl-RS"/>
        </w:rPr>
      </w:pPr>
      <w:r w:rsidRPr="00643C6A">
        <w:rPr>
          <w:b/>
          <w:bCs/>
          <w:spacing w:val="6"/>
          <w:lang w:val="sr-Cyrl-RS"/>
        </w:rPr>
        <w:t xml:space="preserve">ОПШТИНА </w:t>
      </w:r>
      <w:r w:rsidR="000A0626" w:rsidRPr="00A67706">
        <w:rPr>
          <w:b/>
          <w:bCs/>
          <w:spacing w:val="6"/>
          <w:lang w:val="sr-Cyrl-RS"/>
        </w:rPr>
        <w:t>ЛЕПОСАВИЋ</w:t>
      </w:r>
    </w:p>
    <w:p w:rsidR="00F01623" w:rsidRPr="00643C6A" w:rsidRDefault="00F01623" w:rsidP="00CB4959">
      <w:pPr>
        <w:jc w:val="center"/>
        <w:rPr>
          <w:lang w:val="sr-Cyrl-RS"/>
        </w:rPr>
      </w:pPr>
    </w:p>
    <w:p w:rsidR="00EB2C81" w:rsidRPr="00643C6A" w:rsidRDefault="00EB2C81" w:rsidP="00CB4959">
      <w:pPr>
        <w:jc w:val="center"/>
        <w:rPr>
          <w:lang w:val="sr-Cyrl-RS"/>
        </w:rPr>
      </w:pPr>
    </w:p>
    <w:p w:rsidR="00EB2C81" w:rsidRPr="00643C6A" w:rsidRDefault="00EB2C81" w:rsidP="00CB4959">
      <w:pPr>
        <w:jc w:val="center"/>
        <w:rPr>
          <w:lang w:val="sr-Cyrl-RS"/>
        </w:rPr>
      </w:pPr>
    </w:p>
    <w:p w:rsidR="00EB2C81" w:rsidRPr="00643C6A" w:rsidRDefault="00EB2C81" w:rsidP="00CB4959">
      <w:pPr>
        <w:jc w:val="center"/>
        <w:rPr>
          <w:b/>
          <w:lang w:val="sr-Cyrl-RS"/>
        </w:rPr>
      </w:pPr>
      <w:r w:rsidRPr="00643C6A">
        <w:rPr>
          <w:b/>
          <w:lang w:val="sr-Cyrl-RS"/>
        </w:rPr>
        <w:t>КОНКУРСНА ДОКУМЕНТАЦИЈА</w:t>
      </w:r>
    </w:p>
    <w:p w:rsidR="00F01623" w:rsidRPr="00643C6A" w:rsidRDefault="00F01623" w:rsidP="00CB4959">
      <w:pPr>
        <w:jc w:val="center"/>
        <w:rPr>
          <w:b/>
          <w:lang w:val="sr-Cyrl-RS"/>
        </w:rPr>
      </w:pPr>
    </w:p>
    <w:p w:rsidR="00FA3B92" w:rsidRPr="00643C6A" w:rsidRDefault="00EB2C81" w:rsidP="00CB4959">
      <w:pPr>
        <w:jc w:val="center"/>
        <w:rPr>
          <w:b/>
          <w:lang w:val="sr-Cyrl-RS"/>
        </w:rPr>
      </w:pPr>
      <w:r w:rsidRPr="00643C6A">
        <w:rPr>
          <w:b/>
          <w:lang w:val="sr-Cyrl-RS"/>
        </w:rPr>
        <w:t xml:space="preserve">ЗА ЈАВНУ </w:t>
      </w:r>
      <w:r w:rsidR="00F01623" w:rsidRPr="00643C6A">
        <w:rPr>
          <w:b/>
          <w:lang w:val="sr-Cyrl-RS"/>
        </w:rPr>
        <w:t xml:space="preserve">НАБАВКУ </w:t>
      </w:r>
      <w:r w:rsidR="00AD1618" w:rsidRPr="00643C6A">
        <w:rPr>
          <w:b/>
          <w:lang w:val="sr-Cyrl-RS"/>
        </w:rPr>
        <w:t>МАЛЕ ВРЕДНОСТИ</w:t>
      </w:r>
    </w:p>
    <w:p w:rsidR="00F01623" w:rsidRPr="00643C6A" w:rsidRDefault="00F01623" w:rsidP="00CB4959">
      <w:pPr>
        <w:jc w:val="center"/>
        <w:rPr>
          <w:b/>
          <w:highlight w:val="yellow"/>
          <w:lang w:val="sr-Cyrl-RS"/>
        </w:rPr>
      </w:pPr>
    </w:p>
    <w:p w:rsidR="00EB2C81" w:rsidRPr="00643C6A" w:rsidRDefault="00EB2C81" w:rsidP="00CB4959">
      <w:pPr>
        <w:jc w:val="center"/>
        <w:rPr>
          <w:b/>
          <w:lang w:val="sr-Cyrl-RS"/>
        </w:rPr>
      </w:pPr>
      <w:r w:rsidRPr="00A67706">
        <w:rPr>
          <w:b/>
          <w:lang w:val="sr-Cyrl-RS"/>
        </w:rPr>
        <w:t>БРОЈ</w:t>
      </w:r>
      <w:r w:rsidR="00EB16D2" w:rsidRPr="00A67706">
        <w:rPr>
          <w:b/>
          <w:lang w:val="sr-Cyrl-RS"/>
        </w:rPr>
        <w:t xml:space="preserve"> </w:t>
      </w:r>
      <w:r w:rsidRPr="00A67706">
        <w:rPr>
          <w:b/>
          <w:lang w:val="sr-Cyrl-RS"/>
        </w:rPr>
        <w:t xml:space="preserve"> </w:t>
      </w:r>
      <w:r w:rsidR="00A67706" w:rsidRPr="00A67706">
        <w:rPr>
          <w:b/>
        </w:rPr>
        <w:t>10</w:t>
      </w:r>
      <w:r w:rsidR="001A0B57" w:rsidRPr="00A67706">
        <w:rPr>
          <w:b/>
          <w:lang w:val="sr-Cyrl-RS"/>
        </w:rPr>
        <w:t>/</w:t>
      </w:r>
      <w:r w:rsidR="007E1DFF" w:rsidRPr="00A67706">
        <w:rPr>
          <w:b/>
          <w:lang w:val="sr-Cyrl-RS"/>
        </w:rPr>
        <w:t>2016</w:t>
      </w:r>
    </w:p>
    <w:p w:rsidR="00EB2C81" w:rsidRPr="00643C6A" w:rsidRDefault="00EB2C81" w:rsidP="00CB4959">
      <w:pPr>
        <w:jc w:val="center"/>
        <w:rPr>
          <w:b/>
          <w:i/>
          <w:lang w:val="sr-Cyrl-RS"/>
        </w:rPr>
      </w:pPr>
    </w:p>
    <w:p w:rsidR="00F01623" w:rsidRPr="00643C6A" w:rsidRDefault="00F01623" w:rsidP="00CB4959">
      <w:pPr>
        <w:jc w:val="center"/>
        <w:rPr>
          <w:b/>
          <w:i/>
          <w:lang w:val="sr-Cyrl-RS"/>
        </w:rPr>
      </w:pPr>
    </w:p>
    <w:p w:rsidR="00F01623" w:rsidRPr="00643C6A" w:rsidRDefault="00F01623" w:rsidP="00CB4959">
      <w:pPr>
        <w:jc w:val="center"/>
        <w:rPr>
          <w:b/>
          <w:i/>
          <w:lang w:val="sr-Cyrl-RS"/>
        </w:rPr>
      </w:pPr>
    </w:p>
    <w:p w:rsidR="00EB2C81" w:rsidRPr="00643C6A" w:rsidRDefault="00F01623" w:rsidP="00FA3B92">
      <w:pPr>
        <w:widowControl w:val="0"/>
        <w:autoSpaceDE w:val="0"/>
        <w:autoSpaceDN w:val="0"/>
        <w:adjustRightInd w:val="0"/>
        <w:jc w:val="center"/>
        <w:rPr>
          <w:b/>
          <w:color w:val="000000"/>
          <w:lang w:val="sr-Cyrl-RS"/>
        </w:rPr>
      </w:pPr>
      <w:r w:rsidRPr="00643C6A">
        <w:rPr>
          <w:b/>
          <w:lang w:val="sr-Cyrl-RS"/>
        </w:rPr>
        <w:t xml:space="preserve">ПРОЈЕКТОВАЊЕ И ИЗГРАДЊА 2 МОНТАЖНЕ КУЋЕ </w:t>
      </w:r>
      <w:r w:rsidR="000B513D" w:rsidRPr="00643C6A">
        <w:rPr>
          <w:b/>
          <w:color w:val="000000"/>
          <w:lang w:val="sr-Cyrl-RS"/>
        </w:rPr>
        <w:t xml:space="preserve">ПОВРШИНЕ </w:t>
      </w:r>
      <w:r w:rsidR="00B068EF" w:rsidRPr="00643C6A">
        <w:rPr>
          <w:b/>
          <w:color w:val="000000"/>
          <w:lang w:val="sr-Cyrl-RS"/>
        </w:rPr>
        <w:t>69</w:t>
      </w:r>
      <w:r w:rsidR="000B513D" w:rsidRPr="00643C6A">
        <w:rPr>
          <w:b/>
          <w:color w:val="000000"/>
          <w:lang w:val="sr-Cyrl-RS"/>
        </w:rPr>
        <w:t>М</w:t>
      </w:r>
      <w:r w:rsidR="000B513D" w:rsidRPr="00643C6A">
        <w:rPr>
          <w:b/>
          <w:color w:val="000000"/>
          <w:vertAlign w:val="superscript"/>
          <w:lang w:val="sr-Cyrl-RS"/>
        </w:rPr>
        <w:t>2</w:t>
      </w:r>
      <w:r w:rsidR="000B513D" w:rsidRPr="00643C6A">
        <w:rPr>
          <w:color w:val="000000"/>
          <w:lang w:val="sr-Cyrl-RS"/>
        </w:rPr>
        <w:t xml:space="preserve"> </w:t>
      </w:r>
      <w:r w:rsidRPr="00643C6A">
        <w:rPr>
          <w:b/>
          <w:lang w:val="sr-Cyrl-RS"/>
        </w:rPr>
        <w:t xml:space="preserve">У ОПШТИНИ </w:t>
      </w:r>
      <w:r w:rsidR="000A0626" w:rsidRPr="001C2694">
        <w:rPr>
          <w:b/>
          <w:lang w:val="sr-Cyrl-RS"/>
        </w:rPr>
        <w:t>ЛЕПОСАВИЋ</w:t>
      </w:r>
      <w:r w:rsidRPr="00643C6A">
        <w:rPr>
          <w:b/>
          <w:lang w:val="sr-Cyrl-RS"/>
        </w:rPr>
        <w:t>, ПО СИСТЕМУ КЉУЧ У РУКЕ</w:t>
      </w:r>
      <w:r w:rsidR="00932821" w:rsidRPr="00643C6A">
        <w:rPr>
          <w:b/>
          <w:color w:val="000000"/>
          <w:lang w:val="sr-Cyrl-RS"/>
        </w:rPr>
        <w:t xml:space="preserve"> </w:t>
      </w:r>
    </w:p>
    <w:p w:rsidR="00EB2C81" w:rsidRPr="00643C6A" w:rsidRDefault="00EB2C81" w:rsidP="00CB4959">
      <w:pPr>
        <w:jc w:val="center"/>
        <w:rPr>
          <w:lang w:val="sr-Cyrl-RS"/>
        </w:rPr>
      </w:pPr>
    </w:p>
    <w:p w:rsidR="00EB2C81" w:rsidRPr="00643C6A" w:rsidRDefault="00EB2C81" w:rsidP="00CB4959">
      <w:pPr>
        <w:jc w:val="center"/>
        <w:rPr>
          <w:lang w:val="sr-Cyrl-RS"/>
        </w:rPr>
      </w:pPr>
    </w:p>
    <w:p w:rsidR="00EB2C81" w:rsidRPr="00643C6A" w:rsidRDefault="00EB2C81" w:rsidP="00CB4959">
      <w:pPr>
        <w:jc w:val="center"/>
        <w:rPr>
          <w:i/>
          <w:iCs/>
          <w:lang w:val="sr-Cyrl-RS"/>
        </w:rPr>
      </w:pPr>
    </w:p>
    <w:p w:rsidR="00F01623" w:rsidRPr="00643C6A" w:rsidRDefault="00F01623" w:rsidP="00CB4959">
      <w:pPr>
        <w:jc w:val="center"/>
        <w:rPr>
          <w:i/>
          <w:iCs/>
          <w:lang w:val="sr-Cyrl-RS"/>
        </w:rPr>
      </w:pPr>
    </w:p>
    <w:p w:rsidR="00F01623" w:rsidRPr="00643C6A" w:rsidRDefault="00F01623" w:rsidP="00CB4959">
      <w:pPr>
        <w:jc w:val="center"/>
        <w:rPr>
          <w:i/>
          <w:iCs/>
          <w:lang w:val="sr-Cyrl-RS"/>
        </w:rPr>
      </w:pPr>
    </w:p>
    <w:p w:rsidR="00F01623" w:rsidRPr="00643C6A" w:rsidRDefault="00F01623" w:rsidP="00CB4959">
      <w:pPr>
        <w:jc w:val="center"/>
        <w:rPr>
          <w:i/>
          <w:iCs/>
          <w:lang w:val="sr-Cyrl-RS"/>
        </w:rPr>
      </w:pPr>
    </w:p>
    <w:p w:rsidR="00F01623" w:rsidRPr="00643C6A" w:rsidRDefault="00F01623" w:rsidP="00CB4959">
      <w:pPr>
        <w:jc w:val="center"/>
        <w:rPr>
          <w:i/>
          <w:iCs/>
          <w:lang w:val="sr-Cyrl-RS"/>
        </w:rPr>
      </w:pPr>
    </w:p>
    <w:p w:rsidR="00F01623" w:rsidRPr="00643C6A" w:rsidRDefault="00F01623" w:rsidP="00CB4959">
      <w:pPr>
        <w:jc w:val="center"/>
        <w:rPr>
          <w:i/>
          <w:iCs/>
          <w:lang w:val="sr-Cyrl-RS"/>
        </w:rPr>
      </w:pPr>
    </w:p>
    <w:p w:rsidR="00F01623" w:rsidRPr="00643C6A" w:rsidRDefault="00F01623" w:rsidP="00CB4959">
      <w:pPr>
        <w:jc w:val="center"/>
        <w:rPr>
          <w:i/>
          <w:iCs/>
          <w:lang w:val="sr-Cyrl-RS"/>
        </w:rPr>
      </w:pPr>
    </w:p>
    <w:p w:rsidR="00F01623" w:rsidRPr="00643C6A" w:rsidRDefault="00F01623" w:rsidP="00CB4959">
      <w:pPr>
        <w:jc w:val="center"/>
        <w:rPr>
          <w:i/>
          <w:iCs/>
          <w:lang w:val="sr-Cyrl-RS"/>
        </w:rPr>
      </w:pPr>
    </w:p>
    <w:p w:rsidR="00F01623" w:rsidRPr="00643C6A" w:rsidRDefault="00F01623" w:rsidP="00CB4959">
      <w:pPr>
        <w:jc w:val="center"/>
        <w:rPr>
          <w:i/>
          <w:iCs/>
          <w:lang w:val="sr-Cyrl-RS"/>
        </w:rPr>
      </w:pPr>
    </w:p>
    <w:p w:rsidR="00EB2C81" w:rsidRPr="00643C6A" w:rsidRDefault="00EB2C81" w:rsidP="00CB4959">
      <w:pPr>
        <w:jc w:val="center"/>
        <w:rPr>
          <w:i/>
          <w:iCs/>
          <w:lang w:val="sr-Cyrl-R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B6EBD" w:rsidRPr="00643C6A" w:rsidTr="00C34182">
        <w:trPr>
          <w:trHeight w:val="257"/>
        </w:trPr>
        <w:tc>
          <w:tcPr>
            <w:tcW w:w="4788" w:type="dxa"/>
            <w:tcBorders>
              <w:top w:val="single" w:sz="4" w:space="0" w:color="000000"/>
              <w:left w:val="single" w:sz="4" w:space="0" w:color="000000"/>
              <w:bottom w:val="single" w:sz="4" w:space="0" w:color="000000"/>
              <w:right w:val="single" w:sz="4" w:space="0" w:color="000000"/>
            </w:tcBorders>
          </w:tcPr>
          <w:p w:rsidR="009B6EBD" w:rsidRPr="00643C6A" w:rsidRDefault="009B6EBD" w:rsidP="00C34182">
            <w:pPr>
              <w:tabs>
                <w:tab w:val="left" w:pos="2880"/>
              </w:tabs>
              <w:rPr>
                <w:lang w:val="sr-Cyrl-RS"/>
              </w:rPr>
            </w:pPr>
          </w:p>
        </w:tc>
        <w:tc>
          <w:tcPr>
            <w:tcW w:w="4788" w:type="dxa"/>
            <w:tcBorders>
              <w:top w:val="single" w:sz="4" w:space="0" w:color="000000"/>
              <w:left w:val="single" w:sz="4" w:space="0" w:color="000000"/>
              <w:bottom w:val="single" w:sz="4" w:space="0" w:color="000000"/>
              <w:right w:val="single" w:sz="4" w:space="0" w:color="000000"/>
            </w:tcBorders>
          </w:tcPr>
          <w:p w:rsidR="009B6EBD" w:rsidRPr="00643C6A" w:rsidRDefault="009B6EBD" w:rsidP="00C34182">
            <w:pPr>
              <w:tabs>
                <w:tab w:val="left" w:pos="2880"/>
              </w:tabs>
              <w:rPr>
                <w:lang w:val="sr-Cyrl-RS"/>
              </w:rPr>
            </w:pPr>
            <w:r w:rsidRPr="00643C6A">
              <w:rPr>
                <w:lang w:val="sr-Cyrl-RS"/>
              </w:rPr>
              <w:t>Датум и време:</w:t>
            </w:r>
          </w:p>
        </w:tc>
      </w:tr>
      <w:tr w:rsidR="009B6EBD" w:rsidRPr="00643C6A" w:rsidTr="00C34182">
        <w:trPr>
          <w:trHeight w:val="269"/>
        </w:trPr>
        <w:tc>
          <w:tcPr>
            <w:tcW w:w="4788" w:type="dxa"/>
            <w:tcBorders>
              <w:top w:val="single" w:sz="4" w:space="0" w:color="000000"/>
              <w:left w:val="single" w:sz="4" w:space="0" w:color="000000"/>
              <w:bottom w:val="single" w:sz="4" w:space="0" w:color="000000"/>
              <w:right w:val="single" w:sz="4" w:space="0" w:color="000000"/>
            </w:tcBorders>
            <w:vAlign w:val="center"/>
          </w:tcPr>
          <w:p w:rsidR="009B6EBD" w:rsidRPr="00643C6A" w:rsidRDefault="009B6EBD" w:rsidP="00C34182">
            <w:pPr>
              <w:tabs>
                <w:tab w:val="left" w:pos="2880"/>
              </w:tabs>
              <w:rPr>
                <w:lang w:val="sr-Cyrl-RS"/>
              </w:rPr>
            </w:pPr>
            <w:r w:rsidRPr="00643C6A">
              <w:rPr>
                <w:lang w:val="sr-Cyrl-RS"/>
              </w:rPr>
              <w:t>Крајњи рок за достављање понуда:</w:t>
            </w:r>
          </w:p>
        </w:tc>
        <w:tc>
          <w:tcPr>
            <w:tcW w:w="4788" w:type="dxa"/>
            <w:tcBorders>
              <w:top w:val="single" w:sz="4" w:space="0" w:color="000000"/>
              <w:left w:val="single" w:sz="4" w:space="0" w:color="000000"/>
              <w:bottom w:val="single" w:sz="4" w:space="0" w:color="000000"/>
              <w:right w:val="single" w:sz="4" w:space="0" w:color="000000"/>
            </w:tcBorders>
            <w:vAlign w:val="center"/>
          </w:tcPr>
          <w:p w:rsidR="009B6EBD" w:rsidRPr="00A67706" w:rsidRDefault="001C2694" w:rsidP="00153BE8">
            <w:pPr>
              <w:tabs>
                <w:tab w:val="left" w:pos="2880"/>
              </w:tabs>
              <w:rPr>
                <w:lang w:val="sr-Cyrl-RS"/>
              </w:rPr>
            </w:pPr>
            <w:r w:rsidRPr="00A67706">
              <w:t>0</w:t>
            </w:r>
            <w:r w:rsidR="00153BE8">
              <w:t>4</w:t>
            </w:r>
            <w:r w:rsidR="000141D3" w:rsidRPr="00A67706">
              <w:rPr>
                <w:lang w:val="sr-Cyrl-RS"/>
              </w:rPr>
              <w:t xml:space="preserve">. </w:t>
            </w:r>
            <w:r w:rsidRPr="00A67706">
              <w:t>04</w:t>
            </w:r>
            <w:r w:rsidR="001A0B57" w:rsidRPr="00A67706">
              <w:rPr>
                <w:lang w:val="sr-Cyrl-RS"/>
              </w:rPr>
              <w:t>.</w:t>
            </w:r>
            <w:r w:rsidR="000141D3" w:rsidRPr="00A67706">
              <w:rPr>
                <w:lang w:val="sr-Cyrl-RS"/>
              </w:rPr>
              <w:t xml:space="preserve"> 2016</w:t>
            </w:r>
            <w:r w:rsidR="009B6EBD" w:rsidRPr="00A67706">
              <w:rPr>
                <w:lang w:val="sr-Cyrl-RS"/>
              </w:rPr>
              <w:t xml:space="preserve">. године до </w:t>
            </w:r>
            <w:r w:rsidRPr="00A67706">
              <w:t>10</w:t>
            </w:r>
            <w:r w:rsidR="008027FF" w:rsidRPr="00A67706">
              <w:rPr>
                <w:lang w:val="sr-Latn-RS"/>
              </w:rPr>
              <w:t>.</w:t>
            </w:r>
            <w:r w:rsidRPr="00A67706">
              <w:rPr>
                <w:lang w:val="sr-Latn-RS"/>
              </w:rPr>
              <w:t>00</w:t>
            </w:r>
            <w:r w:rsidR="009B6EBD" w:rsidRPr="00A67706">
              <w:rPr>
                <w:lang w:val="sr-Cyrl-RS"/>
              </w:rPr>
              <w:t xml:space="preserve"> сати</w:t>
            </w:r>
          </w:p>
        </w:tc>
      </w:tr>
      <w:tr w:rsidR="009B6EBD" w:rsidRPr="00643C6A" w:rsidTr="00C34182">
        <w:tc>
          <w:tcPr>
            <w:tcW w:w="4788" w:type="dxa"/>
            <w:tcBorders>
              <w:top w:val="single" w:sz="4" w:space="0" w:color="000000"/>
              <w:left w:val="single" w:sz="4" w:space="0" w:color="000000"/>
              <w:bottom w:val="single" w:sz="4" w:space="0" w:color="000000"/>
              <w:right w:val="single" w:sz="4" w:space="0" w:color="000000"/>
            </w:tcBorders>
            <w:vAlign w:val="center"/>
          </w:tcPr>
          <w:p w:rsidR="009B6EBD" w:rsidRPr="00643C6A" w:rsidRDefault="009B6EBD" w:rsidP="00C34182">
            <w:pPr>
              <w:tabs>
                <w:tab w:val="left" w:pos="2880"/>
              </w:tabs>
              <w:rPr>
                <w:lang w:val="sr-Cyrl-RS"/>
              </w:rPr>
            </w:pPr>
            <w:r w:rsidRPr="00643C6A">
              <w:rPr>
                <w:lang w:val="sr-Cyrl-RS"/>
              </w:rPr>
              <w:t>Јавно отварање понуда:</w:t>
            </w:r>
          </w:p>
        </w:tc>
        <w:tc>
          <w:tcPr>
            <w:tcW w:w="4788" w:type="dxa"/>
            <w:tcBorders>
              <w:top w:val="single" w:sz="4" w:space="0" w:color="000000"/>
              <w:left w:val="single" w:sz="4" w:space="0" w:color="000000"/>
              <w:bottom w:val="single" w:sz="4" w:space="0" w:color="000000"/>
              <w:right w:val="single" w:sz="4" w:space="0" w:color="000000"/>
            </w:tcBorders>
            <w:vAlign w:val="center"/>
          </w:tcPr>
          <w:p w:rsidR="009B6EBD" w:rsidRPr="00A67706" w:rsidRDefault="001C2694" w:rsidP="00153BE8">
            <w:pPr>
              <w:tabs>
                <w:tab w:val="left" w:pos="2880"/>
              </w:tabs>
              <w:rPr>
                <w:lang w:val="sr-Cyrl-RS"/>
              </w:rPr>
            </w:pPr>
            <w:r w:rsidRPr="00A67706">
              <w:t>0</w:t>
            </w:r>
            <w:r w:rsidR="00153BE8">
              <w:t>4</w:t>
            </w:r>
            <w:r w:rsidRPr="00A67706">
              <w:t>.</w:t>
            </w:r>
            <w:r w:rsidR="001A0B57" w:rsidRPr="00A67706">
              <w:rPr>
                <w:lang w:val="sr-Cyrl-RS"/>
              </w:rPr>
              <w:t xml:space="preserve"> </w:t>
            </w:r>
            <w:r w:rsidRPr="00A67706">
              <w:t>04</w:t>
            </w:r>
            <w:r w:rsidR="001A0B57" w:rsidRPr="00A67706">
              <w:rPr>
                <w:lang w:val="sr-Cyrl-RS"/>
              </w:rPr>
              <w:t>.</w:t>
            </w:r>
            <w:r w:rsidR="0076303E" w:rsidRPr="00A67706">
              <w:rPr>
                <w:lang w:val="sr-Cyrl-RS"/>
              </w:rPr>
              <w:t xml:space="preserve"> 2016</w:t>
            </w:r>
            <w:r w:rsidR="009B6EBD" w:rsidRPr="00A67706">
              <w:rPr>
                <w:lang w:val="sr-Cyrl-RS"/>
              </w:rPr>
              <w:t xml:space="preserve">. године у </w:t>
            </w:r>
            <w:r w:rsidRPr="00A67706">
              <w:t>10</w:t>
            </w:r>
            <w:r w:rsidR="008027FF" w:rsidRPr="00A67706">
              <w:rPr>
                <w:lang w:val="sr-Latn-RS"/>
              </w:rPr>
              <w:t>.</w:t>
            </w:r>
            <w:r w:rsidRPr="00A67706">
              <w:rPr>
                <w:lang w:val="sr-Latn-RS"/>
              </w:rPr>
              <w:t>30</w:t>
            </w:r>
            <w:r w:rsidR="009B6EBD" w:rsidRPr="00A67706">
              <w:rPr>
                <w:lang w:val="sr-Cyrl-RS"/>
              </w:rPr>
              <w:t xml:space="preserve"> сати</w:t>
            </w:r>
          </w:p>
        </w:tc>
      </w:tr>
    </w:tbl>
    <w:p w:rsidR="003023DF" w:rsidRPr="00643C6A" w:rsidRDefault="003023DF" w:rsidP="00CB4959">
      <w:pPr>
        <w:rPr>
          <w:iCs/>
          <w:lang w:val="sr-Cyrl-RS"/>
        </w:rPr>
      </w:pPr>
    </w:p>
    <w:p w:rsidR="00D6107C" w:rsidRPr="00643C6A" w:rsidRDefault="00D6107C" w:rsidP="00D6107C">
      <w:pPr>
        <w:suppressAutoHyphens/>
        <w:spacing w:line="360" w:lineRule="auto"/>
        <w:ind w:left="2160"/>
        <w:rPr>
          <w:rFonts w:eastAsia="Arial Unicode MS"/>
          <w:i/>
          <w:iCs/>
          <w:color w:val="000000"/>
          <w:kern w:val="1"/>
          <w:lang w:val="sr-Cyrl-RS" w:eastAsia="ar-SA"/>
        </w:rPr>
      </w:pPr>
    </w:p>
    <w:p w:rsidR="00FA3B92" w:rsidRPr="00643C6A" w:rsidRDefault="00FA3B92" w:rsidP="00D6107C">
      <w:pPr>
        <w:jc w:val="center"/>
        <w:rPr>
          <w:iCs/>
          <w:lang w:val="sr-Cyrl-RS"/>
        </w:rPr>
      </w:pPr>
    </w:p>
    <w:p w:rsidR="00D6107C" w:rsidRPr="00643C6A" w:rsidRDefault="00D6107C" w:rsidP="00CB4959">
      <w:pPr>
        <w:jc w:val="center"/>
        <w:rPr>
          <w:iCs/>
          <w:lang w:val="sr-Cyrl-RS"/>
        </w:rPr>
      </w:pPr>
    </w:p>
    <w:p w:rsidR="00D6107C" w:rsidRPr="00643C6A" w:rsidRDefault="00D6107C" w:rsidP="00CB4959">
      <w:pPr>
        <w:jc w:val="center"/>
        <w:rPr>
          <w:iCs/>
          <w:lang w:val="sr-Cyrl-RS"/>
        </w:rPr>
      </w:pPr>
    </w:p>
    <w:p w:rsidR="00D6107C" w:rsidRPr="00643C6A" w:rsidRDefault="00D6107C" w:rsidP="00CB4959">
      <w:pPr>
        <w:jc w:val="center"/>
        <w:rPr>
          <w:iCs/>
          <w:lang w:val="sr-Cyrl-RS"/>
        </w:rPr>
      </w:pPr>
    </w:p>
    <w:p w:rsidR="00D6107C" w:rsidRPr="00643C6A" w:rsidRDefault="00D6107C" w:rsidP="00CB4959">
      <w:pPr>
        <w:jc w:val="center"/>
        <w:rPr>
          <w:iCs/>
          <w:lang w:val="sr-Cyrl-RS"/>
        </w:rPr>
      </w:pPr>
    </w:p>
    <w:p w:rsidR="00F01623" w:rsidRPr="00643C6A" w:rsidRDefault="00F01623" w:rsidP="00CB4959">
      <w:pPr>
        <w:jc w:val="center"/>
        <w:rPr>
          <w:iCs/>
          <w:lang w:val="sr-Cyrl-RS"/>
        </w:rPr>
      </w:pPr>
    </w:p>
    <w:p w:rsidR="00F01623" w:rsidRPr="00643C6A" w:rsidRDefault="00F01623" w:rsidP="00CB4959">
      <w:pPr>
        <w:jc w:val="center"/>
        <w:rPr>
          <w:iCs/>
          <w:lang w:val="sr-Cyrl-RS"/>
        </w:rPr>
      </w:pPr>
    </w:p>
    <w:p w:rsidR="00F01623" w:rsidRPr="00643C6A" w:rsidRDefault="00F01623" w:rsidP="00CB4959">
      <w:pPr>
        <w:jc w:val="center"/>
        <w:rPr>
          <w:iCs/>
          <w:lang w:val="sr-Cyrl-RS"/>
        </w:rPr>
      </w:pPr>
    </w:p>
    <w:p w:rsidR="00F01623" w:rsidRPr="00643C6A" w:rsidRDefault="00F01623" w:rsidP="00CB4959">
      <w:pPr>
        <w:jc w:val="center"/>
        <w:rPr>
          <w:iCs/>
          <w:lang w:val="sr-Cyrl-RS"/>
        </w:rPr>
      </w:pPr>
    </w:p>
    <w:p w:rsidR="00F01623" w:rsidRPr="00643C6A" w:rsidRDefault="00F01623" w:rsidP="00CB4959">
      <w:pPr>
        <w:jc w:val="center"/>
        <w:rPr>
          <w:iCs/>
          <w:lang w:val="sr-Cyrl-RS"/>
        </w:rPr>
      </w:pPr>
    </w:p>
    <w:p w:rsidR="00F01623" w:rsidRPr="00643C6A" w:rsidRDefault="00F01623" w:rsidP="00CB4959">
      <w:pPr>
        <w:jc w:val="center"/>
        <w:rPr>
          <w:iCs/>
          <w:lang w:val="sr-Cyrl-RS"/>
        </w:rPr>
      </w:pPr>
    </w:p>
    <w:p w:rsidR="00F01623" w:rsidRPr="00643C6A" w:rsidRDefault="00F01623" w:rsidP="00CB4959">
      <w:pPr>
        <w:jc w:val="center"/>
        <w:rPr>
          <w:iCs/>
          <w:lang w:val="sr-Cyrl-RS"/>
        </w:rPr>
      </w:pPr>
    </w:p>
    <w:p w:rsidR="00EB2C81" w:rsidRPr="00643C6A" w:rsidRDefault="00EB2C81" w:rsidP="00CB4959">
      <w:pPr>
        <w:rPr>
          <w:iCs/>
          <w:lang w:val="sr-Cyrl-RS"/>
        </w:rPr>
      </w:pPr>
    </w:p>
    <w:p w:rsidR="00EB2C81" w:rsidRPr="00643C6A" w:rsidRDefault="000A0626" w:rsidP="00CB4959">
      <w:pPr>
        <w:jc w:val="center"/>
        <w:rPr>
          <w:b/>
          <w:bCs/>
          <w:lang w:val="sr-Cyrl-RS"/>
        </w:rPr>
      </w:pPr>
      <w:r w:rsidRPr="001C2694">
        <w:rPr>
          <w:b/>
          <w:i/>
          <w:iCs/>
          <w:lang w:val="sr-Cyrl-RS"/>
        </w:rPr>
        <w:t>Лепосавић</w:t>
      </w:r>
      <w:r w:rsidR="00D667EC" w:rsidRPr="001C2694">
        <w:rPr>
          <w:b/>
          <w:i/>
          <w:iCs/>
          <w:lang w:val="sr-Cyrl-RS"/>
        </w:rPr>
        <w:t xml:space="preserve">, </w:t>
      </w:r>
      <w:r w:rsidR="001A0B57" w:rsidRPr="00643C6A">
        <w:rPr>
          <w:b/>
          <w:i/>
          <w:iCs/>
          <w:lang w:val="sr-Cyrl-RS"/>
        </w:rPr>
        <w:t>март</w:t>
      </w:r>
      <w:r w:rsidR="00DD04DD" w:rsidRPr="00643C6A">
        <w:rPr>
          <w:b/>
          <w:i/>
          <w:iCs/>
          <w:lang w:val="sr-Cyrl-RS"/>
        </w:rPr>
        <w:t xml:space="preserve"> </w:t>
      </w:r>
      <w:r w:rsidR="00667C68" w:rsidRPr="00643C6A">
        <w:rPr>
          <w:b/>
          <w:i/>
          <w:iCs/>
          <w:lang w:val="sr-Cyrl-RS"/>
        </w:rPr>
        <w:t>201</w:t>
      </w:r>
      <w:r w:rsidR="00932821" w:rsidRPr="00643C6A">
        <w:rPr>
          <w:b/>
          <w:i/>
          <w:iCs/>
          <w:lang w:val="sr-Cyrl-RS"/>
        </w:rPr>
        <w:t>6</w:t>
      </w:r>
      <w:r w:rsidR="00EB2C81" w:rsidRPr="00643C6A">
        <w:rPr>
          <w:b/>
          <w:bCs/>
          <w:lang w:val="sr-Cyrl-RS"/>
        </w:rPr>
        <w:t>. године</w:t>
      </w:r>
    </w:p>
    <w:p w:rsidR="00D667EC" w:rsidRPr="00643C6A" w:rsidRDefault="00D667EC" w:rsidP="00CB4959">
      <w:pPr>
        <w:jc w:val="center"/>
        <w:rPr>
          <w:b/>
          <w:bCs/>
          <w:lang w:val="sr-Cyrl-RS"/>
        </w:rPr>
      </w:pPr>
    </w:p>
    <w:p w:rsidR="00EB2C81" w:rsidRPr="00643C6A" w:rsidRDefault="009B6EBD" w:rsidP="00CB4959">
      <w:pPr>
        <w:ind w:firstLine="720"/>
        <w:jc w:val="both"/>
        <w:rPr>
          <w:rFonts w:eastAsia="TimesNewRomanPSMT"/>
          <w:lang w:val="sr-Cyrl-RS"/>
        </w:rPr>
      </w:pPr>
      <w:r w:rsidRPr="00643C6A">
        <w:rPr>
          <w:rFonts w:eastAsia="TimesNewRomanPSMT"/>
          <w:lang w:val="sr-Cyrl-RS"/>
        </w:rPr>
        <w:br w:type="page"/>
      </w:r>
      <w:r w:rsidR="00EB2C81" w:rsidRPr="00643C6A">
        <w:rPr>
          <w:rFonts w:eastAsia="TimesNewRomanPSMT"/>
          <w:lang w:val="sr-Cyrl-RS"/>
        </w:rPr>
        <w:lastRenderedPageBreak/>
        <w:t>На основу чл. 3</w:t>
      </w:r>
      <w:r w:rsidR="00F01623" w:rsidRPr="00643C6A">
        <w:rPr>
          <w:rFonts w:eastAsia="TimesNewRomanPSMT"/>
          <w:lang w:val="sr-Cyrl-RS"/>
        </w:rPr>
        <w:t>9</w:t>
      </w:r>
      <w:r w:rsidR="00EB2C81" w:rsidRPr="00643C6A">
        <w:rPr>
          <w:rFonts w:eastAsia="TimesNewRomanPSMT"/>
          <w:lang w:val="sr-Cyrl-RS"/>
        </w:rPr>
        <w:t>. и 61. Закона о јавним набавкама („Сл. гласник РС” бр. 124/2012</w:t>
      </w:r>
      <w:r w:rsidR="00297249" w:rsidRPr="00643C6A">
        <w:rPr>
          <w:rFonts w:eastAsia="TimesNewRomanPSMT"/>
          <w:lang w:val="sr-Cyrl-RS"/>
        </w:rPr>
        <w:t>,</w:t>
      </w:r>
      <w:r w:rsidR="004B3B87" w:rsidRPr="00643C6A">
        <w:rPr>
          <w:rFonts w:eastAsia="TimesNewRomanPSMT"/>
          <w:lang w:val="sr-Cyrl-RS"/>
        </w:rPr>
        <w:t xml:space="preserve"> 14/15</w:t>
      </w:r>
      <w:r w:rsidR="00297249" w:rsidRPr="00643C6A">
        <w:rPr>
          <w:rFonts w:eastAsia="TimesNewRomanPSMT"/>
          <w:lang w:val="sr-Cyrl-RS"/>
        </w:rPr>
        <w:t xml:space="preserve"> и 68/2015</w:t>
      </w:r>
      <w:r w:rsidR="00EB2C81" w:rsidRPr="00643C6A">
        <w:rPr>
          <w:rFonts w:eastAsia="TimesNewRomanPSMT"/>
          <w:lang w:val="sr-Cyrl-RS"/>
        </w:rPr>
        <w:t xml:space="preserve">, у даљем тексту: Закон), чл. </w:t>
      </w:r>
      <w:r w:rsidR="00E744F4" w:rsidRPr="00643C6A">
        <w:rPr>
          <w:rFonts w:eastAsia="TimesNewRomanPSMT"/>
          <w:lang w:val="sr-Cyrl-RS"/>
        </w:rPr>
        <w:t>6</w:t>
      </w:r>
      <w:r w:rsidR="00EB2C81" w:rsidRPr="00643C6A">
        <w:rPr>
          <w:rFonts w:eastAsia="TimesNewRomanPSMT"/>
          <w:lang w:val="sr-Cyrl-RS"/>
        </w:rPr>
        <w:t xml:space="preserve">. </w:t>
      </w:r>
      <w:r w:rsidR="00297249" w:rsidRPr="00643C6A">
        <w:rPr>
          <w:rFonts w:eastAsia="TimesNewRomanPSMT"/>
          <w:lang w:val="sr-Cyrl-R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B2C81" w:rsidRPr="00643C6A">
        <w:rPr>
          <w:rFonts w:eastAsia="TimesNewRomanPSMT"/>
          <w:lang w:val="sr-Cyrl-RS"/>
        </w:rPr>
        <w:t xml:space="preserve"> </w:t>
      </w:r>
      <w:r w:rsidR="00EB2C81" w:rsidRPr="00643C6A">
        <w:rPr>
          <w:lang w:val="sr-Cyrl-RS"/>
        </w:rPr>
        <w:t>Одлуке о покретању поступка јавне набавке број</w:t>
      </w:r>
      <w:r w:rsidR="00EB2C81" w:rsidRPr="00643C6A">
        <w:rPr>
          <w:spacing w:val="6"/>
          <w:lang w:val="sr-Cyrl-RS"/>
        </w:rPr>
        <w:t>:</w:t>
      </w:r>
      <w:r w:rsidR="00297249" w:rsidRPr="00643C6A">
        <w:rPr>
          <w:spacing w:val="6"/>
          <w:lang w:val="sr-Cyrl-RS"/>
        </w:rPr>
        <w:t xml:space="preserve"> </w:t>
      </w:r>
      <w:r w:rsidR="00A67706">
        <w:rPr>
          <w:spacing w:val="6"/>
        </w:rPr>
        <w:t xml:space="preserve">404-3/10-2016 </w:t>
      </w:r>
      <w:r w:rsidR="00EB2C81" w:rsidRPr="00A67706">
        <w:rPr>
          <w:spacing w:val="6"/>
          <w:lang w:val="sr-Cyrl-RS"/>
        </w:rPr>
        <w:t xml:space="preserve"> од </w:t>
      </w:r>
      <w:r w:rsidR="00A67706">
        <w:rPr>
          <w:spacing w:val="6"/>
        </w:rPr>
        <w:t>2</w:t>
      </w:r>
      <w:r w:rsidR="00A27CD0">
        <w:rPr>
          <w:spacing w:val="6"/>
        </w:rPr>
        <w:t>1</w:t>
      </w:r>
      <w:r w:rsidR="001A0B57" w:rsidRPr="00A67706">
        <w:rPr>
          <w:spacing w:val="6"/>
          <w:lang w:val="sr-Cyrl-RS"/>
        </w:rPr>
        <w:t>.</w:t>
      </w:r>
      <w:r w:rsidR="00A67706">
        <w:rPr>
          <w:spacing w:val="6"/>
        </w:rPr>
        <w:t>03</w:t>
      </w:r>
      <w:r w:rsidR="00667C68" w:rsidRPr="00A67706">
        <w:rPr>
          <w:spacing w:val="6"/>
          <w:lang w:val="sr-Cyrl-RS"/>
        </w:rPr>
        <w:t>.201</w:t>
      </w:r>
      <w:r w:rsidR="000141D3" w:rsidRPr="00A67706">
        <w:rPr>
          <w:spacing w:val="6"/>
          <w:lang w:val="sr-Cyrl-RS"/>
        </w:rPr>
        <w:t>6</w:t>
      </w:r>
      <w:r w:rsidR="00A67706">
        <w:rPr>
          <w:spacing w:val="6"/>
        </w:rPr>
        <w:t>.</w:t>
      </w:r>
      <w:r w:rsidR="007E1DFF" w:rsidRPr="00643C6A">
        <w:rPr>
          <w:spacing w:val="6"/>
          <w:lang w:val="sr-Cyrl-RS"/>
        </w:rPr>
        <w:t xml:space="preserve"> </w:t>
      </w:r>
      <w:r w:rsidR="00667C68" w:rsidRPr="00643C6A">
        <w:rPr>
          <w:spacing w:val="6"/>
          <w:lang w:val="sr-Cyrl-RS"/>
        </w:rPr>
        <w:t>године</w:t>
      </w:r>
      <w:r w:rsidR="00EB2C81" w:rsidRPr="00643C6A">
        <w:rPr>
          <w:lang w:val="sr-Cyrl-RS"/>
        </w:rPr>
        <w:t xml:space="preserve"> и Решења о образовању комисије за јавну набавку</w:t>
      </w:r>
      <w:r w:rsidR="00EB2C81" w:rsidRPr="00643C6A">
        <w:rPr>
          <w:spacing w:val="6"/>
          <w:lang w:val="sr-Cyrl-RS"/>
        </w:rPr>
        <w:t xml:space="preserve"> број:</w:t>
      </w:r>
      <w:r w:rsidR="00297249" w:rsidRPr="00643C6A">
        <w:rPr>
          <w:spacing w:val="6"/>
          <w:lang w:val="sr-Cyrl-RS"/>
        </w:rPr>
        <w:t xml:space="preserve"> </w:t>
      </w:r>
      <w:r w:rsidR="00A67706">
        <w:rPr>
          <w:spacing w:val="6"/>
        </w:rPr>
        <w:t xml:space="preserve">40-3/10-2016 </w:t>
      </w:r>
      <w:r w:rsidR="00EB2C81" w:rsidRPr="00A67706">
        <w:rPr>
          <w:spacing w:val="6"/>
          <w:lang w:val="sr-Cyrl-RS"/>
        </w:rPr>
        <w:t xml:space="preserve">од </w:t>
      </w:r>
      <w:r w:rsidR="00A67706" w:rsidRPr="00A67706">
        <w:rPr>
          <w:spacing w:val="6"/>
        </w:rPr>
        <w:t>2</w:t>
      </w:r>
      <w:r w:rsidR="00A27CD0">
        <w:rPr>
          <w:spacing w:val="6"/>
        </w:rPr>
        <w:t>1</w:t>
      </w:r>
      <w:r w:rsidR="00A67706" w:rsidRPr="00A67706">
        <w:rPr>
          <w:spacing w:val="6"/>
        </w:rPr>
        <w:t>.03.2016.</w:t>
      </w:r>
      <w:r w:rsidR="007E1DFF" w:rsidRPr="00A67706">
        <w:rPr>
          <w:spacing w:val="6"/>
          <w:lang w:val="sr-Cyrl-RS"/>
        </w:rPr>
        <w:t xml:space="preserve"> </w:t>
      </w:r>
      <w:r w:rsidR="00667C68" w:rsidRPr="00A67706">
        <w:rPr>
          <w:spacing w:val="6"/>
          <w:lang w:val="sr-Cyrl-RS"/>
        </w:rPr>
        <w:t>године</w:t>
      </w:r>
      <w:r w:rsidR="00EB2C81" w:rsidRPr="00643C6A">
        <w:rPr>
          <w:lang w:val="sr-Cyrl-RS"/>
        </w:rPr>
        <w:t>, припремљена је:</w:t>
      </w:r>
    </w:p>
    <w:p w:rsidR="00EB2C81" w:rsidRPr="00643C6A" w:rsidRDefault="00EB2C81" w:rsidP="00CB4959">
      <w:pPr>
        <w:jc w:val="both"/>
        <w:rPr>
          <w:rFonts w:eastAsia="TimesNewRomanPSMT"/>
          <w:lang w:val="sr-Cyrl-RS"/>
        </w:rPr>
      </w:pPr>
    </w:p>
    <w:p w:rsidR="00EB2C81" w:rsidRPr="00643C6A" w:rsidRDefault="00EB2C81" w:rsidP="00CB4959">
      <w:pPr>
        <w:autoSpaceDE w:val="0"/>
        <w:autoSpaceDN w:val="0"/>
        <w:adjustRightInd w:val="0"/>
        <w:jc w:val="center"/>
        <w:rPr>
          <w:b/>
          <w:bCs/>
          <w:lang w:val="sr-Cyrl-RS"/>
        </w:rPr>
      </w:pPr>
      <w:r w:rsidRPr="00643C6A">
        <w:rPr>
          <w:b/>
          <w:bCs/>
          <w:lang w:val="sr-Cyrl-RS"/>
        </w:rPr>
        <w:t>КОНКУРСНА ДОКУМЕНТАЦИЈА</w:t>
      </w:r>
    </w:p>
    <w:p w:rsidR="00EB16D2" w:rsidRPr="00643C6A" w:rsidRDefault="00EB2C81" w:rsidP="00E744F4">
      <w:pPr>
        <w:widowControl w:val="0"/>
        <w:autoSpaceDE w:val="0"/>
        <w:autoSpaceDN w:val="0"/>
        <w:adjustRightInd w:val="0"/>
        <w:jc w:val="center"/>
        <w:rPr>
          <w:b/>
          <w:color w:val="000000"/>
          <w:lang w:val="sr-Cyrl-RS"/>
        </w:rPr>
      </w:pPr>
      <w:r w:rsidRPr="00643C6A">
        <w:rPr>
          <w:b/>
          <w:bCs/>
          <w:lang w:val="sr-Cyrl-RS"/>
        </w:rPr>
        <w:t>за јавну набавку</w:t>
      </w:r>
      <w:r w:rsidR="00AD1618" w:rsidRPr="00643C6A">
        <w:rPr>
          <w:b/>
          <w:bCs/>
          <w:lang w:val="sr-Cyrl-RS"/>
        </w:rPr>
        <w:t xml:space="preserve"> мале вредности</w:t>
      </w:r>
    </w:p>
    <w:p w:rsidR="00EB2C81" w:rsidRPr="00643C6A" w:rsidRDefault="002F565D" w:rsidP="00CB4959">
      <w:pPr>
        <w:widowControl w:val="0"/>
        <w:autoSpaceDE w:val="0"/>
        <w:autoSpaceDN w:val="0"/>
        <w:adjustRightInd w:val="0"/>
        <w:jc w:val="center"/>
        <w:rPr>
          <w:b/>
          <w:lang w:val="sr-Cyrl-RS"/>
        </w:rPr>
      </w:pPr>
      <w:r w:rsidRPr="00643C6A">
        <w:rPr>
          <w:b/>
          <w:color w:val="000000"/>
          <w:lang w:val="sr-Cyrl-RS"/>
        </w:rPr>
        <w:t>ЈН бр</w:t>
      </w:r>
      <w:r w:rsidRPr="00643C6A">
        <w:rPr>
          <w:b/>
          <w:lang w:val="sr-Cyrl-RS"/>
        </w:rPr>
        <w:t xml:space="preserve">. </w:t>
      </w:r>
      <w:r w:rsidR="00A67706">
        <w:rPr>
          <w:b/>
        </w:rPr>
        <w:t>10</w:t>
      </w:r>
      <w:r w:rsidR="000141D3" w:rsidRPr="00643C6A">
        <w:rPr>
          <w:b/>
          <w:lang w:val="sr-Cyrl-RS"/>
        </w:rPr>
        <w:t>/2016</w:t>
      </w:r>
    </w:p>
    <w:p w:rsidR="00E744F4" w:rsidRPr="00643C6A" w:rsidRDefault="00E744F4" w:rsidP="00E744F4">
      <w:pPr>
        <w:widowControl w:val="0"/>
        <w:autoSpaceDE w:val="0"/>
        <w:autoSpaceDN w:val="0"/>
        <w:adjustRightInd w:val="0"/>
        <w:jc w:val="center"/>
        <w:rPr>
          <w:b/>
          <w:lang w:val="sr-Cyrl-RS"/>
        </w:rPr>
      </w:pPr>
    </w:p>
    <w:p w:rsidR="00EB2C81" w:rsidRPr="00643C6A" w:rsidRDefault="00E744F4" w:rsidP="00E744F4">
      <w:pPr>
        <w:ind w:firstLine="720"/>
        <w:jc w:val="center"/>
        <w:rPr>
          <w:rFonts w:eastAsia="TimesNewRomanPSMT"/>
          <w:lang w:val="sr-Cyrl-RS"/>
        </w:rPr>
      </w:pPr>
      <w:r w:rsidRPr="00643C6A">
        <w:rPr>
          <w:b/>
          <w:lang w:val="sr-Cyrl-RS"/>
        </w:rPr>
        <w:t xml:space="preserve">ПРОЈЕКТОВАЊЕ И ИЗГРАДЊА 2 МОНТАЖНЕ КУЋЕ </w:t>
      </w:r>
      <w:r w:rsidR="000B513D" w:rsidRPr="00643C6A">
        <w:rPr>
          <w:b/>
          <w:color w:val="000000"/>
          <w:lang w:val="sr-Cyrl-RS"/>
        </w:rPr>
        <w:t xml:space="preserve">ПОВРШИНЕ </w:t>
      </w:r>
      <w:r w:rsidR="00B068EF" w:rsidRPr="00643C6A">
        <w:rPr>
          <w:b/>
          <w:color w:val="000000"/>
          <w:lang w:val="sr-Cyrl-RS"/>
        </w:rPr>
        <w:t>69</w:t>
      </w:r>
      <w:r w:rsidR="000B513D" w:rsidRPr="00643C6A">
        <w:rPr>
          <w:b/>
          <w:color w:val="000000"/>
          <w:lang w:val="sr-Cyrl-RS"/>
        </w:rPr>
        <w:t>М</w:t>
      </w:r>
      <w:r w:rsidR="000B513D" w:rsidRPr="00643C6A">
        <w:rPr>
          <w:b/>
          <w:color w:val="000000"/>
          <w:vertAlign w:val="superscript"/>
          <w:lang w:val="sr-Cyrl-RS"/>
        </w:rPr>
        <w:t>2</w:t>
      </w:r>
      <w:r w:rsidR="000B513D" w:rsidRPr="00643C6A">
        <w:rPr>
          <w:color w:val="000000"/>
          <w:lang w:val="sr-Cyrl-RS"/>
        </w:rPr>
        <w:t xml:space="preserve"> </w:t>
      </w:r>
      <w:r w:rsidRPr="00643C6A">
        <w:rPr>
          <w:b/>
          <w:lang w:val="sr-Cyrl-RS"/>
        </w:rPr>
        <w:t xml:space="preserve">У ОПШТИНИ </w:t>
      </w:r>
      <w:r w:rsidR="000A0626" w:rsidRPr="006C37E3">
        <w:rPr>
          <w:b/>
          <w:lang w:val="sr-Cyrl-RS"/>
        </w:rPr>
        <w:t>ЛЕПОСАВИЋ</w:t>
      </w:r>
      <w:r w:rsidRPr="006C37E3">
        <w:rPr>
          <w:b/>
          <w:lang w:val="sr-Cyrl-RS"/>
        </w:rPr>
        <w:t xml:space="preserve">, </w:t>
      </w:r>
      <w:r w:rsidRPr="00643C6A">
        <w:rPr>
          <w:b/>
          <w:lang w:val="sr-Cyrl-RS"/>
        </w:rPr>
        <w:t>ПО СИСТЕМУ КЉУЧ У РУКЕ</w:t>
      </w:r>
    </w:p>
    <w:p w:rsidR="00EB2C81" w:rsidRPr="00643C6A" w:rsidRDefault="00EB2C81" w:rsidP="00CB4959">
      <w:pPr>
        <w:ind w:firstLine="720"/>
        <w:jc w:val="both"/>
        <w:rPr>
          <w:rFonts w:eastAsia="TimesNewRomanPSMT"/>
          <w:lang w:val="sr-Cyrl-RS"/>
        </w:rPr>
      </w:pPr>
    </w:p>
    <w:p w:rsidR="00EB2C81" w:rsidRPr="00643C6A" w:rsidRDefault="00EB2C81" w:rsidP="00CB4959">
      <w:pPr>
        <w:jc w:val="both"/>
        <w:rPr>
          <w:rFonts w:eastAsia="TimesNewRomanPS-BoldMT"/>
          <w:b/>
          <w:bCs/>
          <w:color w:val="FF0000"/>
          <w:lang w:val="sr-Cyrl-RS"/>
        </w:rPr>
      </w:pPr>
    </w:p>
    <w:p w:rsidR="00EB2C81" w:rsidRPr="00643C6A" w:rsidRDefault="00EB2C81" w:rsidP="00CB4959">
      <w:pPr>
        <w:jc w:val="both"/>
        <w:rPr>
          <w:rFonts w:eastAsia="TimesNewRomanPSMT"/>
          <w:lang w:val="sr-Cyrl-RS"/>
        </w:rPr>
      </w:pPr>
      <w:r w:rsidRPr="00643C6A">
        <w:rPr>
          <w:rFonts w:eastAsia="TimesNewRomanPSMT"/>
          <w:lang w:val="sr-Cyrl-RS"/>
        </w:rPr>
        <w:t>Конкурсна документација садржи:</w:t>
      </w:r>
    </w:p>
    <w:p w:rsidR="00EB2C81" w:rsidRPr="00643C6A" w:rsidRDefault="00EB2C81" w:rsidP="00CB4959">
      <w:pPr>
        <w:jc w:val="both"/>
        <w:rPr>
          <w:rFonts w:eastAsia="TimesNewRomanPSMT"/>
          <w:lang w:val="sr-Cyrl-RS"/>
        </w:rPr>
      </w:pPr>
    </w:p>
    <w:p w:rsidR="00EB2C81" w:rsidRPr="00643C6A" w:rsidRDefault="00EB2C81" w:rsidP="00CB4959">
      <w:pPr>
        <w:jc w:val="both"/>
        <w:rPr>
          <w:rFonts w:eastAsia="TimesNewRomanPSMT"/>
          <w:lang w:val="sr-Cyrl-RS"/>
        </w:rPr>
      </w:pPr>
    </w:p>
    <w:tbl>
      <w:tblPr>
        <w:tblW w:w="0" w:type="auto"/>
        <w:tblInd w:w="-30" w:type="dxa"/>
        <w:tblLayout w:type="fixed"/>
        <w:tblLook w:val="0000" w:firstRow="0" w:lastRow="0" w:firstColumn="0" w:lastColumn="0" w:noHBand="0" w:noVBand="0"/>
      </w:tblPr>
      <w:tblGrid>
        <w:gridCol w:w="1563"/>
        <w:gridCol w:w="6120"/>
        <w:gridCol w:w="1629"/>
      </w:tblGrid>
      <w:tr w:rsidR="00EB2C81" w:rsidRPr="00643C6A">
        <w:tc>
          <w:tcPr>
            <w:tcW w:w="1563"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rFonts w:eastAsia="TimesNewRomanPSMT"/>
                <w:b/>
                <w:i/>
                <w:lang w:val="sr-Cyrl-RS"/>
              </w:rPr>
            </w:pPr>
            <w:r w:rsidRPr="00643C6A">
              <w:rPr>
                <w:rFonts w:eastAsia="TimesNewRomanPSMT"/>
                <w:b/>
                <w:i/>
                <w:lang w:val="sr-Cyrl-RS"/>
              </w:rPr>
              <w:t>Поглавље</w:t>
            </w:r>
          </w:p>
        </w:tc>
        <w:tc>
          <w:tcPr>
            <w:tcW w:w="6120"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center"/>
              <w:rPr>
                <w:rFonts w:eastAsia="TimesNewRomanPSMT"/>
                <w:b/>
                <w:i/>
                <w:lang w:val="sr-Cyrl-RS"/>
              </w:rPr>
            </w:pPr>
            <w:r w:rsidRPr="00643C6A">
              <w:rPr>
                <w:rFonts w:eastAsia="TimesNewRomanPSMT"/>
                <w:b/>
                <w:i/>
                <w:lang w:val="sr-Cyrl-RS"/>
              </w:rPr>
              <w:t>Назив поглавља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jc w:val="center"/>
              <w:rPr>
                <w:bCs/>
                <w:iCs/>
                <w:lang w:val="sr-Cyrl-RS"/>
              </w:rPr>
            </w:pPr>
            <w:r w:rsidRPr="00643C6A">
              <w:rPr>
                <w:rFonts w:eastAsia="TimesNewRomanPSMT"/>
                <w:b/>
                <w:i/>
                <w:lang w:val="sr-Cyrl-RS"/>
              </w:rPr>
              <w:t>Страна</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1C2E1B" w:rsidRDefault="00EB2C81" w:rsidP="000141D3">
            <w:pPr>
              <w:snapToGrid w:val="0"/>
              <w:jc w:val="center"/>
              <w:rPr>
                <w:rFonts w:eastAsia="TimesNewRomanPSMT"/>
                <w:lang w:val="sr-Cyrl-RS"/>
              </w:rPr>
            </w:pPr>
            <w:r w:rsidRPr="001C2E1B">
              <w:rPr>
                <w:bCs/>
                <w:iCs/>
                <w:lang w:val="sr-Cyrl-RS"/>
              </w:rPr>
              <w:t>I</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1C2E1B" w:rsidRDefault="00EB2C81" w:rsidP="000141D3">
            <w:pPr>
              <w:snapToGrid w:val="0"/>
              <w:rPr>
                <w:rFonts w:eastAsia="TimesNewRomanPSMT"/>
                <w:lang w:val="sr-Cyrl-RS"/>
              </w:rPr>
            </w:pPr>
            <w:r w:rsidRPr="001C2E1B">
              <w:rPr>
                <w:rFonts w:eastAsia="TimesNewRomanPSMT"/>
                <w:lang w:val="sr-Cyrl-RS"/>
              </w:rPr>
              <w:t>Општи подаци о јавној набавци</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D44482" w:rsidRDefault="00FF6EE0" w:rsidP="000141D3">
            <w:pPr>
              <w:snapToGrid w:val="0"/>
              <w:jc w:val="center"/>
              <w:rPr>
                <w:bCs/>
                <w:iCs/>
                <w:lang w:val="sr-Cyrl-RS"/>
              </w:rPr>
            </w:pPr>
            <w:r w:rsidRPr="00D44482">
              <w:rPr>
                <w:bCs/>
                <w:iCs/>
                <w:lang w:val="sr-Cyrl-RS"/>
              </w:rPr>
              <w:t>2</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1C2E1B" w:rsidRDefault="00EB2C81" w:rsidP="000141D3">
            <w:pPr>
              <w:snapToGrid w:val="0"/>
              <w:jc w:val="center"/>
              <w:rPr>
                <w:rFonts w:eastAsia="TimesNewRomanPSMT"/>
                <w:lang w:val="sr-Cyrl-RS"/>
              </w:rPr>
            </w:pPr>
            <w:r w:rsidRPr="001C2E1B">
              <w:rPr>
                <w:bCs/>
                <w:iCs/>
                <w:lang w:val="sr-Cyrl-RS"/>
              </w:rPr>
              <w:t>II</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1C2E1B" w:rsidRDefault="00EB2C81" w:rsidP="000141D3">
            <w:pPr>
              <w:snapToGrid w:val="0"/>
              <w:rPr>
                <w:rFonts w:eastAsia="TimesNewRomanPSMT"/>
                <w:lang w:val="sr-Cyrl-RS"/>
              </w:rPr>
            </w:pPr>
            <w:r w:rsidRPr="001C2E1B">
              <w:rPr>
                <w:rFonts w:eastAsia="TimesNewRomanPSMT"/>
                <w:lang w:val="sr-Cyrl-RS"/>
              </w:rPr>
              <w:t>Подаци о предмету јавне набавке</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D44482" w:rsidRDefault="00FF6EE0" w:rsidP="000141D3">
            <w:pPr>
              <w:snapToGrid w:val="0"/>
              <w:jc w:val="center"/>
              <w:rPr>
                <w:rFonts w:eastAsia="TimesNewRomanPSMT"/>
                <w:lang w:val="sr-Cyrl-RS"/>
              </w:rPr>
            </w:pPr>
            <w:r w:rsidRPr="00D44482">
              <w:rPr>
                <w:rFonts w:eastAsia="TimesNewRomanPSMT"/>
                <w:lang w:val="sr-Cyrl-RS"/>
              </w:rPr>
              <w:t>3</w:t>
            </w:r>
          </w:p>
        </w:tc>
      </w:tr>
      <w:tr w:rsidR="00EB2C81" w:rsidRPr="00643C6A" w:rsidTr="000141D3">
        <w:trPr>
          <w:trHeight w:val="486"/>
        </w:trPr>
        <w:tc>
          <w:tcPr>
            <w:tcW w:w="1563" w:type="dxa"/>
            <w:tcBorders>
              <w:top w:val="single" w:sz="4" w:space="0" w:color="000000"/>
              <w:left w:val="single" w:sz="4" w:space="0" w:color="000000"/>
              <w:bottom w:val="single" w:sz="4" w:space="0" w:color="000000"/>
            </w:tcBorders>
            <w:shd w:val="clear" w:color="auto" w:fill="auto"/>
            <w:vAlign w:val="center"/>
          </w:tcPr>
          <w:p w:rsidR="00EB2C81" w:rsidRPr="001C2E1B" w:rsidRDefault="00EB2C81" w:rsidP="000141D3">
            <w:pPr>
              <w:snapToGrid w:val="0"/>
              <w:jc w:val="center"/>
              <w:rPr>
                <w:rFonts w:eastAsia="TimesNewRomanPSMT"/>
                <w:lang w:val="sr-Cyrl-RS"/>
              </w:rPr>
            </w:pPr>
            <w:r w:rsidRPr="001C2E1B">
              <w:rPr>
                <w:rFonts w:eastAsia="TimesNewRomanPSMT"/>
                <w:lang w:val="sr-Cyrl-RS"/>
              </w:rPr>
              <w:t>III</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1C2E1B" w:rsidRDefault="001C2E1B" w:rsidP="000141D3">
            <w:pPr>
              <w:snapToGrid w:val="0"/>
              <w:rPr>
                <w:rFonts w:eastAsia="TimesNewRomanPSMT"/>
                <w:lang w:val="sr-Cyrl-RS"/>
              </w:rPr>
            </w:pPr>
            <w:r w:rsidRPr="001C2E1B">
              <w:rPr>
                <w:rFonts w:eastAsia="TimesNewRomanPSMT"/>
                <w:lang w:val="sr-Cyrl-RS"/>
              </w:rPr>
              <w:t>Т</w:t>
            </w:r>
            <w:r w:rsidR="00EB2C81" w:rsidRPr="001C2E1B">
              <w:rPr>
                <w:rFonts w:eastAsia="TimesNewRomanPSMT"/>
                <w:lang w:val="sr-Cyrl-RS"/>
              </w:rPr>
              <w:t xml:space="preserve">ехничке карактеристике, </w:t>
            </w:r>
            <w:r w:rsidR="00216FE7" w:rsidRPr="001C2E1B">
              <w:rPr>
                <w:rFonts w:eastAsia="TimesNewRomanPSMT"/>
                <w:lang w:val="sr-Cyrl-RS"/>
              </w:rPr>
              <w:t xml:space="preserve">количина, </w:t>
            </w:r>
            <w:r w:rsidR="00EB2C81" w:rsidRPr="001C2E1B">
              <w:rPr>
                <w:rFonts w:eastAsia="TimesNewRomanPSMT"/>
                <w:lang w:val="sr-Cyrl-RS"/>
              </w:rPr>
              <w:t xml:space="preserve">опис </w:t>
            </w:r>
            <w:r w:rsidR="00216FE7" w:rsidRPr="001C2E1B">
              <w:rPr>
                <w:rFonts w:eastAsia="TimesNewRomanPSMT"/>
                <w:lang w:val="sr-Cyrl-RS"/>
              </w:rPr>
              <w:t xml:space="preserve">и </w:t>
            </w:r>
            <w:r w:rsidR="00EB2C81" w:rsidRPr="001C2E1B">
              <w:rPr>
                <w:rFonts w:eastAsia="TimesNewRomanPSMT"/>
                <w:lang w:val="sr-Cyrl-RS"/>
              </w:rPr>
              <w:t xml:space="preserve">рок </w:t>
            </w:r>
            <w:r w:rsidR="00D26319" w:rsidRPr="001C2E1B">
              <w:rPr>
                <w:rFonts w:eastAsia="TimesNewRomanPSMT"/>
                <w:lang w:val="sr-Cyrl-RS"/>
              </w:rPr>
              <w:t>и</w:t>
            </w:r>
            <w:r w:rsidR="00EB16D2" w:rsidRPr="001C2E1B">
              <w:rPr>
                <w:rFonts w:eastAsia="TimesNewRomanPSMT"/>
                <w:lang w:val="sr-Cyrl-RS"/>
              </w:rPr>
              <w:t>звршења услуга</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D44482" w:rsidRDefault="00FF6EE0" w:rsidP="000141D3">
            <w:pPr>
              <w:snapToGrid w:val="0"/>
              <w:jc w:val="center"/>
              <w:rPr>
                <w:rFonts w:eastAsia="TimesNewRomanPSMT"/>
                <w:lang w:val="sr-Cyrl-RS"/>
              </w:rPr>
            </w:pPr>
            <w:r w:rsidRPr="00D44482">
              <w:rPr>
                <w:rFonts w:eastAsia="TimesNewRomanPSMT"/>
                <w:lang w:val="sr-Cyrl-RS"/>
              </w:rPr>
              <w:t>4</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12357" w:rsidP="001C2E1B">
            <w:pPr>
              <w:snapToGrid w:val="0"/>
              <w:jc w:val="center"/>
              <w:rPr>
                <w:rFonts w:eastAsia="TimesNewRomanPSMT"/>
                <w:lang w:val="sr-Cyrl-RS"/>
              </w:rPr>
            </w:pPr>
            <w:r w:rsidRPr="00D44482">
              <w:rPr>
                <w:rFonts w:eastAsia="TimesNewRomanPSMT"/>
                <w:lang w:val="sr-Cyrl-RS"/>
              </w:rPr>
              <w:t>I</w:t>
            </w:r>
            <w:r w:rsidR="00EB2C81" w:rsidRPr="00D44482">
              <w:rPr>
                <w:rFonts w:eastAsia="TimesNewRomanPSMT"/>
                <w:lang w:val="sr-Cyrl-RS"/>
              </w:rPr>
              <w:t>V</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0141D3">
            <w:pPr>
              <w:snapToGrid w:val="0"/>
              <w:jc w:val="center"/>
              <w:rPr>
                <w:rFonts w:eastAsia="TimesNewRomanPSMT"/>
                <w:lang w:val="sr-Cyrl-RS"/>
              </w:rPr>
            </w:pPr>
            <w:r w:rsidRPr="00EC4CAB">
              <w:rPr>
                <w:rFonts w:eastAsia="TimesNewRomanPSMT"/>
                <w:lang w:val="sr-Cyrl-RS"/>
              </w:rPr>
              <w:t>9</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jc w:val="center"/>
              <w:rPr>
                <w:rFonts w:eastAsia="TimesNewRomanPSMT"/>
                <w:lang w:val="sr-Cyrl-RS"/>
              </w:rPr>
            </w:pPr>
            <w:r w:rsidRPr="00D44482">
              <w:rPr>
                <w:rFonts w:eastAsia="TimesNewRomanPSMT"/>
                <w:lang w:val="sr-Cyrl-RS"/>
              </w:rPr>
              <w:t>V</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Упутство понуђачима како да сачине понуду</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0141D3">
            <w:pPr>
              <w:snapToGrid w:val="0"/>
              <w:jc w:val="center"/>
              <w:rPr>
                <w:rFonts w:eastAsia="TimesNewRomanPSMT"/>
                <w:lang w:val="sr-Cyrl-RS"/>
              </w:rPr>
            </w:pPr>
            <w:r w:rsidRPr="00EC4CAB">
              <w:rPr>
                <w:rFonts w:eastAsia="TimesNewRomanPSMT"/>
                <w:lang w:val="sr-Cyrl-RS"/>
              </w:rPr>
              <w:t>19</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jc w:val="center"/>
              <w:rPr>
                <w:rFonts w:eastAsia="TimesNewRomanPSMT"/>
                <w:lang w:val="sr-Cyrl-RS"/>
              </w:rPr>
            </w:pPr>
            <w:r w:rsidRPr="00D44482">
              <w:rPr>
                <w:rFonts w:eastAsia="TimesNewRomanPSMT"/>
                <w:lang w:val="sr-Cyrl-RS"/>
              </w:rPr>
              <w:t>VI</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Образац понуде</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CE5EAF">
            <w:pPr>
              <w:snapToGrid w:val="0"/>
              <w:jc w:val="center"/>
              <w:rPr>
                <w:rFonts w:eastAsia="TimesNewRomanPSMT"/>
                <w:lang w:val="sr-Cyrl-RS"/>
              </w:rPr>
            </w:pPr>
            <w:r w:rsidRPr="00EC4CAB">
              <w:rPr>
                <w:rFonts w:eastAsia="TimesNewRomanPSMT"/>
                <w:lang w:val="sr-Cyrl-RS"/>
              </w:rPr>
              <w:t>28</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jc w:val="center"/>
              <w:rPr>
                <w:rFonts w:eastAsia="TimesNewRomanPSMT"/>
                <w:lang w:val="sr-Cyrl-RS"/>
              </w:rPr>
            </w:pPr>
            <w:r w:rsidRPr="00D44482">
              <w:rPr>
                <w:rFonts w:eastAsia="TimesNewRomanPSMT"/>
                <w:lang w:val="sr-Cyrl-RS"/>
              </w:rPr>
              <w:t>VII</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Модел уговора</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CE5EAF">
            <w:pPr>
              <w:snapToGrid w:val="0"/>
              <w:jc w:val="center"/>
              <w:rPr>
                <w:rFonts w:eastAsia="TimesNewRomanPSMT"/>
                <w:lang w:val="sr-Cyrl-RS"/>
              </w:rPr>
            </w:pPr>
            <w:r w:rsidRPr="00EC4CAB">
              <w:rPr>
                <w:rFonts w:eastAsia="TimesNewRomanPSMT"/>
                <w:lang w:val="sr-Cyrl-RS"/>
              </w:rPr>
              <w:t>35</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12357" w:rsidP="000141D3">
            <w:pPr>
              <w:snapToGrid w:val="0"/>
              <w:jc w:val="center"/>
              <w:rPr>
                <w:rFonts w:eastAsia="TimesNewRomanPSMT"/>
                <w:lang w:val="sr-Cyrl-RS"/>
              </w:rPr>
            </w:pPr>
            <w:r w:rsidRPr="00D44482">
              <w:rPr>
                <w:rFonts w:eastAsia="TimesNewRomanPSMT"/>
                <w:lang w:val="sr-Cyrl-RS"/>
              </w:rPr>
              <w:t>VIII</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Образац структуре ценe са упутством како да се попуни</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0141D3">
            <w:pPr>
              <w:snapToGrid w:val="0"/>
              <w:jc w:val="center"/>
              <w:rPr>
                <w:rFonts w:eastAsia="TimesNewRomanPSMT"/>
                <w:lang w:val="sr-Cyrl-RS"/>
              </w:rPr>
            </w:pPr>
            <w:r w:rsidRPr="00EC4CAB">
              <w:rPr>
                <w:rFonts w:eastAsia="TimesNewRomanPSMT"/>
                <w:lang w:val="sr-Cyrl-RS"/>
              </w:rPr>
              <w:t>42</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12357" w:rsidP="000141D3">
            <w:pPr>
              <w:snapToGrid w:val="0"/>
              <w:jc w:val="center"/>
              <w:rPr>
                <w:rFonts w:eastAsia="TimesNewRomanPSMT"/>
                <w:lang w:val="sr-Cyrl-RS"/>
              </w:rPr>
            </w:pPr>
            <w:r w:rsidRPr="00D44482">
              <w:rPr>
                <w:rFonts w:eastAsia="TimesNewRomanPSMT"/>
                <w:lang w:val="sr-Cyrl-RS"/>
              </w:rPr>
              <w:t>I</w:t>
            </w:r>
            <w:r w:rsidR="00EB2C81" w:rsidRPr="00D44482">
              <w:rPr>
                <w:rFonts w:eastAsia="TimesNewRomanPSMT"/>
                <w:lang w:val="sr-Cyrl-RS"/>
              </w:rPr>
              <w:t>X</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Образац трошкова припреме понуде</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0141D3">
            <w:pPr>
              <w:snapToGrid w:val="0"/>
              <w:jc w:val="center"/>
              <w:rPr>
                <w:rFonts w:eastAsia="TimesNewRomanPSMT"/>
                <w:lang w:val="sr-Cyrl-RS"/>
              </w:rPr>
            </w:pPr>
            <w:r w:rsidRPr="00EC4CAB">
              <w:rPr>
                <w:rFonts w:eastAsia="TimesNewRomanPSMT"/>
                <w:lang w:val="sr-Cyrl-RS"/>
              </w:rPr>
              <w:t>44</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jc w:val="center"/>
              <w:rPr>
                <w:rFonts w:eastAsia="TimesNewRomanPSMT"/>
                <w:lang w:val="sr-Cyrl-RS"/>
              </w:rPr>
            </w:pPr>
            <w:r w:rsidRPr="00D44482">
              <w:rPr>
                <w:rFonts w:eastAsia="TimesNewRomanPSMT"/>
                <w:lang w:val="sr-Cyrl-RS"/>
              </w:rPr>
              <w:t>X</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Образац изјаве о независној понуди</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0141D3">
            <w:pPr>
              <w:snapToGrid w:val="0"/>
              <w:jc w:val="center"/>
              <w:rPr>
                <w:rFonts w:eastAsia="TimesNewRomanPSMT"/>
                <w:lang w:val="sr-Cyrl-RS"/>
              </w:rPr>
            </w:pPr>
            <w:r w:rsidRPr="00EC4CAB">
              <w:rPr>
                <w:rFonts w:eastAsia="TimesNewRomanPSMT"/>
                <w:lang w:val="sr-Cyrl-RS"/>
              </w:rPr>
              <w:t>45</w:t>
            </w:r>
          </w:p>
        </w:tc>
      </w:tr>
      <w:tr w:rsidR="00EB2C81" w:rsidRPr="00643C6A" w:rsidTr="000141D3">
        <w:tc>
          <w:tcPr>
            <w:tcW w:w="1563"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jc w:val="center"/>
              <w:rPr>
                <w:rFonts w:eastAsia="TimesNewRomanPSMT"/>
                <w:lang w:val="sr-Cyrl-RS"/>
              </w:rPr>
            </w:pPr>
            <w:r w:rsidRPr="00D44482">
              <w:rPr>
                <w:rFonts w:eastAsia="TimesNewRomanPSMT"/>
                <w:lang w:val="sr-Cyrl-RS"/>
              </w:rPr>
              <w:t>XI</w:t>
            </w:r>
          </w:p>
        </w:tc>
        <w:tc>
          <w:tcPr>
            <w:tcW w:w="6120" w:type="dxa"/>
            <w:tcBorders>
              <w:top w:val="single" w:sz="4" w:space="0" w:color="000000"/>
              <w:left w:val="single" w:sz="4" w:space="0" w:color="000000"/>
              <w:bottom w:val="single" w:sz="4" w:space="0" w:color="000000"/>
            </w:tcBorders>
            <w:shd w:val="clear" w:color="auto" w:fill="auto"/>
            <w:vAlign w:val="center"/>
          </w:tcPr>
          <w:p w:rsidR="00EB2C81" w:rsidRPr="00D44482" w:rsidRDefault="00EB2C81" w:rsidP="000141D3">
            <w:pPr>
              <w:snapToGrid w:val="0"/>
              <w:rPr>
                <w:rFonts w:eastAsia="TimesNewRomanPSMT"/>
                <w:lang w:val="sr-Cyrl-RS"/>
              </w:rPr>
            </w:pPr>
            <w:r w:rsidRPr="00D44482">
              <w:rPr>
                <w:rFonts w:eastAsia="TimesNewRomanPSMT"/>
                <w:lang w:val="sr-Cyrl-RS"/>
              </w:rPr>
              <w:t>Образац изјаве о поштовању обавеза из чл. 75. ст. 2. Закона</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C81" w:rsidRPr="00EC4CAB" w:rsidRDefault="00EC4CAB" w:rsidP="000141D3">
            <w:pPr>
              <w:snapToGrid w:val="0"/>
              <w:jc w:val="center"/>
              <w:rPr>
                <w:lang w:val="sr-Cyrl-RS"/>
              </w:rPr>
            </w:pPr>
            <w:r w:rsidRPr="00EC4CAB">
              <w:rPr>
                <w:lang w:val="sr-Cyrl-RS"/>
              </w:rPr>
              <w:t>46</w:t>
            </w:r>
          </w:p>
        </w:tc>
      </w:tr>
      <w:tr w:rsidR="00C916D9" w:rsidRPr="00643C6A" w:rsidTr="0001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563" w:type="dxa"/>
            <w:vAlign w:val="center"/>
          </w:tcPr>
          <w:p w:rsidR="00C916D9" w:rsidRPr="00D44482" w:rsidRDefault="00C916D9" w:rsidP="001C2E1B">
            <w:pPr>
              <w:ind w:left="138"/>
              <w:jc w:val="center"/>
              <w:rPr>
                <w:lang w:val="sr-Cyrl-RS"/>
              </w:rPr>
            </w:pPr>
            <w:r w:rsidRPr="00D44482">
              <w:rPr>
                <w:lang w:val="sr-Cyrl-RS"/>
              </w:rPr>
              <w:t>XII</w:t>
            </w:r>
          </w:p>
        </w:tc>
        <w:tc>
          <w:tcPr>
            <w:tcW w:w="6120" w:type="dxa"/>
            <w:vAlign w:val="center"/>
          </w:tcPr>
          <w:p w:rsidR="00C916D9" w:rsidRPr="00D44482" w:rsidRDefault="001C2E1B" w:rsidP="001C2E1B">
            <w:pPr>
              <w:rPr>
                <w:lang w:val="sr-Cyrl-RS"/>
              </w:rPr>
            </w:pPr>
            <w:r w:rsidRPr="00D44482">
              <w:rPr>
                <w:lang w:val="sr-Cyrl-RS"/>
              </w:rPr>
              <w:t xml:space="preserve">Образац – </w:t>
            </w:r>
            <w:r w:rsidRPr="00D44482">
              <w:rPr>
                <w:lang w:val="sr-Latn-RS"/>
              </w:rPr>
              <w:t>M</w:t>
            </w:r>
            <w:r w:rsidRPr="00D44482">
              <w:rPr>
                <w:lang w:val="sr-Cyrl-RS"/>
              </w:rPr>
              <w:t>енично</w:t>
            </w:r>
            <w:r w:rsidRPr="00D44482">
              <w:rPr>
                <w:lang w:val="sr-Latn-RS"/>
              </w:rPr>
              <w:t xml:space="preserve"> </w:t>
            </w:r>
            <w:r w:rsidRPr="00D44482">
              <w:rPr>
                <w:lang w:val="sr-Cyrl-RS"/>
              </w:rPr>
              <w:t>писмо –</w:t>
            </w:r>
            <w:r w:rsidRPr="00D44482">
              <w:rPr>
                <w:lang w:val="sr-Latn-RS"/>
              </w:rPr>
              <w:t xml:space="preserve"> </w:t>
            </w:r>
            <w:r w:rsidRPr="00D44482">
              <w:rPr>
                <w:lang w:val="sr-Cyrl-RS"/>
              </w:rPr>
              <w:t>овлашћење</w:t>
            </w:r>
            <w:r w:rsidRPr="00D44482">
              <w:rPr>
                <w:lang w:val="sr-Latn-RS"/>
              </w:rPr>
              <w:t xml:space="preserve"> </w:t>
            </w:r>
            <w:r w:rsidRPr="00D44482">
              <w:rPr>
                <w:lang w:val="sr-Cyrl-RS"/>
              </w:rPr>
              <w:t>уз меницу за озбиљност понуде</w:t>
            </w:r>
          </w:p>
        </w:tc>
        <w:tc>
          <w:tcPr>
            <w:tcW w:w="1629" w:type="dxa"/>
            <w:vAlign w:val="center"/>
          </w:tcPr>
          <w:p w:rsidR="00C916D9" w:rsidRPr="00EC4CAB" w:rsidRDefault="00EC4CAB" w:rsidP="007E1DFF">
            <w:pPr>
              <w:jc w:val="center"/>
              <w:rPr>
                <w:lang w:val="sr-Cyrl-RS"/>
              </w:rPr>
            </w:pPr>
            <w:r w:rsidRPr="00EC4CAB">
              <w:rPr>
                <w:lang w:val="sr-Cyrl-RS"/>
              </w:rPr>
              <w:t>47</w:t>
            </w:r>
          </w:p>
        </w:tc>
      </w:tr>
    </w:tbl>
    <w:p w:rsidR="00EB2C81" w:rsidRPr="00643C6A" w:rsidRDefault="00EB2C81" w:rsidP="00CB4959">
      <w:pPr>
        <w:jc w:val="both"/>
        <w:rPr>
          <w:lang w:val="sr-Cyrl-RS"/>
        </w:rPr>
      </w:pPr>
    </w:p>
    <w:p w:rsidR="00EB2C81" w:rsidRPr="00643C6A" w:rsidRDefault="00EB2C81" w:rsidP="00CB4959">
      <w:pPr>
        <w:jc w:val="both"/>
        <w:rPr>
          <w:lang w:val="sr-Cyrl-RS"/>
        </w:rPr>
      </w:pPr>
    </w:p>
    <w:p w:rsidR="00E12357" w:rsidRPr="00643C6A" w:rsidRDefault="00E12357" w:rsidP="00CB4959">
      <w:pPr>
        <w:widowControl w:val="0"/>
        <w:tabs>
          <w:tab w:val="left" w:pos="3226"/>
          <w:tab w:val="left" w:pos="4813"/>
        </w:tabs>
        <w:autoSpaceDE w:val="0"/>
        <w:autoSpaceDN w:val="0"/>
        <w:adjustRightInd w:val="0"/>
        <w:ind w:left="360"/>
        <w:jc w:val="center"/>
        <w:rPr>
          <w:b/>
          <w:bCs/>
          <w:iCs/>
          <w:color w:val="000000"/>
          <w:lang w:val="sr-Cyrl-RS"/>
        </w:rPr>
      </w:pPr>
    </w:p>
    <w:p w:rsidR="0005110D" w:rsidRPr="00A50B5C" w:rsidRDefault="00400889" w:rsidP="00CB4959">
      <w:pPr>
        <w:widowControl w:val="0"/>
        <w:tabs>
          <w:tab w:val="left" w:pos="3226"/>
          <w:tab w:val="left" w:pos="4813"/>
        </w:tabs>
        <w:autoSpaceDE w:val="0"/>
        <w:autoSpaceDN w:val="0"/>
        <w:adjustRightInd w:val="0"/>
        <w:ind w:left="360"/>
        <w:jc w:val="center"/>
        <w:rPr>
          <w:b/>
          <w:bCs/>
          <w:iCs/>
          <w:color w:val="000000"/>
          <w:lang w:val="sr-Cyrl-RS"/>
        </w:rPr>
      </w:pPr>
      <w:r>
        <w:rPr>
          <w:b/>
          <w:bCs/>
          <w:iCs/>
          <w:color w:val="000000"/>
          <w:lang w:val="sr-Cyrl-RS"/>
        </w:rPr>
        <w:t xml:space="preserve">Укупан број страна: </w:t>
      </w:r>
      <w:r w:rsidR="00A50B5C">
        <w:rPr>
          <w:b/>
          <w:bCs/>
          <w:iCs/>
          <w:color w:val="000000"/>
          <w:lang w:val="sr-Cyrl-RS"/>
        </w:rPr>
        <w:t>47</w:t>
      </w:r>
    </w:p>
    <w:p w:rsidR="00B53394" w:rsidRPr="00643C6A" w:rsidRDefault="00B53394" w:rsidP="00CB4959">
      <w:pPr>
        <w:widowControl w:val="0"/>
        <w:tabs>
          <w:tab w:val="left" w:pos="3226"/>
          <w:tab w:val="left" w:pos="4813"/>
        </w:tabs>
        <w:autoSpaceDE w:val="0"/>
        <w:autoSpaceDN w:val="0"/>
        <w:adjustRightInd w:val="0"/>
        <w:rPr>
          <w:b/>
          <w:bCs/>
          <w:iCs/>
          <w:color w:val="000000"/>
          <w:lang w:val="sr-Cyrl-RS"/>
        </w:rPr>
      </w:pPr>
    </w:p>
    <w:p w:rsidR="00CB4959" w:rsidRPr="00643C6A" w:rsidRDefault="00CB4959" w:rsidP="00CB4959">
      <w:pPr>
        <w:widowControl w:val="0"/>
        <w:tabs>
          <w:tab w:val="left" w:pos="3226"/>
          <w:tab w:val="left" w:pos="4813"/>
        </w:tabs>
        <w:autoSpaceDE w:val="0"/>
        <w:autoSpaceDN w:val="0"/>
        <w:adjustRightInd w:val="0"/>
        <w:rPr>
          <w:b/>
          <w:bCs/>
          <w:iCs/>
          <w:color w:val="000000"/>
          <w:lang w:val="sr-Cyrl-RS"/>
        </w:rPr>
      </w:pPr>
    </w:p>
    <w:p w:rsidR="00CB4959" w:rsidRPr="00643C6A" w:rsidRDefault="00CB4959" w:rsidP="00CB4959">
      <w:pPr>
        <w:widowControl w:val="0"/>
        <w:tabs>
          <w:tab w:val="left" w:pos="3226"/>
          <w:tab w:val="left" w:pos="4813"/>
        </w:tabs>
        <w:autoSpaceDE w:val="0"/>
        <w:autoSpaceDN w:val="0"/>
        <w:adjustRightInd w:val="0"/>
        <w:rPr>
          <w:b/>
          <w:bCs/>
          <w:iCs/>
          <w:color w:val="000000"/>
          <w:lang w:val="sr-Cyrl-RS"/>
        </w:rPr>
      </w:pPr>
    </w:p>
    <w:p w:rsidR="00CB4959" w:rsidRPr="00643C6A" w:rsidRDefault="00CB4959" w:rsidP="00CB4959">
      <w:pPr>
        <w:widowControl w:val="0"/>
        <w:tabs>
          <w:tab w:val="left" w:pos="3226"/>
          <w:tab w:val="left" w:pos="4813"/>
        </w:tabs>
        <w:autoSpaceDE w:val="0"/>
        <w:autoSpaceDN w:val="0"/>
        <w:adjustRightInd w:val="0"/>
        <w:rPr>
          <w:b/>
          <w:bCs/>
          <w:iCs/>
          <w:color w:val="000000"/>
          <w:lang w:val="sr-Cyrl-RS"/>
        </w:rPr>
      </w:pPr>
    </w:p>
    <w:p w:rsidR="001A0B57" w:rsidRPr="00643C6A" w:rsidRDefault="001A0B57" w:rsidP="00CB4959">
      <w:pPr>
        <w:widowControl w:val="0"/>
        <w:tabs>
          <w:tab w:val="left" w:pos="3226"/>
          <w:tab w:val="left" w:pos="4813"/>
        </w:tabs>
        <w:autoSpaceDE w:val="0"/>
        <w:autoSpaceDN w:val="0"/>
        <w:adjustRightInd w:val="0"/>
        <w:rPr>
          <w:b/>
          <w:bCs/>
          <w:iCs/>
          <w:color w:val="000000"/>
          <w:lang w:val="sr-Cyrl-RS"/>
        </w:rPr>
      </w:pPr>
    </w:p>
    <w:p w:rsidR="00CB4959" w:rsidRPr="00643C6A" w:rsidRDefault="00CB4959" w:rsidP="00CB4959">
      <w:pPr>
        <w:widowControl w:val="0"/>
        <w:tabs>
          <w:tab w:val="left" w:pos="3226"/>
          <w:tab w:val="left" w:pos="4813"/>
        </w:tabs>
        <w:autoSpaceDE w:val="0"/>
        <w:autoSpaceDN w:val="0"/>
        <w:adjustRightInd w:val="0"/>
        <w:rPr>
          <w:b/>
          <w:bCs/>
          <w:iCs/>
          <w:color w:val="000000"/>
          <w:lang w:val="sr-Cyrl-RS"/>
        </w:rPr>
      </w:pPr>
    </w:p>
    <w:p w:rsidR="00CB4959" w:rsidRPr="00643C6A" w:rsidRDefault="00CB4959" w:rsidP="00CB4959">
      <w:pPr>
        <w:widowControl w:val="0"/>
        <w:tabs>
          <w:tab w:val="left" w:pos="3226"/>
          <w:tab w:val="left" w:pos="4813"/>
        </w:tabs>
        <w:autoSpaceDE w:val="0"/>
        <w:autoSpaceDN w:val="0"/>
        <w:adjustRightInd w:val="0"/>
        <w:rPr>
          <w:b/>
          <w:bCs/>
          <w:iCs/>
          <w:color w:val="000000"/>
          <w:lang w:val="sr-Cyrl-RS"/>
        </w:rPr>
      </w:pPr>
    </w:p>
    <w:p w:rsidR="00CB4959" w:rsidRPr="00643C6A" w:rsidRDefault="00CB4959" w:rsidP="00CB4959">
      <w:pPr>
        <w:widowControl w:val="0"/>
        <w:tabs>
          <w:tab w:val="left" w:pos="3226"/>
          <w:tab w:val="left" w:pos="4813"/>
        </w:tabs>
        <w:autoSpaceDE w:val="0"/>
        <w:autoSpaceDN w:val="0"/>
        <w:adjustRightInd w:val="0"/>
        <w:rPr>
          <w:b/>
          <w:bCs/>
          <w:iCs/>
          <w:color w:val="000000"/>
          <w:lang w:val="sr-Cyrl-RS"/>
        </w:rPr>
      </w:pPr>
    </w:p>
    <w:p w:rsidR="00CB4959" w:rsidRPr="00643C6A" w:rsidRDefault="00CB4959" w:rsidP="00CB4959">
      <w:pPr>
        <w:widowControl w:val="0"/>
        <w:tabs>
          <w:tab w:val="left" w:pos="3226"/>
          <w:tab w:val="left" w:pos="4813"/>
        </w:tabs>
        <w:autoSpaceDE w:val="0"/>
        <w:autoSpaceDN w:val="0"/>
        <w:adjustRightInd w:val="0"/>
        <w:rPr>
          <w:b/>
          <w:bCs/>
          <w:iCs/>
          <w:color w:val="000000"/>
          <w:lang w:val="sr-Cyrl-RS"/>
        </w:rPr>
      </w:pPr>
    </w:p>
    <w:p w:rsidR="00EB2C81" w:rsidRPr="00643C6A" w:rsidRDefault="001C2E1B" w:rsidP="00CB4959">
      <w:pPr>
        <w:widowControl w:val="0"/>
        <w:tabs>
          <w:tab w:val="left" w:pos="3226"/>
          <w:tab w:val="left" w:pos="4813"/>
        </w:tabs>
        <w:autoSpaceDE w:val="0"/>
        <w:autoSpaceDN w:val="0"/>
        <w:adjustRightInd w:val="0"/>
        <w:ind w:left="360"/>
        <w:jc w:val="center"/>
        <w:rPr>
          <w:b/>
          <w:bCs/>
          <w:iCs/>
          <w:color w:val="000000"/>
          <w:lang w:val="sr-Cyrl-RS"/>
        </w:rPr>
      </w:pPr>
      <w:r>
        <w:rPr>
          <w:b/>
          <w:bCs/>
          <w:iCs/>
          <w:color w:val="000000"/>
          <w:lang w:val="sr-Cyrl-RS"/>
        </w:rPr>
        <w:br w:type="page"/>
      </w:r>
      <w:r w:rsidR="00EB2C81" w:rsidRPr="00643C6A">
        <w:rPr>
          <w:b/>
          <w:bCs/>
          <w:iCs/>
          <w:color w:val="000000"/>
          <w:lang w:val="sr-Cyrl-RS"/>
        </w:rPr>
        <w:lastRenderedPageBreak/>
        <w:t>I  ОПШТИ ПОДАЦИ О ЈАВНОЈ НАБАВЦИ</w:t>
      </w:r>
    </w:p>
    <w:p w:rsidR="00EB2C81" w:rsidRPr="00643C6A" w:rsidRDefault="00EB2C81" w:rsidP="00CE5EAF">
      <w:pPr>
        <w:pStyle w:val="a4"/>
      </w:pPr>
    </w:p>
    <w:p w:rsidR="00EB2C81" w:rsidRPr="00643C6A" w:rsidRDefault="00EB2C81" w:rsidP="00CB4959">
      <w:pPr>
        <w:jc w:val="both"/>
        <w:rPr>
          <w:lang w:val="sr-Cyrl-RS"/>
        </w:rPr>
      </w:pPr>
    </w:p>
    <w:p w:rsidR="00EB2C81" w:rsidRPr="00643C6A" w:rsidRDefault="00EB2C81" w:rsidP="00CB4959">
      <w:pPr>
        <w:jc w:val="both"/>
        <w:rPr>
          <w:lang w:val="sr-Cyrl-RS"/>
        </w:rPr>
      </w:pPr>
      <w:r w:rsidRPr="00643C6A">
        <w:rPr>
          <w:b/>
          <w:bCs/>
          <w:lang w:val="sr-Cyrl-RS"/>
        </w:rPr>
        <w:t>1. Подаци о наручиоцу</w:t>
      </w:r>
    </w:p>
    <w:p w:rsidR="00E744F4" w:rsidRPr="00643C6A" w:rsidRDefault="00EB2C81" w:rsidP="00CB4959">
      <w:pPr>
        <w:jc w:val="both"/>
        <w:rPr>
          <w:highlight w:val="yellow"/>
          <w:lang w:val="sr-Cyrl-RS"/>
        </w:rPr>
      </w:pPr>
      <w:r w:rsidRPr="00643C6A">
        <w:rPr>
          <w:lang w:val="sr-Cyrl-RS"/>
        </w:rPr>
        <w:t>Наручилац</w:t>
      </w:r>
      <w:r w:rsidRPr="006C37E3">
        <w:rPr>
          <w:lang w:val="sr-Cyrl-RS"/>
        </w:rPr>
        <w:t xml:space="preserve">: </w:t>
      </w:r>
      <w:r w:rsidR="00E744F4" w:rsidRPr="006C37E3">
        <w:rPr>
          <w:lang w:val="sr-Cyrl-RS"/>
        </w:rPr>
        <w:t xml:space="preserve">Општина </w:t>
      </w:r>
      <w:r w:rsidR="000A0626" w:rsidRPr="006C37E3">
        <w:rPr>
          <w:lang w:val="sr-Cyrl-RS"/>
        </w:rPr>
        <w:t>Лепосавић</w:t>
      </w:r>
      <w:r w:rsidR="00E744F4" w:rsidRPr="006C37E3">
        <w:rPr>
          <w:lang w:val="sr-Cyrl-RS"/>
        </w:rPr>
        <w:t xml:space="preserve"> </w:t>
      </w:r>
    </w:p>
    <w:p w:rsidR="000A0626" w:rsidRPr="006C37E3" w:rsidRDefault="001A0B57" w:rsidP="00CB4959">
      <w:pPr>
        <w:jc w:val="both"/>
        <w:rPr>
          <w:lang w:val="sr-Cyrl-RS"/>
        </w:rPr>
      </w:pPr>
      <w:r w:rsidRPr="006C37E3">
        <w:rPr>
          <w:lang w:val="sr-Cyrl-RS"/>
        </w:rPr>
        <w:t xml:space="preserve">Адреса: </w:t>
      </w:r>
      <w:r w:rsidR="000A0626" w:rsidRPr="006C37E3">
        <w:rPr>
          <w:lang w:val="sr-Cyrl-RS"/>
        </w:rPr>
        <w:t>38218 Лепосавић</w:t>
      </w:r>
      <w:r w:rsidR="00E744F4" w:rsidRPr="006C37E3">
        <w:rPr>
          <w:lang w:val="sr-Cyrl-RS"/>
        </w:rPr>
        <w:t xml:space="preserve">, </w:t>
      </w:r>
      <w:r w:rsidR="000A0626" w:rsidRPr="006C37E3">
        <w:rPr>
          <w:lang w:val="sr-Cyrl-RS"/>
        </w:rPr>
        <w:t>улица В. Југославије 33</w:t>
      </w:r>
    </w:p>
    <w:p w:rsidR="00E744F4" w:rsidRDefault="00EB2C81" w:rsidP="00CB4959">
      <w:pPr>
        <w:jc w:val="both"/>
      </w:pPr>
      <w:r w:rsidRPr="006C37E3">
        <w:rPr>
          <w:lang w:val="sr-Cyrl-RS"/>
        </w:rPr>
        <w:t>И</w:t>
      </w:r>
      <w:r w:rsidR="00E744F4" w:rsidRPr="006C37E3">
        <w:rPr>
          <w:lang w:val="sr-Cyrl-RS"/>
        </w:rPr>
        <w:t xml:space="preserve">нтернет страница: </w:t>
      </w:r>
      <w:hyperlink r:id="rId9" w:history="1">
        <w:r w:rsidR="006C37E3">
          <w:rPr>
            <w:rStyle w:val="a8"/>
            <w:rFonts w:ascii="Arial" w:hAnsi="Arial" w:cs="Arial"/>
            <w:sz w:val="22"/>
            <w:szCs w:val="22"/>
            <w:lang w:val="sr-Latn-CS"/>
          </w:rPr>
          <w:t>www.leposavic.rs</w:t>
        </w:r>
      </w:hyperlink>
    </w:p>
    <w:p w:rsidR="006C37E3" w:rsidRPr="00643C6A" w:rsidRDefault="006C37E3" w:rsidP="00CB4959">
      <w:pPr>
        <w:jc w:val="both"/>
        <w:rPr>
          <w:lang w:val="sr-Cyrl-RS"/>
        </w:rPr>
      </w:pPr>
    </w:p>
    <w:p w:rsidR="00EB2C81" w:rsidRPr="00643C6A" w:rsidRDefault="00EB2C81" w:rsidP="00CB4959">
      <w:pPr>
        <w:jc w:val="both"/>
        <w:rPr>
          <w:lang w:val="sr-Cyrl-RS"/>
        </w:rPr>
      </w:pPr>
      <w:r w:rsidRPr="00643C6A">
        <w:rPr>
          <w:b/>
          <w:bCs/>
          <w:lang w:val="sr-Cyrl-RS"/>
        </w:rPr>
        <w:t>2. Врста поступка јавне набавке</w:t>
      </w:r>
    </w:p>
    <w:p w:rsidR="00EB2C81" w:rsidRPr="00643C6A" w:rsidRDefault="00EB2C81" w:rsidP="00CB4959">
      <w:pPr>
        <w:jc w:val="both"/>
        <w:rPr>
          <w:lang w:val="sr-Cyrl-RS"/>
        </w:rPr>
      </w:pPr>
      <w:r w:rsidRPr="00643C6A">
        <w:rPr>
          <w:lang w:val="sr-Cyrl-RS"/>
        </w:rPr>
        <w:t>Предметна јавна набавка се спроводи у поступку</w:t>
      </w:r>
      <w:r w:rsidR="00E744F4" w:rsidRPr="00643C6A">
        <w:rPr>
          <w:lang w:val="sr-Cyrl-RS"/>
        </w:rPr>
        <w:t xml:space="preserve"> јавне набавке мале вредности</w:t>
      </w:r>
      <w:r w:rsidRPr="00643C6A">
        <w:rPr>
          <w:lang w:val="sr-Cyrl-RS"/>
        </w:rPr>
        <w:t>, у складу са Законом и подзаконским актима којима се уређују јавне набавке.</w:t>
      </w:r>
    </w:p>
    <w:p w:rsidR="00EB2C81" w:rsidRPr="00643C6A" w:rsidRDefault="00EB2C81" w:rsidP="00CB4959">
      <w:pPr>
        <w:jc w:val="both"/>
        <w:rPr>
          <w:b/>
          <w:bCs/>
          <w:lang w:val="sr-Cyrl-RS"/>
        </w:rPr>
      </w:pPr>
    </w:p>
    <w:p w:rsidR="00EB2C81" w:rsidRPr="00643C6A" w:rsidRDefault="00EB2C81" w:rsidP="00CB4959">
      <w:pPr>
        <w:jc w:val="both"/>
        <w:rPr>
          <w:b/>
          <w:bCs/>
          <w:lang w:val="sr-Cyrl-RS"/>
        </w:rPr>
      </w:pPr>
      <w:r w:rsidRPr="00643C6A">
        <w:rPr>
          <w:b/>
          <w:bCs/>
          <w:lang w:val="sr-Cyrl-RS"/>
        </w:rPr>
        <w:t>3. Предмет јавне набавке</w:t>
      </w:r>
    </w:p>
    <w:p w:rsidR="004B4D39" w:rsidRPr="00643C6A" w:rsidRDefault="004B4D39" w:rsidP="00CB4959">
      <w:pPr>
        <w:widowControl w:val="0"/>
        <w:autoSpaceDE w:val="0"/>
        <w:autoSpaceDN w:val="0"/>
        <w:adjustRightInd w:val="0"/>
        <w:rPr>
          <w:lang w:val="sr-Cyrl-RS"/>
        </w:rPr>
      </w:pPr>
    </w:p>
    <w:p w:rsidR="00EB16D2" w:rsidRPr="00643C6A" w:rsidRDefault="00EB2C81" w:rsidP="00CB4959">
      <w:pPr>
        <w:widowControl w:val="0"/>
        <w:autoSpaceDE w:val="0"/>
        <w:autoSpaceDN w:val="0"/>
        <w:adjustRightInd w:val="0"/>
        <w:jc w:val="both"/>
        <w:rPr>
          <w:color w:val="000000"/>
          <w:highlight w:val="yellow"/>
          <w:lang w:val="sr-Cyrl-RS"/>
        </w:rPr>
      </w:pPr>
      <w:r w:rsidRPr="00643C6A">
        <w:rPr>
          <w:lang w:val="sr-Cyrl-RS"/>
        </w:rPr>
        <w:t xml:space="preserve">Предмет јавне набавке </w:t>
      </w:r>
      <w:r w:rsidR="00297249" w:rsidRPr="00643C6A">
        <w:rPr>
          <w:lang w:val="sr-Cyrl-RS"/>
        </w:rPr>
        <w:t>број</w:t>
      </w:r>
      <w:r w:rsidRPr="00643C6A">
        <w:rPr>
          <w:lang w:val="sr-Cyrl-RS"/>
        </w:rPr>
        <w:t xml:space="preserve"> </w:t>
      </w:r>
      <w:r w:rsidR="00A67706">
        <w:t>10</w:t>
      </w:r>
      <w:r w:rsidRPr="006C37E3">
        <w:rPr>
          <w:i/>
          <w:iCs/>
          <w:lang w:val="sr-Cyrl-RS"/>
        </w:rPr>
        <w:t xml:space="preserve"> </w:t>
      </w:r>
      <w:r w:rsidRPr="006C37E3">
        <w:rPr>
          <w:lang w:val="sr-Cyrl-RS"/>
        </w:rPr>
        <w:t>за 201</w:t>
      </w:r>
      <w:r w:rsidR="00CB4959" w:rsidRPr="006C37E3">
        <w:rPr>
          <w:lang w:val="sr-Cyrl-RS"/>
        </w:rPr>
        <w:t>6</w:t>
      </w:r>
      <w:r w:rsidRPr="00643C6A">
        <w:rPr>
          <w:lang w:val="sr-Cyrl-RS"/>
        </w:rPr>
        <w:t xml:space="preserve">. годину </w:t>
      </w:r>
      <w:r w:rsidR="001A0B57" w:rsidRPr="00643C6A">
        <w:rPr>
          <w:lang w:val="sr-Cyrl-RS"/>
        </w:rPr>
        <w:t>је</w:t>
      </w:r>
      <w:r w:rsidRPr="00643C6A">
        <w:rPr>
          <w:lang w:val="sr-Cyrl-RS"/>
        </w:rPr>
        <w:t xml:space="preserve"> </w:t>
      </w:r>
      <w:r w:rsidR="00E744F4" w:rsidRPr="00643C6A">
        <w:rPr>
          <w:color w:val="000000"/>
          <w:lang w:val="sr-Cyrl-RS"/>
        </w:rPr>
        <w:t xml:space="preserve">пројектовање и изградња 2 монтажне куће </w:t>
      </w:r>
      <w:r w:rsidR="000B513D" w:rsidRPr="00643C6A">
        <w:rPr>
          <w:color w:val="000000"/>
          <w:lang w:val="sr-Cyrl-RS"/>
        </w:rPr>
        <w:t xml:space="preserve">површине </w:t>
      </w:r>
      <w:r w:rsidR="00B068EF" w:rsidRPr="00643C6A">
        <w:rPr>
          <w:color w:val="000000"/>
          <w:lang w:val="sr-Cyrl-RS"/>
        </w:rPr>
        <w:t>69</w:t>
      </w:r>
      <w:r w:rsidR="000B513D" w:rsidRPr="00643C6A">
        <w:rPr>
          <w:color w:val="000000"/>
          <w:lang w:val="sr-Cyrl-RS"/>
        </w:rPr>
        <w:t>м</w:t>
      </w:r>
      <w:r w:rsidR="000B513D" w:rsidRPr="00643C6A">
        <w:rPr>
          <w:color w:val="000000"/>
          <w:vertAlign w:val="superscript"/>
          <w:lang w:val="sr-Cyrl-RS"/>
        </w:rPr>
        <w:t>2</w:t>
      </w:r>
      <w:r w:rsidR="000B513D" w:rsidRPr="00643C6A">
        <w:rPr>
          <w:color w:val="000000"/>
          <w:lang w:val="sr-Cyrl-RS"/>
        </w:rPr>
        <w:t xml:space="preserve"> </w:t>
      </w:r>
      <w:r w:rsidR="00E744F4" w:rsidRPr="00643C6A">
        <w:rPr>
          <w:color w:val="000000"/>
          <w:lang w:val="sr-Cyrl-RS"/>
        </w:rPr>
        <w:t xml:space="preserve">у </w:t>
      </w:r>
      <w:r w:rsidR="00E744F4" w:rsidRPr="006C37E3">
        <w:rPr>
          <w:color w:val="000000"/>
          <w:lang w:val="sr-Cyrl-RS"/>
        </w:rPr>
        <w:t xml:space="preserve">Општини </w:t>
      </w:r>
      <w:r w:rsidR="000A0626" w:rsidRPr="006C37E3">
        <w:rPr>
          <w:color w:val="000000"/>
          <w:lang w:val="sr-Cyrl-RS"/>
        </w:rPr>
        <w:t>Лепосавић</w:t>
      </w:r>
      <w:r w:rsidR="00E744F4" w:rsidRPr="006C37E3">
        <w:rPr>
          <w:color w:val="000000"/>
          <w:lang w:val="sr-Cyrl-RS"/>
        </w:rPr>
        <w:t xml:space="preserve">, </w:t>
      </w:r>
      <w:r w:rsidR="00E744F4" w:rsidRPr="00643C6A">
        <w:rPr>
          <w:color w:val="000000"/>
          <w:lang w:val="sr-Cyrl-RS"/>
        </w:rPr>
        <w:t>по систему кључ у руке</w:t>
      </w:r>
      <w:r w:rsidR="00CB4959" w:rsidRPr="00643C6A">
        <w:rPr>
          <w:color w:val="000000"/>
          <w:lang w:val="sr-Cyrl-RS"/>
        </w:rPr>
        <w:t xml:space="preserve">, шифра из Општег речника набавки: </w:t>
      </w:r>
      <w:r w:rsidR="00E744F4" w:rsidRPr="00643C6A">
        <w:rPr>
          <w:lang w:val="sr-Cyrl-RS"/>
        </w:rPr>
        <w:t>44211000 – монтажне зграде, IA01 – пројекат и изградња</w:t>
      </w:r>
      <w:r w:rsidR="005A669F" w:rsidRPr="00643C6A">
        <w:rPr>
          <w:lang w:val="sr-Cyrl-RS"/>
        </w:rPr>
        <w:t>,</w:t>
      </w:r>
      <w:r w:rsidR="000B513D" w:rsidRPr="00643C6A">
        <w:rPr>
          <w:lang w:val="sr-Cyrl-RS"/>
        </w:rPr>
        <w:t xml:space="preserve"> у свему према техничкој спецификацији.</w:t>
      </w:r>
    </w:p>
    <w:p w:rsidR="00CC37A2" w:rsidRPr="00643C6A" w:rsidRDefault="00CC37A2" w:rsidP="00CB4959">
      <w:pPr>
        <w:jc w:val="both"/>
        <w:rPr>
          <w:bCs/>
          <w:lang w:val="sr-Cyrl-RS"/>
        </w:rPr>
      </w:pPr>
    </w:p>
    <w:p w:rsidR="00246E02" w:rsidRPr="00246E02" w:rsidRDefault="00CC37A2" w:rsidP="006C37E3">
      <w:pPr>
        <w:jc w:val="both"/>
      </w:pPr>
      <w:r w:rsidRPr="00643C6A">
        <w:rPr>
          <w:lang w:val="sr-Cyrl-RS"/>
        </w:rPr>
        <w:t>Позив за подношење понуда за предметну јавну набавку је објављен на Порталу јавних  набавки и на интернет страници Наручиоца</w:t>
      </w:r>
      <w:r w:rsidRPr="00643C6A">
        <w:rPr>
          <w:color w:val="222222"/>
          <w:lang w:val="sr-Cyrl-RS"/>
        </w:rPr>
        <w:t xml:space="preserve"> </w:t>
      </w:r>
      <w:hyperlink r:id="rId10" w:history="1">
        <w:r w:rsidR="006C37E3" w:rsidRPr="00445DBE">
          <w:rPr>
            <w:rStyle w:val="a8"/>
            <w:rFonts w:ascii="Arial" w:hAnsi="Arial" w:cs="Arial"/>
            <w:sz w:val="22"/>
            <w:szCs w:val="22"/>
            <w:lang w:val="sr-Latn-CS"/>
          </w:rPr>
          <w:t>www.leposavic.rs</w:t>
        </w:r>
      </w:hyperlink>
    </w:p>
    <w:p w:rsidR="000447EC" w:rsidRPr="00643C6A" w:rsidRDefault="000447EC" w:rsidP="00CE5EAF">
      <w:pPr>
        <w:pStyle w:val="a4"/>
      </w:pPr>
      <w:r w:rsidRPr="00643C6A">
        <w:t>Техничке карактеристике предмета јавне набавке дефинисане су у делу III конкурсне документације „Техничке карактеристике“.</w:t>
      </w:r>
    </w:p>
    <w:p w:rsidR="00EB2C81" w:rsidRPr="00643C6A" w:rsidRDefault="00EB2C81" w:rsidP="00CB4959">
      <w:pPr>
        <w:jc w:val="both"/>
        <w:rPr>
          <w:lang w:val="sr-Cyrl-RS"/>
        </w:rPr>
      </w:pPr>
    </w:p>
    <w:p w:rsidR="00EB2C81" w:rsidRPr="00643C6A" w:rsidRDefault="00EB2C81" w:rsidP="00CB4959">
      <w:pPr>
        <w:jc w:val="both"/>
        <w:rPr>
          <w:lang w:val="sr-Cyrl-RS"/>
        </w:rPr>
      </w:pPr>
      <w:r w:rsidRPr="00643C6A">
        <w:rPr>
          <w:b/>
          <w:bCs/>
          <w:lang w:val="sr-Cyrl-RS"/>
        </w:rPr>
        <w:t>4. Циљ поступка</w:t>
      </w:r>
    </w:p>
    <w:p w:rsidR="00EB2C81" w:rsidRPr="00643C6A" w:rsidRDefault="00EB2C81" w:rsidP="00CB4959">
      <w:pPr>
        <w:jc w:val="both"/>
        <w:rPr>
          <w:i/>
          <w:iCs/>
          <w:lang w:val="sr-Cyrl-RS"/>
        </w:rPr>
      </w:pPr>
      <w:r w:rsidRPr="00643C6A">
        <w:rPr>
          <w:lang w:val="sr-Cyrl-RS"/>
        </w:rPr>
        <w:t>Поступак јавне набавке се спроводи ради закључења уговора о јавној набавци.</w:t>
      </w:r>
    </w:p>
    <w:p w:rsidR="00EB2C81" w:rsidRPr="00643C6A" w:rsidRDefault="00EB2C81" w:rsidP="00CB4959">
      <w:pPr>
        <w:jc w:val="both"/>
        <w:rPr>
          <w:b/>
          <w:bCs/>
          <w:lang w:val="sr-Cyrl-RS"/>
        </w:rPr>
      </w:pPr>
    </w:p>
    <w:p w:rsidR="00EB2C81" w:rsidRPr="00643C6A" w:rsidRDefault="00EB2C81" w:rsidP="00CB4959">
      <w:pPr>
        <w:jc w:val="both"/>
        <w:rPr>
          <w:b/>
          <w:bCs/>
          <w:lang w:val="sr-Cyrl-RS"/>
        </w:rPr>
      </w:pPr>
    </w:p>
    <w:p w:rsidR="00EB2C81" w:rsidRPr="00643C6A" w:rsidRDefault="00EB2C81" w:rsidP="00CB4959">
      <w:pPr>
        <w:jc w:val="both"/>
        <w:rPr>
          <w:lang w:val="sr-Cyrl-RS"/>
        </w:rPr>
      </w:pPr>
      <w:r w:rsidRPr="00643C6A">
        <w:rPr>
          <w:b/>
          <w:bCs/>
          <w:lang w:val="sr-Cyrl-RS"/>
        </w:rPr>
        <w:t xml:space="preserve">5. Контакт (лице или служба) </w:t>
      </w:r>
    </w:p>
    <w:p w:rsidR="00EB2C81" w:rsidRPr="00643C6A" w:rsidRDefault="006C37E3" w:rsidP="006C37E3">
      <w:pPr>
        <w:jc w:val="both"/>
        <w:rPr>
          <w:bCs/>
          <w:lang w:val="sr-Cyrl-RS"/>
        </w:rPr>
      </w:pPr>
      <w:r w:rsidRPr="006C37E3">
        <w:t>Лице (или служба) за контак</w:t>
      </w:r>
      <w:r w:rsidRPr="006C37E3">
        <w:rPr>
          <w:lang w:val="sr-Cyrl-CS"/>
        </w:rPr>
        <w:t xml:space="preserve">т је Јелица Бараћ или Љиљана Ђелошевић, контакт телефон: 028/83-570 Е - mail адреса  </w:t>
      </w:r>
      <w:r w:rsidRPr="006C37E3">
        <w:t>jnabavkeleposavic</w:t>
      </w:r>
      <w:hyperlink r:id="rId11" w:history="1">
        <w:r w:rsidRPr="006C37E3">
          <w:rPr>
            <w:rStyle w:val="a8"/>
          </w:rPr>
          <w:t>@gmail.com</w:t>
        </w:r>
      </w:hyperlink>
      <w:r w:rsidRPr="006C37E3">
        <w:t xml:space="preserve"> или на број факса 028/83-167</w:t>
      </w:r>
      <w:r>
        <w:t>.</w:t>
      </w:r>
      <w:r w:rsidR="00EB2C81" w:rsidRPr="00643C6A">
        <w:rPr>
          <w:highlight w:val="yellow"/>
          <w:lang w:val="sr-Cyrl-RS"/>
        </w:rPr>
        <w:t xml:space="preserve"> </w:t>
      </w:r>
    </w:p>
    <w:p w:rsidR="00EB2C81" w:rsidRPr="00643C6A" w:rsidRDefault="00EB2C81" w:rsidP="00CB4959">
      <w:pPr>
        <w:jc w:val="both"/>
        <w:rPr>
          <w:bCs/>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Cs/>
          <w:color w:val="C00000"/>
          <w:lang w:val="sr-Cyrl-RS"/>
        </w:rPr>
      </w:pPr>
    </w:p>
    <w:p w:rsidR="00F02B8D" w:rsidRPr="00643C6A" w:rsidRDefault="00F02B8D" w:rsidP="00F02B8D">
      <w:pPr>
        <w:rPr>
          <w:bCs/>
          <w:color w:val="C00000"/>
          <w:lang w:val="sr-Cyrl-RS"/>
        </w:rPr>
      </w:pPr>
    </w:p>
    <w:p w:rsidR="00706152" w:rsidRDefault="009B6EBD" w:rsidP="00F02B8D">
      <w:pPr>
        <w:jc w:val="center"/>
        <w:rPr>
          <w:b/>
          <w:bCs/>
          <w:color w:val="000000"/>
        </w:rPr>
      </w:pPr>
      <w:r w:rsidRPr="00643C6A">
        <w:rPr>
          <w:b/>
          <w:bCs/>
          <w:color w:val="000000"/>
          <w:lang w:val="sr-Cyrl-RS"/>
        </w:rPr>
        <w:br w:type="page"/>
      </w:r>
    </w:p>
    <w:p w:rsidR="00EB2C81" w:rsidRPr="00643C6A" w:rsidRDefault="00EB2C81" w:rsidP="00F02B8D">
      <w:pPr>
        <w:jc w:val="center"/>
        <w:rPr>
          <w:b/>
          <w:bCs/>
          <w:color w:val="000000"/>
          <w:lang w:val="sr-Cyrl-RS"/>
        </w:rPr>
      </w:pPr>
      <w:r w:rsidRPr="00643C6A">
        <w:rPr>
          <w:b/>
          <w:bCs/>
          <w:color w:val="000000"/>
          <w:lang w:val="sr-Cyrl-RS"/>
        </w:rPr>
        <w:t>II ПОДАЦИ О ПРЕДМЕТУ ЈАВНЕ НАБАВКЕ</w:t>
      </w:r>
    </w:p>
    <w:p w:rsidR="00EB2C81" w:rsidRPr="00643C6A" w:rsidRDefault="00EB2C81" w:rsidP="00CB4959">
      <w:pPr>
        <w:jc w:val="center"/>
        <w:rPr>
          <w:bCs/>
          <w:color w:val="000000"/>
          <w:lang w:val="sr-Cyrl-RS"/>
        </w:rPr>
      </w:pPr>
    </w:p>
    <w:p w:rsidR="00EB2C81" w:rsidRPr="00643C6A" w:rsidRDefault="00EB2C81" w:rsidP="00CB4959">
      <w:pPr>
        <w:jc w:val="both"/>
        <w:rPr>
          <w:bCs/>
          <w:color w:val="C00000"/>
          <w:lang w:val="sr-Cyrl-RS"/>
        </w:rPr>
      </w:pPr>
    </w:p>
    <w:p w:rsidR="00EB2C81" w:rsidRPr="00643C6A" w:rsidRDefault="00EB2C81" w:rsidP="00CB4959">
      <w:pPr>
        <w:jc w:val="both"/>
        <w:rPr>
          <w:b/>
          <w:bCs/>
          <w:lang w:val="sr-Cyrl-RS"/>
        </w:rPr>
      </w:pPr>
      <w:r w:rsidRPr="00643C6A">
        <w:rPr>
          <w:b/>
          <w:bCs/>
          <w:lang w:val="sr-Cyrl-RS"/>
        </w:rPr>
        <w:t>1.Предмет јавне набавке</w:t>
      </w:r>
    </w:p>
    <w:p w:rsidR="00EB2C81" w:rsidRPr="00643C6A" w:rsidRDefault="00EB2C81" w:rsidP="00CB4959">
      <w:pPr>
        <w:ind w:left="360"/>
        <w:jc w:val="both"/>
        <w:rPr>
          <w:lang w:val="sr-Cyrl-RS"/>
        </w:rPr>
      </w:pPr>
    </w:p>
    <w:p w:rsidR="00EB2C81" w:rsidRPr="00643C6A" w:rsidRDefault="00EB2C81" w:rsidP="00BB390B">
      <w:pPr>
        <w:widowControl w:val="0"/>
        <w:autoSpaceDE w:val="0"/>
        <w:autoSpaceDN w:val="0"/>
        <w:adjustRightInd w:val="0"/>
        <w:jc w:val="both"/>
        <w:rPr>
          <w:lang w:val="sr-Cyrl-RS"/>
        </w:rPr>
      </w:pPr>
      <w:r w:rsidRPr="00643C6A">
        <w:rPr>
          <w:lang w:val="sr-Cyrl-RS"/>
        </w:rPr>
        <w:t xml:space="preserve">Предмет јавне набавке </w:t>
      </w:r>
      <w:r w:rsidR="00AD1618" w:rsidRPr="00643C6A">
        <w:rPr>
          <w:lang w:val="sr-Cyrl-RS"/>
        </w:rPr>
        <w:t xml:space="preserve">мале вредности </w:t>
      </w:r>
      <w:r w:rsidRPr="00643C6A">
        <w:rPr>
          <w:lang w:val="sr-Cyrl-RS"/>
        </w:rPr>
        <w:t>бр</w:t>
      </w:r>
      <w:r w:rsidR="00CB4959" w:rsidRPr="00643C6A">
        <w:rPr>
          <w:lang w:val="sr-Cyrl-RS"/>
        </w:rPr>
        <w:t xml:space="preserve">ој </w:t>
      </w:r>
      <w:r w:rsidR="00A67706">
        <w:t>10</w:t>
      </w:r>
      <w:r w:rsidR="000141D3" w:rsidRPr="00643C6A">
        <w:rPr>
          <w:lang w:val="sr-Cyrl-RS"/>
        </w:rPr>
        <w:t>/2016</w:t>
      </w:r>
      <w:r w:rsidRPr="00643C6A">
        <w:rPr>
          <w:i/>
          <w:iCs/>
          <w:lang w:val="sr-Cyrl-RS"/>
        </w:rPr>
        <w:t xml:space="preserve"> </w:t>
      </w:r>
      <w:r w:rsidR="001A0B57" w:rsidRPr="00643C6A">
        <w:rPr>
          <w:lang w:val="sr-Cyrl-RS"/>
        </w:rPr>
        <w:t>је</w:t>
      </w:r>
      <w:r w:rsidR="00710676" w:rsidRPr="00643C6A">
        <w:rPr>
          <w:lang w:val="sr-Cyrl-RS"/>
        </w:rPr>
        <w:t xml:space="preserve"> </w:t>
      </w:r>
      <w:r w:rsidR="00BB390B" w:rsidRPr="00643C6A">
        <w:rPr>
          <w:color w:val="000000"/>
          <w:lang w:val="sr-Cyrl-RS"/>
        </w:rPr>
        <w:t xml:space="preserve">пројектовање и изградња 2 монтажне куће </w:t>
      </w:r>
      <w:r w:rsidR="00AD1618" w:rsidRPr="00643C6A">
        <w:rPr>
          <w:color w:val="000000"/>
          <w:lang w:val="sr-Cyrl-RS"/>
        </w:rPr>
        <w:t xml:space="preserve">површине </w:t>
      </w:r>
      <w:r w:rsidR="00B068EF" w:rsidRPr="00643C6A">
        <w:rPr>
          <w:color w:val="000000"/>
          <w:lang w:val="sr-Cyrl-RS"/>
        </w:rPr>
        <w:t>69</w:t>
      </w:r>
      <w:r w:rsidR="00BB390B" w:rsidRPr="00643C6A">
        <w:rPr>
          <w:color w:val="000000"/>
          <w:lang w:val="sr-Cyrl-RS"/>
        </w:rPr>
        <w:t>м</w:t>
      </w:r>
      <w:r w:rsidR="00BB390B" w:rsidRPr="00643C6A">
        <w:rPr>
          <w:color w:val="000000"/>
          <w:vertAlign w:val="superscript"/>
          <w:lang w:val="sr-Cyrl-RS"/>
        </w:rPr>
        <w:t>2</w:t>
      </w:r>
      <w:r w:rsidR="00BB390B" w:rsidRPr="00643C6A">
        <w:rPr>
          <w:color w:val="000000"/>
          <w:lang w:val="sr-Cyrl-RS"/>
        </w:rPr>
        <w:t xml:space="preserve"> у Општини </w:t>
      </w:r>
      <w:r w:rsidR="000A0626" w:rsidRPr="00A67706">
        <w:rPr>
          <w:color w:val="000000"/>
          <w:lang w:val="sr-Cyrl-RS"/>
        </w:rPr>
        <w:t>Лепосавић</w:t>
      </w:r>
      <w:r w:rsidR="00BB390B" w:rsidRPr="00643C6A">
        <w:rPr>
          <w:color w:val="000000"/>
          <w:lang w:val="sr-Cyrl-RS"/>
        </w:rPr>
        <w:t xml:space="preserve">, по систему кључ у руке, шифра из Општег речника набавки: </w:t>
      </w:r>
      <w:r w:rsidR="00BB390B" w:rsidRPr="00643C6A">
        <w:rPr>
          <w:lang w:val="sr-Cyrl-RS"/>
        </w:rPr>
        <w:t>44211000 – монтажне зграде, IA01 – пројекат и изградња</w:t>
      </w:r>
      <w:r w:rsidR="00AD1618" w:rsidRPr="00643C6A">
        <w:rPr>
          <w:lang w:val="sr-Cyrl-RS"/>
        </w:rPr>
        <w:t>.</w:t>
      </w:r>
    </w:p>
    <w:p w:rsidR="00BB390B" w:rsidRPr="00643C6A" w:rsidRDefault="00BB390B" w:rsidP="00BB390B">
      <w:pPr>
        <w:widowControl w:val="0"/>
        <w:autoSpaceDE w:val="0"/>
        <w:autoSpaceDN w:val="0"/>
        <w:adjustRightInd w:val="0"/>
        <w:jc w:val="both"/>
        <w:rPr>
          <w:b/>
          <w:bCs/>
          <w:lang w:val="sr-Cyrl-RS"/>
        </w:rPr>
      </w:pPr>
    </w:p>
    <w:p w:rsidR="00EB2C81" w:rsidRPr="00643C6A" w:rsidRDefault="00EB2C81" w:rsidP="00CB4959">
      <w:pPr>
        <w:jc w:val="both"/>
        <w:rPr>
          <w:b/>
          <w:bCs/>
          <w:lang w:val="sr-Cyrl-RS"/>
        </w:rPr>
      </w:pPr>
      <w:r w:rsidRPr="00643C6A">
        <w:rPr>
          <w:b/>
          <w:bCs/>
          <w:lang w:val="sr-Cyrl-RS"/>
        </w:rPr>
        <w:t>2.</w:t>
      </w:r>
      <w:r w:rsidRPr="00643C6A">
        <w:rPr>
          <w:b/>
          <w:bCs/>
          <w:i/>
          <w:iCs/>
          <w:lang w:val="sr-Cyrl-RS"/>
        </w:rPr>
        <w:t xml:space="preserve"> </w:t>
      </w:r>
      <w:r w:rsidRPr="00643C6A">
        <w:rPr>
          <w:b/>
          <w:bCs/>
          <w:lang w:val="sr-Cyrl-RS"/>
        </w:rPr>
        <w:t>Партије</w:t>
      </w:r>
    </w:p>
    <w:p w:rsidR="00652871" w:rsidRPr="00643C6A" w:rsidRDefault="00652871" w:rsidP="00CB4959">
      <w:pPr>
        <w:jc w:val="both"/>
        <w:rPr>
          <w:bCs/>
          <w:lang w:val="sr-Cyrl-RS"/>
        </w:rPr>
      </w:pPr>
    </w:p>
    <w:p w:rsidR="002F565D" w:rsidRPr="00643C6A" w:rsidRDefault="00EB2C81" w:rsidP="00CB4959">
      <w:pPr>
        <w:jc w:val="both"/>
        <w:rPr>
          <w:bCs/>
          <w:lang w:val="sr-Cyrl-RS"/>
        </w:rPr>
      </w:pPr>
      <w:r w:rsidRPr="00643C6A">
        <w:rPr>
          <w:bCs/>
          <w:lang w:val="sr-Cyrl-RS"/>
        </w:rPr>
        <w:t xml:space="preserve">Јавна набавка </w:t>
      </w:r>
      <w:r w:rsidR="00BB390B" w:rsidRPr="00643C6A">
        <w:rPr>
          <w:bCs/>
          <w:lang w:val="sr-Cyrl-RS"/>
        </w:rPr>
        <w:t>ни</w:t>
      </w:r>
      <w:r w:rsidR="002F565D" w:rsidRPr="00643C6A">
        <w:rPr>
          <w:bCs/>
          <w:lang w:val="sr-Cyrl-RS"/>
        </w:rPr>
        <w:t xml:space="preserve">је обликована </w:t>
      </w:r>
      <w:r w:rsidR="00BB390B" w:rsidRPr="00643C6A">
        <w:rPr>
          <w:bCs/>
          <w:lang w:val="sr-Cyrl-RS"/>
        </w:rPr>
        <w:t>по партијама.</w:t>
      </w:r>
    </w:p>
    <w:p w:rsidR="002F565D" w:rsidRPr="00643C6A" w:rsidRDefault="002F565D" w:rsidP="00CB4959">
      <w:pPr>
        <w:jc w:val="both"/>
        <w:rPr>
          <w:b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EB2C81" w:rsidRPr="00643C6A" w:rsidRDefault="00EB2C81" w:rsidP="00CB4959">
      <w:pPr>
        <w:jc w:val="both"/>
        <w:rPr>
          <w:iCs/>
          <w:lang w:val="sr-Cyrl-RS"/>
        </w:rPr>
      </w:pPr>
    </w:p>
    <w:p w:rsidR="004A3C2C" w:rsidRPr="00643C6A" w:rsidRDefault="004A3C2C"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4C2B9D" w:rsidRPr="00643C6A" w:rsidRDefault="004C2B9D" w:rsidP="00CB4959">
      <w:pPr>
        <w:autoSpaceDE w:val="0"/>
        <w:autoSpaceDN w:val="0"/>
        <w:adjustRightInd w:val="0"/>
        <w:jc w:val="center"/>
        <w:rPr>
          <w:b/>
          <w:iCs/>
          <w:lang w:val="sr-Cyrl-RS"/>
        </w:rPr>
      </w:pPr>
    </w:p>
    <w:p w:rsidR="00DD04DD" w:rsidRPr="00643C6A" w:rsidRDefault="00DD04DD" w:rsidP="00CB4959">
      <w:pPr>
        <w:autoSpaceDE w:val="0"/>
        <w:autoSpaceDN w:val="0"/>
        <w:adjustRightInd w:val="0"/>
        <w:jc w:val="center"/>
        <w:rPr>
          <w:b/>
          <w:iCs/>
          <w:lang w:val="sr-Cyrl-RS"/>
        </w:rPr>
      </w:pPr>
    </w:p>
    <w:p w:rsidR="00DD04DD" w:rsidRPr="00643C6A" w:rsidRDefault="00DD04DD" w:rsidP="00CB4959">
      <w:pPr>
        <w:autoSpaceDE w:val="0"/>
        <w:autoSpaceDN w:val="0"/>
        <w:adjustRightInd w:val="0"/>
        <w:jc w:val="center"/>
        <w:rPr>
          <w:b/>
          <w:iCs/>
          <w:lang w:val="sr-Cyrl-RS"/>
        </w:rPr>
      </w:pPr>
    </w:p>
    <w:p w:rsidR="00DD04DD" w:rsidRPr="00643C6A" w:rsidRDefault="00DD04DD" w:rsidP="00CB4959">
      <w:pPr>
        <w:autoSpaceDE w:val="0"/>
        <w:autoSpaceDN w:val="0"/>
        <w:adjustRightInd w:val="0"/>
        <w:jc w:val="center"/>
        <w:rPr>
          <w:b/>
          <w:iCs/>
          <w:lang w:val="sr-Cyrl-RS"/>
        </w:rPr>
      </w:pPr>
    </w:p>
    <w:p w:rsidR="00DD04DD" w:rsidRPr="00643C6A" w:rsidRDefault="00DD04DD" w:rsidP="00CB4959">
      <w:pPr>
        <w:autoSpaceDE w:val="0"/>
        <w:autoSpaceDN w:val="0"/>
        <w:adjustRightInd w:val="0"/>
        <w:jc w:val="center"/>
        <w:rPr>
          <w:b/>
          <w:iCs/>
          <w:lang w:val="sr-Cyrl-RS"/>
        </w:rPr>
      </w:pPr>
    </w:p>
    <w:p w:rsidR="00DD04DD" w:rsidRPr="00643C6A" w:rsidRDefault="00DD04DD" w:rsidP="00CB4959">
      <w:pPr>
        <w:autoSpaceDE w:val="0"/>
        <w:autoSpaceDN w:val="0"/>
        <w:adjustRightInd w:val="0"/>
        <w:jc w:val="center"/>
        <w:rPr>
          <w:b/>
          <w:iCs/>
          <w:lang w:val="sr-Cyrl-RS"/>
        </w:rPr>
      </w:pPr>
    </w:p>
    <w:p w:rsidR="004A3C2C" w:rsidRPr="00643C6A" w:rsidRDefault="004A3C2C" w:rsidP="00CB4959">
      <w:pPr>
        <w:autoSpaceDE w:val="0"/>
        <w:autoSpaceDN w:val="0"/>
        <w:adjustRightInd w:val="0"/>
        <w:jc w:val="center"/>
        <w:rPr>
          <w:b/>
          <w:iCs/>
          <w:lang w:val="sr-Cyrl-RS"/>
        </w:rPr>
      </w:pPr>
    </w:p>
    <w:p w:rsidR="00F02B8D" w:rsidRPr="00643C6A" w:rsidRDefault="00F02B8D" w:rsidP="00CB4959">
      <w:pPr>
        <w:autoSpaceDE w:val="0"/>
        <w:autoSpaceDN w:val="0"/>
        <w:adjustRightInd w:val="0"/>
        <w:jc w:val="center"/>
        <w:rPr>
          <w:b/>
          <w:iCs/>
          <w:lang w:val="sr-Cyrl-RS"/>
        </w:rPr>
      </w:pPr>
    </w:p>
    <w:p w:rsidR="00F02B8D" w:rsidRPr="00643C6A" w:rsidRDefault="00F02B8D" w:rsidP="00CB4959">
      <w:pPr>
        <w:autoSpaceDE w:val="0"/>
        <w:autoSpaceDN w:val="0"/>
        <w:adjustRightInd w:val="0"/>
        <w:jc w:val="center"/>
        <w:rPr>
          <w:b/>
          <w:iCs/>
          <w:lang w:val="sr-Cyrl-RS"/>
        </w:rPr>
      </w:pPr>
    </w:p>
    <w:p w:rsidR="001A0B57" w:rsidRPr="00643C6A" w:rsidRDefault="001A0B57" w:rsidP="00CB4959">
      <w:pPr>
        <w:autoSpaceDE w:val="0"/>
        <w:autoSpaceDN w:val="0"/>
        <w:adjustRightInd w:val="0"/>
        <w:jc w:val="center"/>
        <w:rPr>
          <w:b/>
          <w:iCs/>
          <w:lang w:val="sr-Cyrl-RS"/>
        </w:rPr>
      </w:pPr>
    </w:p>
    <w:p w:rsidR="00611013" w:rsidRPr="00643C6A" w:rsidRDefault="00611013" w:rsidP="00CB4959">
      <w:pPr>
        <w:autoSpaceDE w:val="0"/>
        <w:autoSpaceDN w:val="0"/>
        <w:adjustRightInd w:val="0"/>
        <w:jc w:val="center"/>
        <w:rPr>
          <w:b/>
          <w:iCs/>
          <w:lang w:val="sr-Cyrl-RS"/>
        </w:rPr>
      </w:pPr>
    </w:p>
    <w:p w:rsidR="00DB36A1" w:rsidRPr="00643C6A" w:rsidRDefault="00DB36A1" w:rsidP="00CB4959">
      <w:pPr>
        <w:autoSpaceDE w:val="0"/>
        <w:autoSpaceDN w:val="0"/>
        <w:adjustRightInd w:val="0"/>
        <w:jc w:val="center"/>
        <w:rPr>
          <w:b/>
          <w:iCs/>
          <w:lang w:val="sr-Cyrl-RS"/>
        </w:rPr>
      </w:pPr>
    </w:p>
    <w:p w:rsidR="00DB36A1" w:rsidRPr="00643C6A" w:rsidRDefault="00DB36A1" w:rsidP="00CB4959">
      <w:pPr>
        <w:autoSpaceDE w:val="0"/>
        <w:autoSpaceDN w:val="0"/>
        <w:adjustRightInd w:val="0"/>
        <w:jc w:val="center"/>
        <w:rPr>
          <w:b/>
          <w:i/>
          <w:iCs/>
          <w:lang w:val="sr-Cyrl-RS"/>
        </w:rPr>
      </w:pPr>
    </w:p>
    <w:p w:rsidR="00CA4CA1" w:rsidRPr="00643C6A" w:rsidRDefault="00BB390B" w:rsidP="00624E84">
      <w:pPr>
        <w:autoSpaceDE w:val="0"/>
        <w:autoSpaceDN w:val="0"/>
        <w:adjustRightInd w:val="0"/>
        <w:jc w:val="center"/>
        <w:rPr>
          <w:b/>
          <w:lang w:val="sr-Cyrl-RS"/>
        </w:rPr>
      </w:pPr>
      <w:r w:rsidRPr="00643C6A">
        <w:rPr>
          <w:b/>
          <w:iCs/>
          <w:lang w:val="sr-Cyrl-RS"/>
        </w:rPr>
        <w:br w:type="page"/>
      </w:r>
      <w:r w:rsidR="00EB2C81" w:rsidRPr="00643C6A">
        <w:rPr>
          <w:b/>
          <w:iCs/>
          <w:lang w:val="sr-Cyrl-RS"/>
        </w:rPr>
        <w:lastRenderedPageBreak/>
        <w:t>III</w:t>
      </w:r>
      <w:r w:rsidR="00CA4CA1" w:rsidRPr="00643C6A">
        <w:rPr>
          <w:b/>
          <w:lang w:val="sr-Cyrl-RS"/>
        </w:rPr>
        <w:t xml:space="preserve"> </w:t>
      </w:r>
      <w:r w:rsidR="001C2E1B" w:rsidRPr="001C2E1B">
        <w:rPr>
          <w:b/>
          <w:lang w:val="sr-Cyrl-RS"/>
        </w:rPr>
        <w:t>ТЕХНИЧКЕ КАРАКТЕРИСТИКЕ, КОЛИЧИНА, ОПИС И РОК ИЗВРШЕЊА УСЛУГА</w:t>
      </w:r>
    </w:p>
    <w:p w:rsidR="000B513D" w:rsidRPr="00643C6A" w:rsidRDefault="000B513D" w:rsidP="00624E84">
      <w:pPr>
        <w:autoSpaceDE w:val="0"/>
        <w:autoSpaceDN w:val="0"/>
        <w:adjustRightInd w:val="0"/>
        <w:jc w:val="center"/>
        <w:rPr>
          <w:b/>
          <w:lang w:val="sr-Cyrl-RS"/>
        </w:rPr>
      </w:pPr>
    </w:p>
    <w:p w:rsidR="000B513D" w:rsidRPr="00643C6A" w:rsidRDefault="00211FF0" w:rsidP="000B513D">
      <w:pPr>
        <w:autoSpaceDE w:val="0"/>
        <w:autoSpaceDN w:val="0"/>
        <w:adjustRightInd w:val="0"/>
        <w:jc w:val="both"/>
        <w:rPr>
          <w:b/>
          <w:lang w:val="sr-Cyrl-RS"/>
        </w:rPr>
      </w:pPr>
      <w:r w:rsidRPr="00643C6A">
        <w:rPr>
          <w:b/>
          <w:lang w:val="sr-Cyrl-RS"/>
        </w:rPr>
        <w:t>Пројекат куће и радове</w:t>
      </w:r>
      <w:r w:rsidR="000B513D" w:rsidRPr="00643C6A">
        <w:rPr>
          <w:b/>
          <w:lang w:val="sr-Cyrl-RS"/>
        </w:rPr>
        <w:t xml:space="preserve"> урадити према </w:t>
      </w:r>
      <w:r w:rsidRPr="00643C6A">
        <w:rPr>
          <w:b/>
          <w:lang w:val="sr-Cyrl-RS"/>
        </w:rPr>
        <w:t>скици, односно моделу куће која је дата у прилогу.</w:t>
      </w:r>
    </w:p>
    <w:p w:rsidR="00EF6A0F" w:rsidRPr="00643C6A" w:rsidRDefault="00EF6A0F" w:rsidP="000B513D">
      <w:pPr>
        <w:autoSpaceDE w:val="0"/>
        <w:autoSpaceDN w:val="0"/>
        <w:adjustRightInd w:val="0"/>
        <w:jc w:val="both"/>
        <w:rPr>
          <w:b/>
          <w:lang w:val="sr-Cyrl-RS"/>
        </w:rPr>
      </w:pPr>
    </w:p>
    <w:p w:rsidR="0034648D" w:rsidRPr="00643C6A" w:rsidRDefault="00BD626C" w:rsidP="00831D29">
      <w:pPr>
        <w:widowControl w:val="0"/>
        <w:tabs>
          <w:tab w:val="left" w:pos="680"/>
        </w:tabs>
        <w:autoSpaceDE w:val="0"/>
        <w:autoSpaceDN w:val="0"/>
        <w:adjustRightInd w:val="0"/>
        <w:rPr>
          <w:lang w:val="sr-Cyrl-RS"/>
        </w:rPr>
      </w:pPr>
      <w:r w:rsidRPr="00643C6A">
        <w:rPr>
          <w:lang w:val="sr-Cyrl-RS"/>
        </w:rPr>
        <w:t>Минимални захтеви структуре куће су следећи:</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1.Улаз</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2. Предсобље</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3. Дечија соба</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4. Спаваћа соба</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5. Купатило</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6. Кухиња</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7. Остава</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8. Дневна соба</w:t>
      </w:r>
    </w:p>
    <w:p w:rsidR="00831D29" w:rsidRPr="00643C6A" w:rsidRDefault="00831D29" w:rsidP="00831D29">
      <w:pPr>
        <w:widowControl w:val="0"/>
        <w:tabs>
          <w:tab w:val="left" w:pos="680"/>
        </w:tabs>
        <w:autoSpaceDE w:val="0"/>
        <w:autoSpaceDN w:val="0"/>
        <w:adjustRightInd w:val="0"/>
        <w:rPr>
          <w:lang w:val="sr-Cyrl-RS"/>
        </w:rPr>
      </w:pPr>
      <w:r w:rsidRPr="00643C6A">
        <w:rPr>
          <w:lang w:val="sr-Cyrl-RS"/>
        </w:rPr>
        <w:t>9. Тераса</w:t>
      </w:r>
    </w:p>
    <w:p w:rsidR="00831D29" w:rsidRPr="008027FF" w:rsidRDefault="00831D29" w:rsidP="00831D29">
      <w:pPr>
        <w:widowControl w:val="0"/>
        <w:tabs>
          <w:tab w:val="left" w:pos="680"/>
        </w:tabs>
        <w:autoSpaceDE w:val="0"/>
        <w:autoSpaceDN w:val="0"/>
        <w:adjustRightInd w:val="0"/>
        <w:rPr>
          <w:highlight w:val="yellow"/>
        </w:rPr>
      </w:pPr>
    </w:p>
    <w:p w:rsidR="00624E84" w:rsidRPr="00643C6A" w:rsidRDefault="00624E84" w:rsidP="00CB4959">
      <w:pPr>
        <w:rPr>
          <w:b/>
          <w:lang w:val="sr-Cyrl-RS"/>
        </w:rPr>
      </w:pPr>
      <w:r w:rsidRPr="00643C6A">
        <w:rPr>
          <w:b/>
          <w:lang w:val="sr-Cyrl-RS"/>
        </w:rPr>
        <w:t>Грађевински радови</w:t>
      </w:r>
    </w:p>
    <w:p w:rsidR="00123C6D" w:rsidRPr="008027FF" w:rsidRDefault="00624E84" w:rsidP="008027FF">
      <w:r w:rsidRPr="00643C6A">
        <w:rPr>
          <w:lang w:val="sr-Cyrl-RS"/>
        </w:rPr>
        <w:t>Темељ</w:t>
      </w:r>
    </w:p>
    <w:p w:rsidR="00123C6D" w:rsidRPr="00643C6A" w:rsidRDefault="00624E84" w:rsidP="00123C6D">
      <w:pPr>
        <w:jc w:val="both"/>
        <w:rPr>
          <w:lang w:val="sr-Cyrl-RS"/>
        </w:rPr>
      </w:pPr>
      <w:r w:rsidRPr="00643C6A">
        <w:rPr>
          <w:lang w:val="sr-Cyrl-RS"/>
        </w:rPr>
        <w:t>Ар</w:t>
      </w:r>
      <w:r w:rsidR="00123C6D" w:rsidRPr="00643C6A">
        <w:rPr>
          <w:lang w:val="sr-Cyrl-RS"/>
        </w:rPr>
        <w:t>мирани бетонски тракасти темељи и армирана бетонска плоча према статичком рачуну. Надземни део темеља се може урадити од бетонских блокова све у складу према статичком рачуну.</w:t>
      </w:r>
    </w:p>
    <w:p w:rsidR="00123C6D" w:rsidRPr="00643C6A" w:rsidRDefault="00123C6D" w:rsidP="00CB4959">
      <w:pPr>
        <w:rPr>
          <w:lang w:val="sr-Cyrl-RS"/>
        </w:rPr>
      </w:pPr>
    </w:p>
    <w:p w:rsidR="00123C6D" w:rsidRPr="00643C6A" w:rsidRDefault="00123C6D" w:rsidP="00CB4959">
      <w:pPr>
        <w:rPr>
          <w:b/>
          <w:lang w:val="sr-Cyrl-RS"/>
        </w:rPr>
      </w:pPr>
      <w:r w:rsidRPr="00643C6A">
        <w:rPr>
          <w:b/>
          <w:lang w:val="sr-Cyrl-RS"/>
        </w:rPr>
        <w:t>МОНТАЖЕРСКИ РАДОВИ</w:t>
      </w:r>
    </w:p>
    <w:p w:rsidR="00123C6D" w:rsidRPr="008027FF" w:rsidRDefault="00123C6D" w:rsidP="008027FF">
      <w:r w:rsidRPr="00643C6A">
        <w:rPr>
          <w:lang w:val="sr-Cyrl-RS"/>
        </w:rPr>
        <w:t>Зидни елементи</w:t>
      </w:r>
    </w:p>
    <w:p w:rsidR="00123C6D" w:rsidRPr="00643C6A" w:rsidRDefault="00123C6D" w:rsidP="00123C6D">
      <w:pPr>
        <w:jc w:val="both"/>
        <w:rPr>
          <w:lang w:val="sr-Cyrl-RS"/>
        </w:rPr>
      </w:pPr>
      <w:r w:rsidRPr="00643C6A">
        <w:rPr>
          <w:lang w:val="sr-Cyrl-RS"/>
        </w:rPr>
        <w:t>Зидни елементи димензија по потреби раде се у производњи. Конструкција елемената је дрвени рам дебљине 80мм који се обострано облаже иверицом 10мм или ОСБ плочом. У спољашње елементе се поставља парна брана од ПВЦ фолије и минерална вуна од 80мм, а у преградне елементе минерална вуна од 50мм. Зидни елементи се повезују спојницама, темељачом и венчаницом. У радионици се постављају гибљива црева за развод струје, телефона и антене по пројекту.</w:t>
      </w:r>
    </w:p>
    <w:p w:rsidR="00123C6D" w:rsidRPr="00643C6A" w:rsidRDefault="00123C6D" w:rsidP="00123C6D">
      <w:pPr>
        <w:jc w:val="both"/>
        <w:rPr>
          <w:lang w:val="sr-Cyrl-RS"/>
        </w:rPr>
      </w:pPr>
      <w:r w:rsidRPr="00643C6A">
        <w:rPr>
          <w:lang w:val="sr-Cyrl-RS"/>
        </w:rPr>
        <w:t>Зидови са унутрашње стране облажу се гипс-картон плочом 9,5мм, осим у санитарним просторијама и делу кухиње где се постављају водоотпорне гипс-картон плоче дебљине 12,5мм</w:t>
      </w:r>
      <w:r w:rsidR="00473C77" w:rsidRPr="00643C6A">
        <w:rPr>
          <w:lang w:val="sr-Cyrl-RS"/>
        </w:rPr>
        <w:t>. Спојеви на унутрашњим зидовима се обрађују траком и испуњачем и врши се комплетно глетовање и малање дисперзивном бојом у два премаза у тону по жељи купца.У купатилима зидове обложити керамичким плочицама до висине плафона, а у кухињама у висини од 1,50м.</w:t>
      </w:r>
    </w:p>
    <w:p w:rsidR="00473C77" w:rsidRPr="00643C6A" w:rsidRDefault="00473C77" w:rsidP="00123C6D">
      <w:pPr>
        <w:jc w:val="both"/>
        <w:rPr>
          <w:b/>
          <w:lang w:val="sr-Cyrl-RS"/>
        </w:rPr>
      </w:pPr>
    </w:p>
    <w:p w:rsidR="00473C77" w:rsidRPr="008027FF" w:rsidRDefault="00473C77" w:rsidP="00123C6D">
      <w:pPr>
        <w:jc w:val="both"/>
        <w:rPr>
          <w:b/>
        </w:rPr>
      </w:pPr>
      <w:r w:rsidRPr="00643C6A">
        <w:rPr>
          <w:b/>
          <w:lang w:val="sr-Cyrl-RS"/>
        </w:rPr>
        <w:t>КРОВ</w:t>
      </w:r>
    </w:p>
    <w:p w:rsidR="00473C77" w:rsidRPr="00643C6A" w:rsidRDefault="00473C77" w:rsidP="00123C6D">
      <w:pPr>
        <w:jc w:val="both"/>
        <w:rPr>
          <w:lang w:val="sr-Cyrl-RS"/>
        </w:rPr>
      </w:pPr>
      <w:r w:rsidRPr="00643C6A">
        <w:rPr>
          <w:lang w:val="sr-Cyrl-RS"/>
        </w:rPr>
        <w:t>Кров је комплетно дашчан, преко кога се ставља парапропусна фолија, вертикална летва, па преко ње хоризонтална, што омогућава струјање ваздуха. Преко летве се поставља фалцован цреп. Стрехе се опшивају дрвеном ламперијом, а венци крова обрађеном даском дебљине 20мм преко које се постављају хоризонтални округли олуци.</w:t>
      </w:r>
    </w:p>
    <w:p w:rsidR="00473C77" w:rsidRPr="00643C6A" w:rsidRDefault="00473C77" w:rsidP="00123C6D">
      <w:pPr>
        <w:jc w:val="both"/>
        <w:rPr>
          <w:lang w:val="sr-Cyrl-RS"/>
        </w:rPr>
      </w:pPr>
    </w:p>
    <w:p w:rsidR="00473C77" w:rsidRPr="008027FF" w:rsidRDefault="00473C77" w:rsidP="00123C6D">
      <w:pPr>
        <w:jc w:val="both"/>
        <w:rPr>
          <w:b/>
        </w:rPr>
      </w:pPr>
      <w:r w:rsidRPr="00643C6A">
        <w:rPr>
          <w:b/>
          <w:lang w:val="sr-Cyrl-RS"/>
        </w:rPr>
        <w:t>ПОДОВИ И ПЛАФОНИ</w:t>
      </w:r>
    </w:p>
    <w:p w:rsidR="00473C77" w:rsidRPr="00643C6A" w:rsidRDefault="00473C77" w:rsidP="00123C6D">
      <w:pPr>
        <w:jc w:val="both"/>
        <w:rPr>
          <w:lang w:val="sr-Cyrl-RS"/>
        </w:rPr>
      </w:pPr>
      <w:r w:rsidRPr="00643C6A">
        <w:rPr>
          <w:lang w:val="sr-Cyrl-RS"/>
        </w:rPr>
        <w:t>Као под у монтажној кучи поставити експандирани полистирен, кошуљицу и ламинат у клик систему дебљине 7мм. У купатилима и кухињским просторијама извести подове од керамике. Плафоне од гипс-картон полча, постављених испод плафонске конструкције од штафли, глетовати преко ПВЦ мрежице и лепка и обојити полудисперзијом. Изнад плафона поставити ПВЦ фолију и минералну вуну дебљине 200мм.</w:t>
      </w:r>
    </w:p>
    <w:p w:rsidR="00473C77" w:rsidRPr="00643C6A" w:rsidRDefault="00473C77" w:rsidP="00123C6D">
      <w:pPr>
        <w:jc w:val="both"/>
        <w:rPr>
          <w:lang w:val="sr-Cyrl-RS"/>
        </w:rPr>
      </w:pPr>
    </w:p>
    <w:p w:rsidR="003C18D0" w:rsidRPr="008027FF" w:rsidRDefault="003C18D0" w:rsidP="00123C6D">
      <w:pPr>
        <w:jc w:val="both"/>
        <w:rPr>
          <w:b/>
        </w:rPr>
      </w:pPr>
      <w:r w:rsidRPr="00643C6A">
        <w:rPr>
          <w:b/>
          <w:lang w:val="sr-Cyrl-RS"/>
        </w:rPr>
        <w:t>ФАСАДА</w:t>
      </w:r>
    </w:p>
    <w:p w:rsidR="003C18D0" w:rsidRPr="00643C6A" w:rsidRDefault="003C18D0" w:rsidP="00123C6D">
      <w:pPr>
        <w:jc w:val="both"/>
        <w:rPr>
          <w:lang w:val="sr-Cyrl-RS"/>
        </w:rPr>
      </w:pPr>
      <w:r w:rsidRPr="00643C6A">
        <w:rPr>
          <w:lang w:val="sr-Cyrl-RS"/>
        </w:rPr>
        <w:t xml:space="preserve">Објекат обложити „изотерм“ облогом – експандирани полистирен (стиропор) дебљине 80мм, омалтерисати преко ПВЦ мрежице </w:t>
      </w:r>
      <w:r w:rsidR="002C6F67" w:rsidRPr="00643C6A">
        <w:rPr>
          <w:lang w:val="sr-Cyrl-RS"/>
        </w:rPr>
        <w:t>(лепак) и набацити фасаду (слично бавалиту).</w:t>
      </w:r>
    </w:p>
    <w:p w:rsidR="002C6F67" w:rsidRPr="00643C6A" w:rsidRDefault="002C6F67" w:rsidP="00123C6D">
      <w:pPr>
        <w:jc w:val="both"/>
        <w:rPr>
          <w:lang w:val="sr-Cyrl-RS"/>
        </w:rPr>
      </w:pPr>
    </w:p>
    <w:p w:rsidR="002C6F67" w:rsidRPr="008027FF" w:rsidRDefault="002C6F67" w:rsidP="00123C6D">
      <w:pPr>
        <w:jc w:val="both"/>
        <w:rPr>
          <w:b/>
        </w:rPr>
      </w:pPr>
      <w:r w:rsidRPr="00643C6A">
        <w:rPr>
          <w:b/>
          <w:lang w:val="sr-Cyrl-RS"/>
        </w:rPr>
        <w:t>СТОЛАРИЈА</w:t>
      </w:r>
    </w:p>
    <w:p w:rsidR="002C6F67" w:rsidRPr="00643C6A" w:rsidRDefault="002C6F67" w:rsidP="00123C6D">
      <w:pPr>
        <w:jc w:val="both"/>
        <w:rPr>
          <w:lang w:val="sr-Cyrl-RS"/>
        </w:rPr>
      </w:pPr>
      <w:r w:rsidRPr="00643C6A">
        <w:rPr>
          <w:lang w:val="sr-Cyrl-RS"/>
        </w:rPr>
        <w:t>Фасадна столарија је ПВЦ без ролетни застакљена термоизолационим стаклом дебљине 4+12+4мм. Улазна врата су од ПВЦ, а унутрашња дупло шперована – финално обрађена.</w:t>
      </w:r>
    </w:p>
    <w:p w:rsidR="002C6F67" w:rsidRPr="00643C6A" w:rsidRDefault="002C6F67" w:rsidP="00123C6D">
      <w:pPr>
        <w:jc w:val="both"/>
        <w:rPr>
          <w:lang w:val="sr-Cyrl-RS"/>
        </w:rPr>
      </w:pPr>
    </w:p>
    <w:p w:rsidR="002C6F67" w:rsidRPr="008027FF" w:rsidRDefault="002C6F67" w:rsidP="00123C6D">
      <w:pPr>
        <w:jc w:val="both"/>
        <w:rPr>
          <w:b/>
        </w:rPr>
      </w:pPr>
      <w:r w:rsidRPr="00643C6A">
        <w:rPr>
          <w:b/>
          <w:lang w:val="sr-Cyrl-RS"/>
        </w:rPr>
        <w:t>ВОДОВОД И КАНАЛИЗАЦИЈА</w:t>
      </w:r>
    </w:p>
    <w:p w:rsidR="002C6F67" w:rsidRPr="00643C6A" w:rsidRDefault="002C6F67" w:rsidP="00123C6D">
      <w:pPr>
        <w:jc w:val="both"/>
        <w:rPr>
          <w:lang w:val="sr-Cyrl-RS"/>
        </w:rPr>
      </w:pPr>
      <w:r w:rsidRPr="00643C6A">
        <w:rPr>
          <w:lang w:val="sr-Cyrl-RS"/>
        </w:rPr>
        <w:t>Сваки објекат је опремљен кућним инсталацијама санитарног водовода и канализације, те санитарним прибором и опремом. Канализација се изводи од ПВЦ цеви, а инсталација водовода (уграђена у зид) од ПЕ цеви. Инсталације се изводе 1м ван објекта.</w:t>
      </w:r>
    </w:p>
    <w:p w:rsidR="002C6F67" w:rsidRPr="00643C6A" w:rsidRDefault="002C6F67" w:rsidP="00123C6D">
      <w:pPr>
        <w:jc w:val="both"/>
        <w:rPr>
          <w:lang w:val="sr-Cyrl-RS"/>
        </w:rPr>
      </w:pPr>
    </w:p>
    <w:p w:rsidR="002C6F67" w:rsidRPr="008027FF" w:rsidRDefault="002C6F67" w:rsidP="00123C6D">
      <w:pPr>
        <w:jc w:val="both"/>
        <w:rPr>
          <w:b/>
        </w:rPr>
      </w:pPr>
      <w:r w:rsidRPr="00643C6A">
        <w:rPr>
          <w:b/>
          <w:lang w:val="sr-Cyrl-RS"/>
        </w:rPr>
        <w:t>ЕЛЕКТРИЧНЕ ИНСТАЛАЦИЈЕ</w:t>
      </w:r>
    </w:p>
    <w:p w:rsidR="002C6F67" w:rsidRPr="00643C6A" w:rsidRDefault="002C6F67" w:rsidP="00123C6D">
      <w:pPr>
        <w:jc w:val="both"/>
        <w:rPr>
          <w:lang w:val="sr-Cyrl-RS"/>
        </w:rPr>
      </w:pPr>
      <w:r w:rsidRPr="00643C6A">
        <w:rPr>
          <w:lang w:val="sr-Cyrl-RS"/>
        </w:rPr>
        <w:t>Инсталације у складу са важећим прописима и главним пројектом.</w:t>
      </w:r>
    </w:p>
    <w:p w:rsidR="002C6F67" w:rsidRPr="00643C6A" w:rsidRDefault="002C6F67" w:rsidP="00123C6D">
      <w:pPr>
        <w:jc w:val="both"/>
        <w:rPr>
          <w:lang w:val="sr-Cyrl-RS"/>
        </w:rPr>
      </w:pPr>
    </w:p>
    <w:p w:rsidR="002C6F67" w:rsidRPr="008027FF" w:rsidRDefault="002C6F67" w:rsidP="00123C6D">
      <w:pPr>
        <w:jc w:val="both"/>
        <w:rPr>
          <w:b/>
        </w:rPr>
      </w:pPr>
      <w:r w:rsidRPr="00643C6A">
        <w:rPr>
          <w:b/>
          <w:lang w:val="sr-Cyrl-RS"/>
        </w:rPr>
        <w:t>НАПОМЕНА</w:t>
      </w:r>
    </w:p>
    <w:p w:rsidR="002C6F67" w:rsidRPr="00643C6A" w:rsidRDefault="002C6F67" w:rsidP="00123C6D">
      <w:pPr>
        <w:jc w:val="both"/>
        <w:rPr>
          <w:lang w:val="sr-Cyrl-RS"/>
        </w:rPr>
      </w:pPr>
      <w:r w:rsidRPr="00643C6A">
        <w:rPr>
          <w:lang w:val="sr-Cyrl-RS"/>
        </w:rPr>
        <w:t>Поставити ограде на тераси и све видне делове од дрвета заштити</w:t>
      </w:r>
      <w:r w:rsidR="0039149B" w:rsidRPr="00643C6A">
        <w:rPr>
          <w:lang w:val="sr-Cyrl-RS"/>
        </w:rPr>
        <w:t xml:space="preserve"> у два премаза.</w:t>
      </w:r>
    </w:p>
    <w:p w:rsidR="0039149B" w:rsidRPr="008027FF" w:rsidRDefault="0039149B" w:rsidP="00123C6D">
      <w:pPr>
        <w:jc w:val="both"/>
      </w:pPr>
    </w:p>
    <w:p w:rsidR="0039149B" w:rsidRPr="00643C6A" w:rsidRDefault="0039149B" w:rsidP="00123C6D">
      <w:pPr>
        <w:jc w:val="both"/>
        <w:rPr>
          <w:b/>
          <w:lang w:val="sr-Cyrl-RS"/>
        </w:rPr>
      </w:pPr>
      <w:r w:rsidRPr="00643C6A">
        <w:rPr>
          <w:b/>
          <w:lang w:val="sr-Cyrl-RS"/>
        </w:rPr>
        <w:t>СТРУКТУРА ЗИДОВА, ПЛАФОНА И ПОДА</w:t>
      </w:r>
    </w:p>
    <w:p w:rsidR="0039149B" w:rsidRPr="00643C6A" w:rsidRDefault="0039149B" w:rsidP="00123C6D">
      <w:pPr>
        <w:jc w:val="both"/>
        <w:rPr>
          <w:b/>
          <w:lang w:val="sr-Cyrl-RS"/>
        </w:rPr>
      </w:pPr>
    </w:p>
    <w:p w:rsidR="0039149B" w:rsidRPr="00643C6A" w:rsidRDefault="0039149B" w:rsidP="00A00495">
      <w:pPr>
        <w:numPr>
          <w:ilvl w:val="0"/>
          <w:numId w:val="9"/>
        </w:numPr>
        <w:jc w:val="both"/>
        <w:rPr>
          <w:lang w:val="sr-Cyrl-RS"/>
        </w:rPr>
      </w:pPr>
      <w:r w:rsidRPr="00643C6A">
        <w:rPr>
          <w:lang w:val="sr-Cyrl-RS"/>
        </w:rPr>
        <w:t xml:space="preserve">структура спољног зида: </w:t>
      </w:r>
    </w:p>
    <w:p w:rsidR="0039149B" w:rsidRPr="00643C6A" w:rsidRDefault="0039149B" w:rsidP="00A00495">
      <w:pPr>
        <w:numPr>
          <w:ilvl w:val="0"/>
          <w:numId w:val="10"/>
        </w:numPr>
        <w:jc w:val="both"/>
        <w:rPr>
          <w:lang w:val="sr-Cyrl-RS"/>
        </w:rPr>
      </w:pPr>
      <w:r w:rsidRPr="00643C6A">
        <w:rPr>
          <w:lang w:val="sr-Cyrl-RS"/>
        </w:rPr>
        <w:t>гипс-катрон плоча ..................................................................... 9,50мм</w:t>
      </w:r>
    </w:p>
    <w:p w:rsidR="0039149B" w:rsidRPr="00643C6A" w:rsidRDefault="0039149B" w:rsidP="00A00495">
      <w:pPr>
        <w:numPr>
          <w:ilvl w:val="0"/>
          <w:numId w:val="10"/>
        </w:numPr>
        <w:jc w:val="both"/>
        <w:rPr>
          <w:lang w:val="sr-Cyrl-RS"/>
        </w:rPr>
      </w:pPr>
      <w:r w:rsidRPr="00643C6A">
        <w:rPr>
          <w:lang w:val="sr-Cyrl-RS"/>
        </w:rPr>
        <w:t>иверица или ОСБ плоча ............................................................ 10,00мм</w:t>
      </w:r>
    </w:p>
    <w:p w:rsidR="0039149B" w:rsidRPr="00643C6A" w:rsidRDefault="0039149B" w:rsidP="00A00495">
      <w:pPr>
        <w:numPr>
          <w:ilvl w:val="0"/>
          <w:numId w:val="10"/>
        </w:numPr>
        <w:jc w:val="both"/>
        <w:rPr>
          <w:lang w:val="sr-Cyrl-RS"/>
        </w:rPr>
      </w:pPr>
      <w:r w:rsidRPr="00643C6A">
        <w:rPr>
          <w:lang w:val="sr-Cyrl-RS"/>
        </w:rPr>
        <w:t>ПВЦ фолија ................................................................................ 0,10мм</w:t>
      </w:r>
    </w:p>
    <w:p w:rsidR="0039149B" w:rsidRPr="00643C6A" w:rsidRDefault="0039149B" w:rsidP="00A00495">
      <w:pPr>
        <w:numPr>
          <w:ilvl w:val="0"/>
          <w:numId w:val="10"/>
        </w:numPr>
        <w:jc w:val="both"/>
        <w:rPr>
          <w:lang w:val="sr-Cyrl-RS"/>
        </w:rPr>
      </w:pPr>
      <w:r w:rsidRPr="00643C6A">
        <w:rPr>
          <w:lang w:val="sr-Cyrl-RS"/>
        </w:rPr>
        <w:t>минерална вуна .......................................................................... 80,00мм</w:t>
      </w:r>
    </w:p>
    <w:p w:rsidR="0039149B" w:rsidRPr="00643C6A" w:rsidRDefault="0039149B" w:rsidP="00A00495">
      <w:pPr>
        <w:numPr>
          <w:ilvl w:val="0"/>
          <w:numId w:val="10"/>
        </w:numPr>
        <w:jc w:val="both"/>
        <w:rPr>
          <w:lang w:val="sr-Cyrl-RS"/>
        </w:rPr>
      </w:pPr>
      <w:r w:rsidRPr="00643C6A">
        <w:rPr>
          <w:lang w:val="sr-Cyrl-RS"/>
        </w:rPr>
        <w:t>иверица или ОСБ плоча ............................................................. 10,00мм</w:t>
      </w:r>
    </w:p>
    <w:p w:rsidR="0039149B" w:rsidRPr="00643C6A" w:rsidRDefault="0039149B" w:rsidP="00A00495">
      <w:pPr>
        <w:numPr>
          <w:ilvl w:val="0"/>
          <w:numId w:val="10"/>
        </w:numPr>
        <w:jc w:val="both"/>
        <w:rPr>
          <w:lang w:val="sr-Cyrl-RS"/>
        </w:rPr>
      </w:pPr>
      <w:r w:rsidRPr="00643C6A">
        <w:rPr>
          <w:lang w:val="sr-Cyrl-RS"/>
        </w:rPr>
        <w:t>експандирани полистирен 15-17кг/м</w:t>
      </w:r>
      <w:r w:rsidRPr="00643C6A">
        <w:rPr>
          <w:vertAlign w:val="superscript"/>
          <w:lang w:val="sr-Cyrl-RS"/>
        </w:rPr>
        <w:t xml:space="preserve">3 </w:t>
      </w:r>
      <w:r w:rsidRPr="00643C6A">
        <w:rPr>
          <w:lang w:val="sr-Cyrl-RS"/>
        </w:rPr>
        <w:t>........................................</w:t>
      </w:r>
      <w:r w:rsidRPr="00643C6A">
        <w:rPr>
          <w:vertAlign w:val="superscript"/>
          <w:lang w:val="sr-Cyrl-RS"/>
        </w:rPr>
        <w:t xml:space="preserve"> </w:t>
      </w:r>
      <w:r w:rsidRPr="00643C6A">
        <w:rPr>
          <w:lang w:val="sr-Cyrl-RS"/>
        </w:rPr>
        <w:t>80,00мм</w:t>
      </w:r>
    </w:p>
    <w:p w:rsidR="0039149B" w:rsidRPr="00643C6A" w:rsidRDefault="0039149B" w:rsidP="00A00495">
      <w:pPr>
        <w:numPr>
          <w:ilvl w:val="0"/>
          <w:numId w:val="10"/>
        </w:numPr>
        <w:jc w:val="both"/>
        <w:rPr>
          <w:lang w:val="sr-Cyrl-RS"/>
        </w:rPr>
      </w:pPr>
      <w:r w:rsidRPr="00643C6A">
        <w:rPr>
          <w:lang w:val="sr-Cyrl-RS"/>
        </w:rPr>
        <w:t>лепак мрежица, лепак фасада (бавалит или сл.) ....................... 10,00мм</w:t>
      </w:r>
    </w:p>
    <w:p w:rsidR="0039149B" w:rsidRPr="00643C6A" w:rsidRDefault="0039149B" w:rsidP="0039149B">
      <w:pPr>
        <w:ind w:left="1080"/>
        <w:jc w:val="both"/>
        <w:rPr>
          <w:lang w:val="sr-Cyrl-RS"/>
        </w:rPr>
      </w:pPr>
    </w:p>
    <w:p w:rsidR="0039149B" w:rsidRPr="00643C6A" w:rsidRDefault="0039149B" w:rsidP="0039149B">
      <w:pPr>
        <w:jc w:val="center"/>
        <w:rPr>
          <w:lang w:val="sr-Cyrl-RS"/>
        </w:rPr>
      </w:pPr>
      <w:r w:rsidRPr="00643C6A">
        <w:rPr>
          <w:lang w:val="sr-Cyrl-RS"/>
        </w:rPr>
        <w:t>________________________________________________________________</w:t>
      </w:r>
    </w:p>
    <w:p w:rsidR="0039149B" w:rsidRPr="00643C6A" w:rsidRDefault="0039149B" w:rsidP="0039149B">
      <w:pPr>
        <w:jc w:val="both"/>
        <w:rPr>
          <w:lang w:val="sr-Cyrl-RS"/>
        </w:rPr>
      </w:pPr>
    </w:p>
    <w:p w:rsidR="0039149B" w:rsidRPr="00643C6A" w:rsidRDefault="0039149B" w:rsidP="00A00495">
      <w:pPr>
        <w:numPr>
          <w:ilvl w:val="0"/>
          <w:numId w:val="9"/>
        </w:numPr>
        <w:jc w:val="both"/>
        <w:rPr>
          <w:lang w:val="sr-Cyrl-RS"/>
        </w:rPr>
      </w:pPr>
      <w:r w:rsidRPr="00643C6A">
        <w:rPr>
          <w:lang w:val="sr-Cyrl-RS"/>
        </w:rPr>
        <w:t>структура унутрашњег зида:</w:t>
      </w:r>
    </w:p>
    <w:p w:rsidR="0039149B" w:rsidRPr="00643C6A" w:rsidRDefault="00AE0D92" w:rsidP="00A00495">
      <w:pPr>
        <w:numPr>
          <w:ilvl w:val="0"/>
          <w:numId w:val="10"/>
        </w:numPr>
        <w:jc w:val="both"/>
        <w:rPr>
          <w:lang w:val="sr-Cyrl-RS"/>
        </w:rPr>
      </w:pPr>
      <w:r w:rsidRPr="00643C6A">
        <w:rPr>
          <w:lang w:val="sr-Cyrl-RS"/>
        </w:rPr>
        <w:t>гипс-катрон плоча ...................................................................... 9,50мм</w:t>
      </w:r>
    </w:p>
    <w:p w:rsidR="00AE0D92" w:rsidRPr="00643C6A" w:rsidRDefault="00AE0D92" w:rsidP="00A00495">
      <w:pPr>
        <w:numPr>
          <w:ilvl w:val="0"/>
          <w:numId w:val="10"/>
        </w:numPr>
        <w:jc w:val="both"/>
        <w:rPr>
          <w:lang w:val="sr-Cyrl-RS"/>
        </w:rPr>
      </w:pPr>
      <w:r w:rsidRPr="00643C6A">
        <w:rPr>
          <w:lang w:val="sr-Cyrl-RS"/>
        </w:rPr>
        <w:t>иверица или ОСБ плоча ............................................................ 10,00мм</w:t>
      </w:r>
    </w:p>
    <w:p w:rsidR="00AE0D92" w:rsidRPr="00643C6A" w:rsidRDefault="00AE0D92" w:rsidP="00A00495">
      <w:pPr>
        <w:numPr>
          <w:ilvl w:val="0"/>
          <w:numId w:val="10"/>
        </w:numPr>
        <w:jc w:val="both"/>
        <w:rPr>
          <w:lang w:val="sr-Cyrl-RS"/>
        </w:rPr>
      </w:pPr>
      <w:r w:rsidRPr="00643C6A">
        <w:rPr>
          <w:lang w:val="sr-Cyrl-RS"/>
        </w:rPr>
        <w:t>минерална вуна .......................................................................... 50,00мм</w:t>
      </w:r>
    </w:p>
    <w:p w:rsidR="00AE0D92" w:rsidRPr="00643C6A" w:rsidRDefault="00AE0D92" w:rsidP="00A00495">
      <w:pPr>
        <w:numPr>
          <w:ilvl w:val="0"/>
          <w:numId w:val="10"/>
        </w:numPr>
        <w:jc w:val="both"/>
        <w:rPr>
          <w:lang w:val="sr-Cyrl-RS"/>
        </w:rPr>
      </w:pPr>
      <w:r w:rsidRPr="00643C6A">
        <w:rPr>
          <w:lang w:val="sr-Cyrl-RS"/>
        </w:rPr>
        <w:t>ваздушни простор ...................................................................... 30,00мм</w:t>
      </w:r>
    </w:p>
    <w:p w:rsidR="00AE0D92" w:rsidRPr="00643C6A" w:rsidRDefault="00AE0D92" w:rsidP="00A00495">
      <w:pPr>
        <w:numPr>
          <w:ilvl w:val="0"/>
          <w:numId w:val="10"/>
        </w:numPr>
        <w:jc w:val="both"/>
        <w:rPr>
          <w:lang w:val="sr-Cyrl-RS"/>
        </w:rPr>
      </w:pPr>
      <w:r w:rsidRPr="00643C6A">
        <w:rPr>
          <w:lang w:val="sr-Cyrl-RS"/>
        </w:rPr>
        <w:t>иверица или ОСБ плоча ............................................................. 10,00мм</w:t>
      </w:r>
    </w:p>
    <w:p w:rsidR="00AE0D92" w:rsidRPr="00643C6A" w:rsidRDefault="00AE0D92" w:rsidP="00A00495">
      <w:pPr>
        <w:numPr>
          <w:ilvl w:val="0"/>
          <w:numId w:val="10"/>
        </w:numPr>
        <w:jc w:val="both"/>
        <w:rPr>
          <w:lang w:val="sr-Cyrl-RS"/>
        </w:rPr>
      </w:pPr>
      <w:r w:rsidRPr="00643C6A">
        <w:rPr>
          <w:lang w:val="sr-Cyrl-RS"/>
        </w:rPr>
        <w:t>гипскатронска плоча ................................................................... 9,50мм</w:t>
      </w:r>
    </w:p>
    <w:p w:rsidR="00AE0D92" w:rsidRPr="00643C6A" w:rsidRDefault="00AE0D92" w:rsidP="00AE0D92">
      <w:pPr>
        <w:ind w:left="1080"/>
        <w:jc w:val="both"/>
        <w:rPr>
          <w:lang w:val="sr-Cyrl-RS"/>
        </w:rPr>
      </w:pPr>
    </w:p>
    <w:p w:rsidR="00AE0D92" w:rsidRPr="00643C6A" w:rsidRDefault="00AE0D92" w:rsidP="00AE0D92">
      <w:pPr>
        <w:jc w:val="center"/>
        <w:rPr>
          <w:lang w:val="sr-Cyrl-RS"/>
        </w:rPr>
      </w:pPr>
      <w:r w:rsidRPr="00643C6A">
        <w:rPr>
          <w:lang w:val="sr-Cyrl-RS"/>
        </w:rPr>
        <w:t>__________________________________________________________________</w:t>
      </w:r>
    </w:p>
    <w:p w:rsidR="00AE0D92" w:rsidRPr="00643C6A" w:rsidRDefault="00AE0D92" w:rsidP="00AE0D92">
      <w:pPr>
        <w:jc w:val="both"/>
        <w:rPr>
          <w:lang w:val="sr-Cyrl-RS"/>
        </w:rPr>
      </w:pPr>
    </w:p>
    <w:p w:rsidR="00AE0D92" w:rsidRPr="00643C6A" w:rsidRDefault="00AE0D92" w:rsidP="00A00495">
      <w:pPr>
        <w:numPr>
          <w:ilvl w:val="0"/>
          <w:numId w:val="9"/>
        </w:numPr>
        <w:jc w:val="both"/>
        <w:rPr>
          <w:lang w:val="sr-Cyrl-RS"/>
        </w:rPr>
      </w:pPr>
      <w:r w:rsidRPr="00643C6A">
        <w:rPr>
          <w:lang w:val="sr-Cyrl-RS"/>
        </w:rPr>
        <w:t>структура плафона:</w:t>
      </w:r>
    </w:p>
    <w:p w:rsidR="00AE0D92" w:rsidRPr="00643C6A" w:rsidRDefault="00AE0D92" w:rsidP="00A00495">
      <w:pPr>
        <w:numPr>
          <w:ilvl w:val="0"/>
          <w:numId w:val="10"/>
        </w:numPr>
        <w:jc w:val="both"/>
        <w:rPr>
          <w:lang w:val="sr-Cyrl-RS"/>
        </w:rPr>
      </w:pPr>
      <w:r w:rsidRPr="00643C6A">
        <w:rPr>
          <w:lang w:val="sr-Cyrl-RS"/>
        </w:rPr>
        <w:t xml:space="preserve">гипскатронска плоча </w:t>
      </w:r>
      <w:r w:rsidR="00094CF7" w:rsidRPr="00643C6A">
        <w:rPr>
          <w:lang w:val="sr-Cyrl-RS"/>
        </w:rPr>
        <w:t>....................................................................</w:t>
      </w:r>
      <w:r w:rsidRPr="00643C6A">
        <w:rPr>
          <w:lang w:val="sr-Cyrl-RS"/>
        </w:rPr>
        <w:t xml:space="preserve"> </w:t>
      </w:r>
      <w:r w:rsidR="00094CF7" w:rsidRPr="00643C6A">
        <w:rPr>
          <w:lang w:val="sr-Cyrl-RS"/>
        </w:rPr>
        <w:t>9,50мм</w:t>
      </w:r>
    </w:p>
    <w:p w:rsidR="00AE0D92" w:rsidRPr="00643C6A" w:rsidRDefault="00AE0D92" w:rsidP="00A00495">
      <w:pPr>
        <w:numPr>
          <w:ilvl w:val="0"/>
          <w:numId w:val="10"/>
        </w:numPr>
        <w:jc w:val="both"/>
        <w:rPr>
          <w:lang w:val="sr-Cyrl-RS"/>
        </w:rPr>
      </w:pPr>
      <w:r w:rsidRPr="00643C6A">
        <w:rPr>
          <w:lang w:val="sr-Cyrl-RS"/>
        </w:rPr>
        <w:t>ПВЦ фолија</w:t>
      </w:r>
      <w:r w:rsidR="00094CF7" w:rsidRPr="00643C6A">
        <w:rPr>
          <w:lang w:val="sr-Cyrl-RS"/>
        </w:rPr>
        <w:t xml:space="preserve"> .................................................................................. 0,10мм</w:t>
      </w:r>
    </w:p>
    <w:p w:rsidR="00AE0D92" w:rsidRPr="00643C6A" w:rsidRDefault="00AE0D92" w:rsidP="00A00495">
      <w:pPr>
        <w:numPr>
          <w:ilvl w:val="0"/>
          <w:numId w:val="10"/>
        </w:numPr>
        <w:jc w:val="both"/>
        <w:rPr>
          <w:lang w:val="sr-Cyrl-RS"/>
        </w:rPr>
      </w:pPr>
      <w:r w:rsidRPr="00643C6A">
        <w:rPr>
          <w:lang w:val="sr-Cyrl-RS"/>
        </w:rPr>
        <w:t>дрвена летва 60/40мм</w:t>
      </w:r>
      <w:r w:rsidR="00094CF7" w:rsidRPr="00643C6A">
        <w:rPr>
          <w:lang w:val="sr-Cyrl-RS"/>
        </w:rPr>
        <w:t xml:space="preserve">  </w:t>
      </w:r>
    </w:p>
    <w:p w:rsidR="00AE0D92" w:rsidRPr="00643C6A" w:rsidRDefault="00AE0D92" w:rsidP="00A00495">
      <w:pPr>
        <w:numPr>
          <w:ilvl w:val="0"/>
          <w:numId w:val="10"/>
        </w:numPr>
        <w:jc w:val="both"/>
        <w:rPr>
          <w:lang w:val="sr-Cyrl-RS"/>
        </w:rPr>
      </w:pPr>
      <w:r w:rsidRPr="00643C6A">
        <w:rPr>
          <w:lang w:val="sr-Cyrl-RS"/>
        </w:rPr>
        <w:t>ваздушни простор</w:t>
      </w:r>
      <w:r w:rsidR="00094CF7" w:rsidRPr="00643C6A">
        <w:rPr>
          <w:lang w:val="sr-Cyrl-RS"/>
        </w:rPr>
        <w:t xml:space="preserve"> ........................................................................ 40,00мм</w:t>
      </w:r>
    </w:p>
    <w:p w:rsidR="00AE0D92" w:rsidRPr="00643C6A" w:rsidRDefault="00AE0D92" w:rsidP="00A00495">
      <w:pPr>
        <w:numPr>
          <w:ilvl w:val="0"/>
          <w:numId w:val="10"/>
        </w:numPr>
        <w:jc w:val="both"/>
        <w:rPr>
          <w:lang w:val="sr-Cyrl-RS"/>
        </w:rPr>
      </w:pPr>
      <w:r w:rsidRPr="00643C6A">
        <w:rPr>
          <w:lang w:val="sr-Cyrl-RS"/>
        </w:rPr>
        <w:t>минерална вуна</w:t>
      </w:r>
      <w:r w:rsidR="00094CF7" w:rsidRPr="00643C6A">
        <w:rPr>
          <w:lang w:val="sr-Cyrl-RS"/>
        </w:rPr>
        <w:t xml:space="preserve"> ............................................................................. 200,00мм</w:t>
      </w:r>
    </w:p>
    <w:p w:rsidR="00094CF7" w:rsidRPr="00643C6A" w:rsidRDefault="00094CF7" w:rsidP="00094CF7">
      <w:pPr>
        <w:ind w:left="1080"/>
        <w:jc w:val="both"/>
        <w:rPr>
          <w:lang w:val="sr-Cyrl-RS"/>
        </w:rPr>
      </w:pPr>
    </w:p>
    <w:p w:rsidR="0034648D" w:rsidRPr="00643C6A" w:rsidRDefault="00094CF7" w:rsidP="00094CF7">
      <w:pPr>
        <w:jc w:val="center"/>
        <w:rPr>
          <w:lang w:val="sr-Cyrl-RS"/>
        </w:rPr>
      </w:pPr>
      <w:r w:rsidRPr="00643C6A">
        <w:rPr>
          <w:lang w:val="sr-Cyrl-RS"/>
        </w:rPr>
        <w:lastRenderedPageBreak/>
        <w:t>___________________________________________________________________</w:t>
      </w:r>
    </w:p>
    <w:p w:rsidR="00094CF7" w:rsidRPr="00643C6A" w:rsidRDefault="00094CF7" w:rsidP="00094CF7">
      <w:pPr>
        <w:jc w:val="center"/>
        <w:rPr>
          <w:lang w:val="sr-Cyrl-RS"/>
        </w:rPr>
      </w:pPr>
    </w:p>
    <w:p w:rsidR="00094CF7" w:rsidRPr="00643C6A" w:rsidRDefault="00094CF7" w:rsidP="00A00495">
      <w:pPr>
        <w:numPr>
          <w:ilvl w:val="0"/>
          <w:numId w:val="9"/>
        </w:numPr>
        <w:jc w:val="both"/>
        <w:rPr>
          <w:lang w:val="sr-Cyrl-RS"/>
        </w:rPr>
      </w:pPr>
      <w:r w:rsidRPr="00643C6A">
        <w:rPr>
          <w:lang w:val="sr-Cyrl-RS"/>
        </w:rPr>
        <w:t>структура пода:</w:t>
      </w:r>
    </w:p>
    <w:p w:rsidR="00094CF7" w:rsidRPr="00643C6A" w:rsidRDefault="00094CF7" w:rsidP="00A00495">
      <w:pPr>
        <w:numPr>
          <w:ilvl w:val="0"/>
          <w:numId w:val="10"/>
        </w:numPr>
        <w:jc w:val="both"/>
        <w:rPr>
          <w:lang w:val="sr-Cyrl-RS"/>
        </w:rPr>
      </w:pPr>
      <w:r w:rsidRPr="00643C6A">
        <w:rPr>
          <w:lang w:val="sr-Cyrl-RS"/>
        </w:rPr>
        <w:t>ламинат ......................................................................................... 7,00мм</w:t>
      </w:r>
    </w:p>
    <w:p w:rsidR="00094CF7" w:rsidRPr="00643C6A" w:rsidRDefault="00094CF7" w:rsidP="00A00495">
      <w:pPr>
        <w:numPr>
          <w:ilvl w:val="0"/>
          <w:numId w:val="10"/>
        </w:numPr>
        <w:jc w:val="both"/>
        <w:rPr>
          <w:lang w:val="sr-Cyrl-RS"/>
        </w:rPr>
      </w:pPr>
      <w:r w:rsidRPr="00643C6A">
        <w:rPr>
          <w:lang w:val="sr-Cyrl-RS"/>
        </w:rPr>
        <w:t>кошуљица ..................................................................................... 40,00-60,00мм</w:t>
      </w:r>
    </w:p>
    <w:p w:rsidR="00094CF7" w:rsidRPr="00643C6A" w:rsidRDefault="00094CF7" w:rsidP="00A00495">
      <w:pPr>
        <w:numPr>
          <w:ilvl w:val="0"/>
          <w:numId w:val="10"/>
        </w:numPr>
        <w:jc w:val="both"/>
        <w:rPr>
          <w:lang w:val="sr-Cyrl-RS"/>
        </w:rPr>
      </w:pPr>
      <w:r w:rsidRPr="00643C6A">
        <w:rPr>
          <w:lang w:val="sr-Cyrl-RS"/>
        </w:rPr>
        <w:t>ексапандирани полистирен 25кг/м</w:t>
      </w:r>
      <w:r w:rsidRPr="00643C6A">
        <w:rPr>
          <w:vertAlign w:val="superscript"/>
          <w:lang w:val="sr-Cyrl-RS"/>
        </w:rPr>
        <w:t>3</w:t>
      </w:r>
      <w:r w:rsidRPr="00643C6A">
        <w:rPr>
          <w:lang w:val="sr-Cyrl-RS"/>
        </w:rPr>
        <w:t xml:space="preserve"> ............................................. 40,00мм</w:t>
      </w:r>
    </w:p>
    <w:p w:rsidR="00094CF7" w:rsidRPr="00643C6A" w:rsidRDefault="00094CF7" w:rsidP="00A00495">
      <w:pPr>
        <w:numPr>
          <w:ilvl w:val="0"/>
          <w:numId w:val="10"/>
        </w:numPr>
        <w:jc w:val="both"/>
        <w:rPr>
          <w:lang w:val="sr-Cyrl-RS"/>
        </w:rPr>
      </w:pPr>
      <w:r w:rsidRPr="00643C6A">
        <w:rPr>
          <w:lang w:val="sr-Cyrl-RS"/>
        </w:rPr>
        <w:t>кондор 3 (или слично) .................................................................. 3,00мм</w:t>
      </w:r>
    </w:p>
    <w:p w:rsidR="00094CF7" w:rsidRPr="00643C6A" w:rsidRDefault="00094CF7" w:rsidP="00A00495">
      <w:pPr>
        <w:numPr>
          <w:ilvl w:val="0"/>
          <w:numId w:val="10"/>
        </w:numPr>
        <w:jc w:val="both"/>
        <w:rPr>
          <w:lang w:val="sr-Cyrl-RS"/>
        </w:rPr>
      </w:pPr>
      <w:r w:rsidRPr="00643C6A">
        <w:rPr>
          <w:lang w:val="sr-Cyrl-RS"/>
        </w:rPr>
        <w:t>хладан премаз – битулит(или слично)</w:t>
      </w:r>
    </w:p>
    <w:p w:rsidR="00094CF7" w:rsidRPr="00643C6A" w:rsidRDefault="00094CF7" w:rsidP="00A00495">
      <w:pPr>
        <w:numPr>
          <w:ilvl w:val="0"/>
          <w:numId w:val="10"/>
        </w:numPr>
        <w:jc w:val="both"/>
        <w:rPr>
          <w:lang w:val="sr-Cyrl-RS"/>
        </w:rPr>
      </w:pPr>
      <w:r w:rsidRPr="00643C6A">
        <w:rPr>
          <w:lang w:val="sr-Cyrl-RS"/>
        </w:rPr>
        <w:t>лакоармирана плоча ..................................................................... 80,00мм</w:t>
      </w:r>
    </w:p>
    <w:p w:rsidR="00094CF7" w:rsidRPr="00643C6A" w:rsidRDefault="00094CF7" w:rsidP="00A00495">
      <w:pPr>
        <w:numPr>
          <w:ilvl w:val="0"/>
          <w:numId w:val="10"/>
        </w:numPr>
        <w:jc w:val="both"/>
        <w:rPr>
          <w:lang w:val="sr-Cyrl-RS"/>
        </w:rPr>
      </w:pPr>
      <w:r w:rsidRPr="00643C6A">
        <w:rPr>
          <w:lang w:val="sr-Cyrl-RS"/>
        </w:rPr>
        <w:t>тампон ............................................................................................ 100,00-150,00мм</w:t>
      </w:r>
    </w:p>
    <w:p w:rsidR="00094CF7" w:rsidRPr="00643C6A" w:rsidRDefault="00094CF7" w:rsidP="00094CF7">
      <w:pPr>
        <w:ind w:left="1080"/>
        <w:jc w:val="both"/>
        <w:rPr>
          <w:lang w:val="sr-Cyrl-RS"/>
        </w:rPr>
      </w:pPr>
    </w:p>
    <w:p w:rsidR="00094CF7" w:rsidRPr="00643C6A" w:rsidRDefault="00094CF7" w:rsidP="00094CF7">
      <w:pPr>
        <w:jc w:val="both"/>
        <w:rPr>
          <w:lang w:val="sr-Cyrl-RS"/>
        </w:rPr>
      </w:pPr>
      <w:r w:rsidRPr="00643C6A">
        <w:rPr>
          <w:lang w:val="sr-Cyrl-RS"/>
        </w:rPr>
        <w:t>Сертификати:</w:t>
      </w:r>
    </w:p>
    <w:p w:rsidR="00345F24" w:rsidRPr="00643C6A" w:rsidRDefault="00345F24" w:rsidP="00094CF7">
      <w:pPr>
        <w:jc w:val="both"/>
        <w:rPr>
          <w:lang w:val="sr-Cyrl-RS"/>
        </w:rPr>
      </w:pPr>
    </w:p>
    <w:p w:rsidR="00094CF7" w:rsidRPr="00643C6A" w:rsidRDefault="00D10A52" w:rsidP="00A00495">
      <w:pPr>
        <w:numPr>
          <w:ilvl w:val="0"/>
          <w:numId w:val="10"/>
        </w:numPr>
        <w:jc w:val="both"/>
        <w:rPr>
          <w:lang w:val="sr-Cyrl-RS"/>
        </w:rPr>
      </w:pPr>
      <w:r w:rsidRPr="00643C6A">
        <w:rPr>
          <w:lang w:val="sr-Cyrl-RS"/>
        </w:rPr>
        <w:t>ISO</w:t>
      </w:r>
      <w:r w:rsidR="00094CF7" w:rsidRPr="00643C6A">
        <w:rPr>
          <w:lang w:val="sr-Cyrl-RS"/>
        </w:rPr>
        <w:t xml:space="preserve"> 9001:2008 Обим: пројектовање</w:t>
      </w:r>
    </w:p>
    <w:p w:rsidR="00094CF7" w:rsidRPr="00643C6A" w:rsidRDefault="00D10A52" w:rsidP="00A00495">
      <w:pPr>
        <w:numPr>
          <w:ilvl w:val="0"/>
          <w:numId w:val="10"/>
        </w:numPr>
        <w:jc w:val="both"/>
        <w:rPr>
          <w:lang w:val="sr-Cyrl-RS"/>
        </w:rPr>
      </w:pPr>
      <w:r w:rsidRPr="00643C6A">
        <w:rPr>
          <w:lang w:val="sr-Cyrl-RS"/>
        </w:rPr>
        <w:t>ISO</w:t>
      </w:r>
      <w:r w:rsidR="00094CF7" w:rsidRPr="00643C6A">
        <w:rPr>
          <w:lang w:val="sr-Cyrl-RS"/>
        </w:rPr>
        <w:t xml:space="preserve"> 9001:2008 Обим: производња и монтажа префабрикованих кућа</w:t>
      </w:r>
    </w:p>
    <w:p w:rsidR="00094CF7" w:rsidRPr="00643C6A" w:rsidRDefault="00D10A52" w:rsidP="00A00495">
      <w:pPr>
        <w:numPr>
          <w:ilvl w:val="0"/>
          <w:numId w:val="10"/>
        </w:numPr>
        <w:jc w:val="both"/>
        <w:rPr>
          <w:lang w:val="sr-Cyrl-RS"/>
        </w:rPr>
      </w:pPr>
      <w:r w:rsidRPr="00643C6A">
        <w:rPr>
          <w:lang w:val="sr-Cyrl-RS"/>
        </w:rPr>
        <w:t>ISO</w:t>
      </w:r>
      <w:r w:rsidR="00094CF7" w:rsidRPr="00643C6A">
        <w:rPr>
          <w:lang w:val="sr-Cyrl-RS"/>
        </w:rPr>
        <w:t xml:space="preserve"> 14001:2008</w:t>
      </w:r>
    </w:p>
    <w:p w:rsidR="00094CF7" w:rsidRPr="00643C6A" w:rsidRDefault="00D10A52" w:rsidP="00A00495">
      <w:pPr>
        <w:numPr>
          <w:ilvl w:val="0"/>
          <w:numId w:val="10"/>
        </w:numPr>
        <w:jc w:val="both"/>
        <w:rPr>
          <w:lang w:val="sr-Cyrl-RS"/>
        </w:rPr>
      </w:pPr>
      <w:r w:rsidRPr="00643C6A">
        <w:rPr>
          <w:lang w:val="sr-Cyrl-RS"/>
        </w:rPr>
        <w:t>ISO</w:t>
      </w:r>
      <w:r w:rsidR="00094CF7" w:rsidRPr="00643C6A">
        <w:rPr>
          <w:lang w:val="sr-Cyrl-RS"/>
        </w:rPr>
        <w:t xml:space="preserve"> 18001:2008</w:t>
      </w:r>
    </w:p>
    <w:p w:rsidR="00D10A52" w:rsidRPr="00643C6A" w:rsidRDefault="00D10A52" w:rsidP="00A00495">
      <w:pPr>
        <w:numPr>
          <w:ilvl w:val="0"/>
          <w:numId w:val="10"/>
        </w:numPr>
        <w:jc w:val="both"/>
        <w:rPr>
          <w:lang w:val="sr-Cyrl-RS"/>
        </w:rPr>
      </w:pPr>
      <w:r w:rsidRPr="00643C6A">
        <w:rPr>
          <w:lang w:val="sr-Cyrl-RS"/>
        </w:rPr>
        <w:t>FSC</w:t>
      </w:r>
      <w:r w:rsidR="00094CF7" w:rsidRPr="00643C6A">
        <w:rPr>
          <w:lang w:val="sr-Cyrl-RS"/>
        </w:rPr>
        <w:t>-</w:t>
      </w:r>
      <w:r w:rsidRPr="00643C6A">
        <w:rPr>
          <w:lang w:val="sr-Cyrl-RS"/>
        </w:rPr>
        <w:t>COC</w:t>
      </w:r>
      <w:r w:rsidR="00094CF7" w:rsidRPr="00643C6A">
        <w:rPr>
          <w:lang w:val="sr-Cyrl-RS"/>
        </w:rPr>
        <w:t xml:space="preserve"> Обим: </w:t>
      </w:r>
      <w:r w:rsidR="00345F24" w:rsidRPr="00643C6A">
        <w:rPr>
          <w:lang w:val="sr-Cyrl-RS"/>
        </w:rPr>
        <w:t>производња (израда) монтажних кућа</w:t>
      </w:r>
    </w:p>
    <w:p w:rsidR="00643C6A" w:rsidRPr="00643C6A" w:rsidRDefault="00643C6A" w:rsidP="00643C6A">
      <w:pPr>
        <w:jc w:val="both"/>
        <w:rPr>
          <w:b/>
          <w:bCs/>
          <w:i/>
          <w:iCs/>
          <w:lang w:val="sr-Cyrl-RS"/>
        </w:rPr>
      </w:pPr>
      <w:r w:rsidRPr="00643C6A">
        <w:rPr>
          <w:b/>
          <w:bCs/>
          <w:iCs/>
          <w:lang w:val="sr-Cyrl-RS"/>
        </w:rPr>
        <w:br w:type="page"/>
      </w:r>
    </w:p>
    <w:tbl>
      <w:tblPr>
        <w:tblW w:w="10141" w:type="dxa"/>
        <w:tblInd w:w="93" w:type="dxa"/>
        <w:tblLook w:val="04A0" w:firstRow="1" w:lastRow="0" w:firstColumn="1" w:lastColumn="0" w:noHBand="0" w:noVBand="1"/>
      </w:tblPr>
      <w:tblGrid>
        <w:gridCol w:w="821"/>
        <w:gridCol w:w="4727"/>
        <w:gridCol w:w="849"/>
        <w:gridCol w:w="271"/>
        <w:gridCol w:w="988"/>
        <w:gridCol w:w="236"/>
        <w:gridCol w:w="380"/>
        <w:gridCol w:w="14"/>
        <w:gridCol w:w="390"/>
        <w:gridCol w:w="1465"/>
      </w:tblGrid>
      <w:tr w:rsidR="00643C6A" w:rsidRPr="0088557E" w:rsidTr="006F1DC3">
        <w:trPr>
          <w:trHeight w:val="28"/>
        </w:trPr>
        <w:tc>
          <w:tcPr>
            <w:tcW w:w="821" w:type="dxa"/>
            <w:tcBorders>
              <w:top w:val="nil"/>
              <w:left w:val="nil"/>
              <w:bottom w:val="nil"/>
              <w:right w:val="nil"/>
            </w:tcBorders>
            <w:shd w:val="clear" w:color="auto" w:fill="auto"/>
            <w:noWrap/>
            <w:vAlign w:val="bottom"/>
            <w:hideMark/>
          </w:tcPr>
          <w:p w:rsidR="00643C6A" w:rsidRPr="00AC0231" w:rsidRDefault="00643C6A" w:rsidP="00643C6A">
            <w:pPr>
              <w:jc w:val="center"/>
              <w:rPr>
                <w:b/>
                <w:bCs/>
                <w:sz w:val="28"/>
                <w:szCs w:val="28"/>
                <w:lang w:val="sr-Cyrl-RS"/>
              </w:rPr>
            </w:pPr>
            <w:r w:rsidRPr="00AC0231">
              <w:rPr>
                <w:b/>
                <w:bCs/>
                <w:sz w:val="28"/>
                <w:szCs w:val="28"/>
                <w:lang w:val="sr-Cyrl-RS"/>
              </w:rPr>
              <w:t>A</w:t>
            </w:r>
          </w:p>
        </w:tc>
        <w:tc>
          <w:tcPr>
            <w:tcW w:w="7855" w:type="dxa"/>
            <w:gridSpan w:val="8"/>
            <w:tcBorders>
              <w:top w:val="nil"/>
              <w:left w:val="nil"/>
              <w:bottom w:val="nil"/>
              <w:right w:val="nil"/>
            </w:tcBorders>
            <w:shd w:val="clear" w:color="auto" w:fill="auto"/>
            <w:noWrap/>
            <w:vAlign w:val="bottom"/>
            <w:hideMark/>
          </w:tcPr>
          <w:p w:rsidR="00643C6A" w:rsidRPr="00AC0231" w:rsidRDefault="00643C6A" w:rsidP="006141C1">
            <w:pPr>
              <w:rPr>
                <w:b/>
                <w:bCs/>
                <w:sz w:val="28"/>
                <w:szCs w:val="28"/>
                <w:lang w:val="sr-Cyrl-RS"/>
              </w:rPr>
            </w:pPr>
            <w:r w:rsidRPr="00AC0231">
              <w:rPr>
                <w:b/>
                <w:bCs/>
                <w:sz w:val="28"/>
                <w:szCs w:val="28"/>
                <w:lang w:val="sr-Cyrl-RS"/>
              </w:rPr>
              <w:t>ГРАЂЕВИНСКИ РАДОВ</w:t>
            </w:r>
            <w:r w:rsidR="006141C1">
              <w:rPr>
                <w:b/>
                <w:bCs/>
                <w:sz w:val="28"/>
                <w:szCs w:val="28"/>
                <w:lang w:val="sr-Cyrl-RS"/>
              </w:rPr>
              <w:t>И</w:t>
            </w:r>
          </w:p>
        </w:tc>
        <w:tc>
          <w:tcPr>
            <w:tcW w:w="1465" w:type="dxa"/>
            <w:tcBorders>
              <w:top w:val="nil"/>
              <w:left w:val="nil"/>
              <w:bottom w:val="nil"/>
              <w:right w:val="nil"/>
            </w:tcBorders>
            <w:shd w:val="clear" w:color="auto" w:fill="auto"/>
            <w:noWrap/>
            <w:vAlign w:val="bottom"/>
            <w:hideMark/>
          </w:tcPr>
          <w:p w:rsidR="00643C6A" w:rsidRPr="00AC0231" w:rsidRDefault="00643C6A" w:rsidP="00643C6A">
            <w:pPr>
              <w:jc w:val="center"/>
              <w:rPr>
                <w:b/>
                <w:bCs/>
                <w:sz w:val="28"/>
                <w:szCs w:val="28"/>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4727"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849"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020" w:type="dxa"/>
            <w:gridSpan w:val="4"/>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465"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29D9" w:rsidRPr="006141C1" w:rsidRDefault="004429D9" w:rsidP="00AC0231">
            <w:pPr>
              <w:rPr>
                <w:b/>
                <w:bCs/>
                <w:sz w:val="22"/>
                <w:szCs w:val="22"/>
                <w:lang w:val="sr-Cyrl-RS"/>
              </w:rPr>
            </w:pPr>
            <w:r w:rsidRPr="006141C1">
              <w:rPr>
                <w:b/>
                <w:bCs/>
                <w:sz w:val="22"/>
                <w:szCs w:val="22"/>
                <w:lang w:val="sr-Cyrl-RS"/>
              </w:rPr>
              <w:t>ОПИС</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29D9" w:rsidRPr="006141C1" w:rsidRDefault="004429D9" w:rsidP="00AC0231">
            <w:pPr>
              <w:rPr>
                <w:b/>
                <w:bCs/>
                <w:sz w:val="22"/>
                <w:szCs w:val="22"/>
                <w:lang w:val="sr-Cyrl-RS"/>
              </w:rPr>
            </w:pPr>
            <w:r w:rsidRPr="006141C1">
              <w:rPr>
                <w:b/>
                <w:bCs/>
                <w:sz w:val="22"/>
                <w:szCs w:val="22"/>
                <w:lang w:val="sr-Cyrl-RS"/>
              </w:rPr>
              <w:t>ЦЕНА КУЋА 1</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29D9" w:rsidRPr="006141C1" w:rsidRDefault="004429D9" w:rsidP="00AC0231">
            <w:pPr>
              <w:rPr>
                <w:b/>
                <w:bCs/>
                <w:sz w:val="22"/>
                <w:szCs w:val="22"/>
                <w:lang w:val="sr-Cyrl-RS"/>
              </w:rPr>
            </w:pPr>
            <w:r w:rsidRPr="006141C1">
              <w:rPr>
                <w:b/>
                <w:bCs/>
                <w:sz w:val="22"/>
                <w:szCs w:val="22"/>
                <w:lang w:val="sr-Cyrl-RS"/>
              </w:rPr>
              <w:t xml:space="preserve">ЦЕНА КУЋА 2 </w:t>
            </w: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29D9" w:rsidRPr="006141C1" w:rsidRDefault="004429D9" w:rsidP="00AC0231">
            <w:pPr>
              <w:rPr>
                <w:b/>
                <w:bCs/>
                <w:sz w:val="22"/>
                <w:szCs w:val="22"/>
                <w:lang w:val="sr-Cyrl-RS"/>
              </w:rPr>
            </w:pPr>
            <w:r w:rsidRPr="006141C1">
              <w:rPr>
                <w:b/>
                <w:bCs/>
                <w:sz w:val="22"/>
                <w:szCs w:val="22"/>
                <w:lang w:val="sr-Cyrl-RS"/>
              </w:rPr>
              <w:t>I ЗЕМЉАНИ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29D9" w:rsidRPr="006141C1" w:rsidRDefault="004429D9" w:rsidP="00AC0231">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29D9" w:rsidRPr="006141C1" w:rsidRDefault="004429D9" w:rsidP="00AC0231">
            <w:pPr>
              <w:rPr>
                <w:b/>
                <w:bCs/>
                <w:sz w:val="22"/>
                <w:szCs w:val="22"/>
                <w:lang w:val="sr-Cyrl-RS"/>
              </w:rPr>
            </w:pP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429D9" w:rsidRPr="006141C1" w:rsidRDefault="004429D9" w:rsidP="00AC0231">
            <w:pPr>
              <w:rPr>
                <w:b/>
                <w:bCs/>
                <w:sz w:val="22"/>
                <w:szCs w:val="22"/>
                <w:lang w:val="sr-Cyrl-RS"/>
              </w:rPr>
            </w:pPr>
            <w:r w:rsidRPr="006141C1">
              <w:rPr>
                <w:b/>
                <w:bCs/>
                <w:sz w:val="22"/>
                <w:szCs w:val="22"/>
                <w:lang w:val="sr-Cyrl-RS"/>
              </w:rPr>
              <w:t>II ЗИДАРСКИ И РАЗНИ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rsidR="004429D9" w:rsidRPr="006141C1" w:rsidRDefault="004429D9" w:rsidP="00AC0231">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tcPr>
          <w:p w:rsidR="004429D9" w:rsidRPr="006141C1" w:rsidRDefault="004429D9" w:rsidP="00AC0231">
            <w:pPr>
              <w:rPr>
                <w:b/>
                <w:bCs/>
                <w:sz w:val="22"/>
                <w:szCs w:val="22"/>
                <w:lang w:val="sr-Cyrl-RS"/>
              </w:rPr>
            </w:pP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429D9" w:rsidRPr="006141C1" w:rsidRDefault="004429D9" w:rsidP="00AC0231">
            <w:pPr>
              <w:rPr>
                <w:b/>
                <w:bCs/>
                <w:sz w:val="22"/>
                <w:szCs w:val="22"/>
                <w:lang w:val="sr-Cyrl-RS"/>
              </w:rPr>
            </w:pPr>
            <w:r w:rsidRPr="006141C1">
              <w:rPr>
                <w:b/>
                <w:bCs/>
                <w:sz w:val="22"/>
                <w:szCs w:val="22"/>
                <w:lang w:val="sr-Cyrl-RS"/>
              </w:rPr>
              <w:t>III БЕТОНСКО И АРМИРАНО-БЕТОНСКИ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rsidR="004429D9" w:rsidRPr="006141C1" w:rsidRDefault="004429D9" w:rsidP="00AC0231">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tcPr>
          <w:p w:rsidR="004429D9" w:rsidRPr="006141C1" w:rsidRDefault="004429D9" w:rsidP="00AC0231">
            <w:pPr>
              <w:rPr>
                <w:b/>
                <w:bCs/>
                <w:sz w:val="22"/>
                <w:szCs w:val="22"/>
                <w:lang w:val="sr-Cyrl-RS"/>
              </w:rPr>
            </w:pP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429D9" w:rsidRPr="006141C1" w:rsidRDefault="004429D9" w:rsidP="00AC0231">
            <w:pPr>
              <w:rPr>
                <w:b/>
                <w:bCs/>
                <w:sz w:val="22"/>
                <w:szCs w:val="22"/>
                <w:lang w:val="sr-Cyrl-RS"/>
              </w:rPr>
            </w:pPr>
            <w:r w:rsidRPr="006141C1">
              <w:rPr>
                <w:b/>
                <w:bCs/>
                <w:sz w:val="22"/>
                <w:szCs w:val="22"/>
                <w:lang w:val="sr-Cyrl-RS"/>
              </w:rPr>
              <w:t>IV АРМИРАЧКИ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rsidR="004429D9" w:rsidRPr="006141C1" w:rsidRDefault="004429D9" w:rsidP="00AC0231">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tcPr>
          <w:p w:rsidR="004429D9" w:rsidRPr="006141C1" w:rsidRDefault="004429D9" w:rsidP="00AC0231">
            <w:pPr>
              <w:rPr>
                <w:b/>
                <w:bCs/>
                <w:sz w:val="22"/>
                <w:szCs w:val="22"/>
                <w:lang w:val="sr-Cyrl-RS"/>
              </w:rPr>
            </w:pPr>
          </w:p>
        </w:tc>
      </w:tr>
      <w:tr w:rsidR="00AC0231" w:rsidRPr="0088557E" w:rsidTr="006F1DC3">
        <w:trPr>
          <w:trHeight w:val="22"/>
        </w:trPr>
        <w:tc>
          <w:tcPr>
            <w:tcW w:w="10141" w:type="dxa"/>
            <w:gridSpan w:val="10"/>
            <w:tcBorders>
              <w:top w:val="single" w:sz="4" w:space="0" w:color="auto"/>
              <w:left w:val="single" w:sz="4" w:space="0" w:color="auto"/>
              <w:bottom w:val="single" w:sz="4" w:space="0" w:color="auto"/>
              <w:right w:val="single" w:sz="4" w:space="0" w:color="auto"/>
            </w:tcBorders>
            <w:shd w:val="clear" w:color="auto" w:fill="auto"/>
          </w:tcPr>
          <w:p w:rsidR="00AC0231" w:rsidRPr="006141C1" w:rsidRDefault="00AC0231" w:rsidP="00AC0231">
            <w:pPr>
              <w:rPr>
                <w:b/>
                <w:bCs/>
                <w:sz w:val="22"/>
                <w:szCs w:val="22"/>
                <w:lang w:val="sr-Cyrl-RS"/>
              </w:rPr>
            </w:pP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429D9" w:rsidRPr="006141C1" w:rsidRDefault="004429D9" w:rsidP="00AC0231">
            <w:pPr>
              <w:rPr>
                <w:b/>
                <w:bCs/>
                <w:sz w:val="22"/>
                <w:szCs w:val="22"/>
                <w:lang w:val="sr-Cyrl-RS"/>
              </w:rPr>
            </w:pPr>
            <w:r w:rsidRPr="006141C1">
              <w:rPr>
                <w:b/>
                <w:bCs/>
                <w:sz w:val="22"/>
                <w:szCs w:val="22"/>
                <w:lang w:val="sr-Cyrl-RS"/>
              </w:rPr>
              <w:t xml:space="preserve">ГРАЂЕВИНСКИ РАДОВИ УКУПНО </w:t>
            </w:r>
          </w:p>
        </w:tc>
        <w:tc>
          <w:tcPr>
            <w:tcW w:w="1889" w:type="dxa"/>
            <w:gridSpan w:val="5"/>
            <w:tcBorders>
              <w:top w:val="nil"/>
              <w:left w:val="nil"/>
              <w:bottom w:val="single" w:sz="4" w:space="0" w:color="auto"/>
              <w:right w:val="single" w:sz="4" w:space="0" w:color="auto"/>
            </w:tcBorders>
            <w:shd w:val="clear" w:color="auto" w:fill="auto"/>
            <w:hideMark/>
          </w:tcPr>
          <w:p w:rsidR="004429D9" w:rsidRPr="006141C1" w:rsidRDefault="004429D9" w:rsidP="00643C6A">
            <w:pPr>
              <w:jc w:val="right"/>
              <w:rPr>
                <w:b/>
                <w:bCs/>
                <w:sz w:val="22"/>
                <w:szCs w:val="22"/>
                <w:lang w:val="sr-Cyrl-RS"/>
              </w:rPr>
            </w:pPr>
            <w:r w:rsidRPr="006141C1">
              <w:rPr>
                <w:b/>
                <w:bCs/>
                <w:sz w:val="22"/>
                <w:szCs w:val="22"/>
                <w:lang w:val="sr-Cyrl-RS"/>
              </w:rPr>
              <w:t> </w:t>
            </w:r>
          </w:p>
        </w:tc>
        <w:tc>
          <w:tcPr>
            <w:tcW w:w="1855" w:type="dxa"/>
            <w:gridSpan w:val="2"/>
            <w:tcBorders>
              <w:top w:val="nil"/>
              <w:left w:val="nil"/>
              <w:bottom w:val="single" w:sz="4" w:space="0" w:color="auto"/>
              <w:right w:val="single" w:sz="4" w:space="0" w:color="auto"/>
            </w:tcBorders>
            <w:shd w:val="clear" w:color="auto" w:fill="auto"/>
          </w:tcPr>
          <w:p w:rsidR="004429D9" w:rsidRPr="006141C1" w:rsidRDefault="004429D9" w:rsidP="00643C6A">
            <w:pPr>
              <w:jc w:val="right"/>
              <w:rPr>
                <w:b/>
                <w:bCs/>
                <w:sz w:val="22"/>
                <w:szCs w:val="22"/>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4727"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849"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236"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2249" w:type="dxa"/>
            <w:gridSpan w:val="4"/>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4727"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849"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236"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2249" w:type="dxa"/>
            <w:gridSpan w:val="4"/>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r>
      <w:tr w:rsidR="00643C6A" w:rsidRPr="0088557E" w:rsidTr="006F1DC3">
        <w:trPr>
          <w:trHeight w:val="28"/>
        </w:trPr>
        <w:tc>
          <w:tcPr>
            <w:tcW w:w="821" w:type="dxa"/>
            <w:tcBorders>
              <w:top w:val="nil"/>
              <w:left w:val="nil"/>
              <w:bottom w:val="nil"/>
              <w:right w:val="nil"/>
            </w:tcBorders>
            <w:shd w:val="clear" w:color="auto" w:fill="auto"/>
            <w:noWrap/>
            <w:vAlign w:val="bottom"/>
            <w:hideMark/>
          </w:tcPr>
          <w:p w:rsidR="00AC0231" w:rsidRPr="00AC0231" w:rsidRDefault="00AC0231" w:rsidP="00643C6A">
            <w:pPr>
              <w:jc w:val="both"/>
              <w:rPr>
                <w:b/>
                <w:bCs/>
                <w:sz w:val="28"/>
                <w:szCs w:val="28"/>
              </w:rPr>
            </w:pPr>
          </w:p>
          <w:p w:rsidR="00643C6A" w:rsidRPr="00AC0231" w:rsidRDefault="00643C6A" w:rsidP="00643C6A">
            <w:pPr>
              <w:jc w:val="both"/>
              <w:rPr>
                <w:b/>
                <w:bCs/>
                <w:sz w:val="28"/>
                <w:szCs w:val="28"/>
                <w:lang w:val="sr-Cyrl-RS"/>
              </w:rPr>
            </w:pPr>
            <w:r w:rsidRPr="00AC0231">
              <w:rPr>
                <w:b/>
                <w:bCs/>
                <w:sz w:val="28"/>
                <w:szCs w:val="28"/>
                <w:lang w:val="sr-Cyrl-RS"/>
              </w:rPr>
              <w:t>Б</w:t>
            </w:r>
          </w:p>
        </w:tc>
        <w:tc>
          <w:tcPr>
            <w:tcW w:w="9320" w:type="dxa"/>
            <w:gridSpan w:val="9"/>
            <w:tcBorders>
              <w:top w:val="nil"/>
              <w:left w:val="nil"/>
              <w:bottom w:val="nil"/>
              <w:right w:val="nil"/>
            </w:tcBorders>
            <w:shd w:val="clear" w:color="auto" w:fill="auto"/>
            <w:noWrap/>
            <w:vAlign w:val="bottom"/>
            <w:hideMark/>
          </w:tcPr>
          <w:p w:rsidR="00643C6A" w:rsidRPr="006141C1" w:rsidRDefault="00643C6A" w:rsidP="006141C1">
            <w:pPr>
              <w:rPr>
                <w:b/>
                <w:bCs/>
                <w:sz w:val="28"/>
                <w:szCs w:val="28"/>
                <w:lang w:val="sr-Cyrl-RS"/>
              </w:rPr>
            </w:pPr>
            <w:r w:rsidRPr="006141C1">
              <w:rPr>
                <w:b/>
                <w:bCs/>
                <w:sz w:val="28"/>
                <w:szCs w:val="28"/>
                <w:lang w:val="sr-Cyrl-RS"/>
              </w:rPr>
              <w:t>МОНТАЖЕРСКИ РАДОВ</w:t>
            </w:r>
            <w:r w:rsidR="006141C1" w:rsidRPr="006141C1">
              <w:rPr>
                <w:b/>
                <w:bCs/>
                <w:sz w:val="28"/>
                <w:szCs w:val="28"/>
                <w:lang w:val="sr-Cyrl-RS"/>
              </w:rPr>
              <w:t>И</w:t>
            </w:r>
            <w:r w:rsidRPr="006141C1">
              <w:rPr>
                <w:b/>
                <w:bCs/>
                <w:sz w:val="28"/>
                <w:szCs w:val="28"/>
                <w:lang w:val="sr-Cyrl-RS"/>
              </w:rPr>
              <w:t xml:space="preserve"> </w:t>
            </w: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020" w:type="dxa"/>
            <w:gridSpan w:val="4"/>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465"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29D9" w:rsidRPr="004429D9" w:rsidRDefault="004429D9" w:rsidP="004A2D5D">
            <w:pPr>
              <w:rPr>
                <w:b/>
                <w:bCs/>
                <w:sz w:val="22"/>
                <w:szCs w:val="22"/>
                <w:lang w:val="sr-Cyrl-RS"/>
              </w:rPr>
            </w:pPr>
            <w:r>
              <w:rPr>
                <w:b/>
                <w:bCs/>
                <w:sz w:val="22"/>
                <w:szCs w:val="22"/>
                <w:lang w:val="sr-Cyrl-RS"/>
              </w:rPr>
              <w:t>ОПИС</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29D9" w:rsidRPr="00AC0231" w:rsidRDefault="004429D9" w:rsidP="004A2D5D">
            <w:pPr>
              <w:rPr>
                <w:b/>
                <w:bCs/>
                <w:sz w:val="22"/>
                <w:szCs w:val="22"/>
                <w:lang w:val="sr-Cyrl-RS"/>
              </w:rPr>
            </w:pPr>
            <w:r>
              <w:rPr>
                <w:b/>
                <w:bCs/>
                <w:sz w:val="22"/>
                <w:szCs w:val="22"/>
                <w:lang w:val="sr-Cyrl-RS"/>
              </w:rPr>
              <w:t>ЦЕНА КУЋА 1</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29D9" w:rsidRPr="00AC0231" w:rsidRDefault="004429D9" w:rsidP="004A2D5D">
            <w:pPr>
              <w:rPr>
                <w:b/>
                <w:bCs/>
                <w:sz w:val="22"/>
                <w:szCs w:val="22"/>
                <w:lang w:val="sr-Cyrl-RS"/>
              </w:rPr>
            </w:pPr>
            <w:r>
              <w:rPr>
                <w:b/>
                <w:bCs/>
                <w:sz w:val="22"/>
                <w:szCs w:val="22"/>
                <w:lang w:val="sr-Cyrl-RS"/>
              </w:rPr>
              <w:t>ЦЕНА КУЋА 2</w:t>
            </w:r>
          </w:p>
        </w:tc>
      </w:tr>
      <w:tr w:rsidR="004429D9"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29D9" w:rsidRPr="00AC0231" w:rsidRDefault="004429D9" w:rsidP="00AC0231">
            <w:pPr>
              <w:rPr>
                <w:b/>
                <w:bCs/>
                <w:sz w:val="22"/>
                <w:szCs w:val="22"/>
                <w:lang w:val="sr-Cyrl-RS"/>
              </w:rPr>
            </w:pPr>
            <w:r w:rsidRPr="00AC0231">
              <w:rPr>
                <w:b/>
                <w:bCs/>
                <w:sz w:val="22"/>
                <w:szCs w:val="22"/>
                <w:lang w:val="sr-Cyrl-RS"/>
              </w:rPr>
              <w:t>I РАДИОНИЧКА ИЗРАДА И МОНТАЖА</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29D9" w:rsidRPr="00AC0231" w:rsidRDefault="004429D9" w:rsidP="004A2D5D">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29D9" w:rsidRPr="00AC0231" w:rsidRDefault="004429D9" w:rsidP="004A2D5D">
            <w:pPr>
              <w:rPr>
                <w:b/>
                <w:bCs/>
                <w:sz w:val="22"/>
                <w:szCs w:val="22"/>
                <w:lang w:val="sr-Cyrl-RS"/>
              </w:rPr>
            </w:pPr>
          </w:p>
        </w:tc>
      </w:tr>
      <w:tr w:rsidR="004429D9" w:rsidRPr="00AC0231"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4429D9" w:rsidRPr="00AC0231" w:rsidRDefault="004429D9" w:rsidP="00AC0231">
            <w:pPr>
              <w:rPr>
                <w:b/>
                <w:bCs/>
                <w:sz w:val="22"/>
                <w:szCs w:val="22"/>
                <w:lang w:val="sr-Cyrl-RS"/>
              </w:rPr>
            </w:pPr>
            <w:r w:rsidRPr="00AC0231">
              <w:rPr>
                <w:b/>
                <w:bCs/>
                <w:sz w:val="22"/>
                <w:szCs w:val="22"/>
                <w:lang w:val="sr-Cyrl-RS"/>
              </w:rPr>
              <w:t>МОНТАЖЕРСКИ РАДОВИ УКУПНО</w:t>
            </w:r>
          </w:p>
        </w:tc>
        <w:tc>
          <w:tcPr>
            <w:tcW w:w="1889" w:type="dxa"/>
            <w:gridSpan w:val="5"/>
            <w:tcBorders>
              <w:top w:val="nil"/>
              <w:left w:val="nil"/>
              <w:bottom w:val="single" w:sz="4" w:space="0" w:color="auto"/>
              <w:right w:val="single" w:sz="4" w:space="0" w:color="auto"/>
            </w:tcBorders>
            <w:shd w:val="clear" w:color="auto" w:fill="auto"/>
            <w:vAlign w:val="bottom"/>
            <w:hideMark/>
          </w:tcPr>
          <w:p w:rsidR="004429D9" w:rsidRPr="00AC0231" w:rsidRDefault="004429D9" w:rsidP="004A2D5D">
            <w:pPr>
              <w:rPr>
                <w:b/>
                <w:bCs/>
                <w:sz w:val="22"/>
                <w:szCs w:val="22"/>
                <w:lang w:val="sr-Cyrl-RS"/>
              </w:rPr>
            </w:pPr>
          </w:p>
        </w:tc>
        <w:tc>
          <w:tcPr>
            <w:tcW w:w="1855" w:type="dxa"/>
            <w:gridSpan w:val="2"/>
            <w:tcBorders>
              <w:top w:val="nil"/>
              <w:left w:val="nil"/>
              <w:bottom w:val="single" w:sz="4" w:space="0" w:color="auto"/>
              <w:right w:val="single" w:sz="4" w:space="0" w:color="auto"/>
            </w:tcBorders>
            <w:shd w:val="clear" w:color="auto" w:fill="auto"/>
            <w:vAlign w:val="bottom"/>
          </w:tcPr>
          <w:p w:rsidR="004429D9" w:rsidRPr="00AC0231" w:rsidRDefault="004429D9" w:rsidP="004A2D5D">
            <w:pPr>
              <w:rPr>
                <w:b/>
                <w:bCs/>
                <w:sz w:val="22"/>
                <w:szCs w:val="22"/>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8"/>
        </w:trPr>
        <w:tc>
          <w:tcPr>
            <w:tcW w:w="821" w:type="dxa"/>
            <w:tcBorders>
              <w:top w:val="nil"/>
              <w:left w:val="nil"/>
              <w:bottom w:val="nil"/>
              <w:right w:val="nil"/>
            </w:tcBorders>
            <w:shd w:val="clear" w:color="auto" w:fill="auto"/>
            <w:noWrap/>
            <w:vAlign w:val="bottom"/>
            <w:hideMark/>
          </w:tcPr>
          <w:p w:rsidR="00AC0231" w:rsidRPr="00AC0231" w:rsidRDefault="00AC0231" w:rsidP="00643C6A">
            <w:pPr>
              <w:jc w:val="both"/>
              <w:rPr>
                <w:b/>
                <w:bCs/>
                <w:sz w:val="28"/>
                <w:szCs w:val="28"/>
              </w:rPr>
            </w:pPr>
          </w:p>
          <w:p w:rsidR="00643C6A" w:rsidRPr="00AC0231" w:rsidRDefault="00643C6A" w:rsidP="00643C6A">
            <w:pPr>
              <w:jc w:val="both"/>
              <w:rPr>
                <w:b/>
                <w:bCs/>
                <w:sz w:val="28"/>
                <w:szCs w:val="28"/>
                <w:lang w:val="sr-Cyrl-RS"/>
              </w:rPr>
            </w:pPr>
            <w:r w:rsidRPr="00AC0231">
              <w:rPr>
                <w:b/>
                <w:bCs/>
                <w:sz w:val="28"/>
                <w:szCs w:val="28"/>
                <w:lang w:val="sr-Cyrl-RS"/>
              </w:rPr>
              <w:t>Ц</w:t>
            </w:r>
          </w:p>
        </w:tc>
        <w:tc>
          <w:tcPr>
            <w:tcW w:w="9320" w:type="dxa"/>
            <w:gridSpan w:val="9"/>
            <w:tcBorders>
              <w:top w:val="nil"/>
              <w:left w:val="nil"/>
              <w:bottom w:val="nil"/>
              <w:right w:val="nil"/>
            </w:tcBorders>
            <w:shd w:val="clear" w:color="auto" w:fill="auto"/>
            <w:noWrap/>
            <w:vAlign w:val="bottom"/>
            <w:hideMark/>
          </w:tcPr>
          <w:p w:rsidR="00643C6A" w:rsidRPr="006141C1" w:rsidRDefault="006141C1" w:rsidP="006141C1">
            <w:pPr>
              <w:rPr>
                <w:b/>
                <w:bCs/>
                <w:sz w:val="28"/>
                <w:szCs w:val="28"/>
                <w:lang w:val="sr-Cyrl-RS"/>
              </w:rPr>
            </w:pPr>
            <w:r>
              <w:rPr>
                <w:b/>
                <w:bCs/>
                <w:sz w:val="28"/>
                <w:szCs w:val="28"/>
                <w:lang w:val="sr-Cyrl-RS"/>
              </w:rPr>
              <w:t>ЗАНАТСКИ</w:t>
            </w:r>
            <w:r w:rsidR="00643C6A" w:rsidRPr="006141C1">
              <w:rPr>
                <w:b/>
                <w:bCs/>
                <w:sz w:val="28"/>
                <w:szCs w:val="28"/>
                <w:lang w:val="sr-Cyrl-RS"/>
              </w:rPr>
              <w:t xml:space="preserve"> РАДОВ</w:t>
            </w:r>
            <w:r>
              <w:rPr>
                <w:b/>
                <w:bCs/>
                <w:sz w:val="28"/>
                <w:szCs w:val="28"/>
                <w:lang w:val="sr-Cyrl-RS"/>
              </w:rPr>
              <w:t>И</w:t>
            </w: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4727"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849"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020" w:type="dxa"/>
            <w:gridSpan w:val="4"/>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c>
          <w:tcPr>
            <w:tcW w:w="1465" w:type="dxa"/>
            <w:tcBorders>
              <w:top w:val="nil"/>
              <w:left w:val="nil"/>
              <w:bottom w:val="nil"/>
              <w:right w:val="nil"/>
            </w:tcBorders>
            <w:shd w:val="clear" w:color="auto" w:fill="auto"/>
            <w:noWrap/>
            <w:vAlign w:val="bottom"/>
            <w:hideMark/>
          </w:tcPr>
          <w:p w:rsidR="00643C6A" w:rsidRPr="00AC0231" w:rsidRDefault="00643C6A" w:rsidP="00643C6A">
            <w:pPr>
              <w:rPr>
                <w:sz w:val="22"/>
                <w:szCs w:val="22"/>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4429D9" w:rsidRDefault="006141C1" w:rsidP="004A2D5D">
            <w:pPr>
              <w:rPr>
                <w:b/>
                <w:bCs/>
                <w:sz w:val="22"/>
                <w:szCs w:val="22"/>
                <w:lang w:val="sr-Cyrl-RS"/>
              </w:rPr>
            </w:pPr>
            <w:r>
              <w:rPr>
                <w:b/>
                <w:bCs/>
                <w:sz w:val="22"/>
                <w:szCs w:val="22"/>
                <w:lang w:val="sr-Cyrl-RS"/>
              </w:rPr>
              <w:t>ОПИС</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4A2D5D">
            <w:pPr>
              <w:rPr>
                <w:b/>
                <w:bCs/>
                <w:sz w:val="22"/>
                <w:szCs w:val="22"/>
                <w:lang w:val="sr-Cyrl-RS"/>
              </w:rPr>
            </w:pPr>
            <w:r>
              <w:rPr>
                <w:b/>
                <w:bCs/>
                <w:sz w:val="22"/>
                <w:szCs w:val="22"/>
                <w:lang w:val="sr-Cyrl-RS"/>
              </w:rPr>
              <w:t>ЦЕНА КУЋА 1</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4A2D5D">
            <w:pPr>
              <w:rPr>
                <w:b/>
                <w:bCs/>
                <w:sz w:val="22"/>
                <w:szCs w:val="22"/>
                <w:lang w:val="sr-Cyrl-RS"/>
              </w:rPr>
            </w:pPr>
            <w:r>
              <w:rPr>
                <w:b/>
                <w:bCs/>
                <w:sz w:val="22"/>
                <w:szCs w:val="22"/>
                <w:lang w:val="sr-Cyrl-RS"/>
              </w:rPr>
              <w:t>ЦЕНА КУЋА 2</w:t>
            </w: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r w:rsidRPr="00AC0231">
              <w:rPr>
                <w:b/>
                <w:bCs/>
                <w:sz w:val="22"/>
                <w:szCs w:val="22"/>
                <w:lang w:val="sr-Cyrl-RS"/>
              </w:rPr>
              <w:t>I СТАКЛОРЕЗАЧКИ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AC0231" w:rsidRDefault="006141C1" w:rsidP="00AC0231">
            <w:pPr>
              <w:rPr>
                <w:b/>
                <w:bCs/>
                <w:sz w:val="22"/>
                <w:szCs w:val="22"/>
                <w:lang w:val="sr-Cyrl-RS"/>
              </w:rPr>
            </w:pPr>
            <w:r w:rsidRPr="00AC0231">
              <w:rPr>
                <w:b/>
                <w:bCs/>
                <w:sz w:val="22"/>
                <w:szCs w:val="22"/>
                <w:lang w:val="sr-Cyrl-RS"/>
              </w:rPr>
              <w:t>I I ЛИМАРСКИ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AC0231" w:rsidRDefault="006141C1" w:rsidP="00AC0231">
            <w:pPr>
              <w:rPr>
                <w:b/>
                <w:bCs/>
                <w:sz w:val="22"/>
                <w:szCs w:val="22"/>
                <w:lang w:val="sr-Cyrl-RS"/>
              </w:rPr>
            </w:pPr>
            <w:r w:rsidRPr="00AC0231">
              <w:rPr>
                <w:b/>
                <w:bCs/>
                <w:sz w:val="22"/>
                <w:szCs w:val="22"/>
                <w:lang w:val="sr-Cyrl-RS"/>
              </w:rPr>
              <w:t>I I I ПОДОПОЛАГАЧКИ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AC0231" w:rsidRDefault="006141C1" w:rsidP="00AC0231">
            <w:pPr>
              <w:rPr>
                <w:b/>
                <w:bCs/>
                <w:sz w:val="22"/>
                <w:szCs w:val="22"/>
                <w:lang w:val="sr-Cyrl-RS"/>
              </w:rPr>
            </w:pPr>
            <w:r w:rsidRPr="00AC0231">
              <w:rPr>
                <w:b/>
                <w:bCs/>
                <w:sz w:val="22"/>
                <w:szCs w:val="22"/>
                <w:lang w:val="sr-Cyrl-RS"/>
              </w:rPr>
              <w:t>IV КЕРАМИЧАРСКИ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AC0231" w:rsidRDefault="006141C1" w:rsidP="00AC0231">
            <w:pPr>
              <w:rPr>
                <w:b/>
                <w:bCs/>
                <w:sz w:val="22"/>
                <w:szCs w:val="22"/>
                <w:lang w:val="sr-Cyrl-RS"/>
              </w:rPr>
            </w:pPr>
            <w:r w:rsidRPr="00AC0231">
              <w:rPr>
                <w:b/>
                <w:bCs/>
                <w:sz w:val="22"/>
                <w:szCs w:val="22"/>
                <w:lang w:val="sr-Cyrl-RS"/>
              </w:rPr>
              <w:t>V МОЛЕРСКО-ФАРБАРСКИ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AC0231">
            <w:pPr>
              <w:rPr>
                <w:b/>
                <w:bCs/>
                <w:sz w:val="22"/>
                <w:szCs w:val="22"/>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AC0231" w:rsidRDefault="006141C1" w:rsidP="00AC0231">
            <w:pPr>
              <w:rPr>
                <w:b/>
                <w:bCs/>
                <w:sz w:val="22"/>
                <w:szCs w:val="22"/>
                <w:lang w:val="sr-Cyrl-RS"/>
              </w:rPr>
            </w:pPr>
            <w:r w:rsidRPr="00AC0231">
              <w:rPr>
                <w:b/>
                <w:bCs/>
                <w:sz w:val="22"/>
                <w:szCs w:val="22"/>
                <w:lang w:val="sr-Cyrl-RS"/>
              </w:rPr>
              <w:t>ЗАНАТСКИ РАДОВИ УКУПНО</w:t>
            </w:r>
          </w:p>
        </w:tc>
        <w:tc>
          <w:tcPr>
            <w:tcW w:w="1889" w:type="dxa"/>
            <w:gridSpan w:val="5"/>
            <w:tcBorders>
              <w:top w:val="nil"/>
              <w:left w:val="nil"/>
              <w:bottom w:val="single" w:sz="4" w:space="0" w:color="auto"/>
              <w:right w:val="single" w:sz="4" w:space="0" w:color="auto"/>
            </w:tcBorders>
            <w:shd w:val="clear" w:color="auto" w:fill="auto"/>
            <w:hideMark/>
          </w:tcPr>
          <w:p w:rsidR="006141C1" w:rsidRPr="00AC0231" w:rsidRDefault="006141C1" w:rsidP="00643C6A">
            <w:pPr>
              <w:jc w:val="right"/>
              <w:rPr>
                <w:b/>
                <w:bCs/>
                <w:sz w:val="22"/>
                <w:szCs w:val="22"/>
                <w:lang w:val="sr-Cyrl-RS"/>
              </w:rPr>
            </w:pPr>
            <w:r w:rsidRPr="00AC0231">
              <w:rPr>
                <w:b/>
                <w:bCs/>
                <w:sz w:val="22"/>
                <w:szCs w:val="22"/>
                <w:lang w:val="sr-Cyrl-RS"/>
              </w:rPr>
              <w:t> </w:t>
            </w:r>
          </w:p>
        </w:tc>
        <w:tc>
          <w:tcPr>
            <w:tcW w:w="1855" w:type="dxa"/>
            <w:gridSpan w:val="2"/>
            <w:tcBorders>
              <w:top w:val="nil"/>
              <w:left w:val="nil"/>
              <w:bottom w:val="single" w:sz="4" w:space="0" w:color="auto"/>
              <w:right w:val="single" w:sz="4" w:space="0" w:color="auto"/>
            </w:tcBorders>
            <w:shd w:val="clear" w:color="auto" w:fill="auto"/>
          </w:tcPr>
          <w:p w:rsidR="006141C1" w:rsidRPr="00AC0231" w:rsidRDefault="006141C1" w:rsidP="00643C6A">
            <w:pPr>
              <w:jc w:val="right"/>
              <w:rPr>
                <w:b/>
                <w:bCs/>
                <w:sz w:val="22"/>
                <w:szCs w:val="22"/>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8"/>
        </w:trPr>
        <w:tc>
          <w:tcPr>
            <w:tcW w:w="821" w:type="dxa"/>
            <w:tcBorders>
              <w:top w:val="nil"/>
              <w:left w:val="nil"/>
              <w:bottom w:val="nil"/>
              <w:right w:val="nil"/>
            </w:tcBorders>
            <w:shd w:val="clear" w:color="auto" w:fill="auto"/>
            <w:noWrap/>
            <w:vAlign w:val="bottom"/>
            <w:hideMark/>
          </w:tcPr>
          <w:p w:rsidR="00AC0231" w:rsidRPr="006141C1" w:rsidRDefault="00AC0231" w:rsidP="00643C6A">
            <w:pPr>
              <w:jc w:val="both"/>
              <w:rPr>
                <w:b/>
                <w:bCs/>
                <w:sz w:val="28"/>
                <w:szCs w:val="28"/>
              </w:rPr>
            </w:pPr>
          </w:p>
          <w:p w:rsidR="00643C6A" w:rsidRPr="006141C1" w:rsidRDefault="00643C6A" w:rsidP="00643C6A">
            <w:pPr>
              <w:jc w:val="both"/>
              <w:rPr>
                <w:b/>
                <w:bCs/>
                <w:sz w:val="28"/>
                <w:szCs w:val="28"/>
                <w:lang w:val="sr-Cyrl-RS"/>
              </w:rPr>
            </w:pPr>
            <w:r w:rsidRPr="006141C1">
              <w:rPr>
                <w:b/>
                <w:bCs/>
                <w:sz w:val="28"/>
                <w:szCs w:val="28"/>
                <w:lang w:val="sr-Cyrl-RS"/>
              </w:rPr>
              <w:t>Д</w:t>
            </w:r>
          </w:p>
        </w:tc>
        <w:tc>
          <w:tcPr>
            <w:tcW w:w="9320" w:type="dxa"/>
            <w:gridSpan w:val="9"/>
            <w:tcBorders>
              <w:top w:val="nil"/>
              <w:left w:val="nil"/>
              <w:bottom w:val="nil"/>
              <w:right w:val="nil"/>
            </w:tcBorders>
            <w:shd w:val="clear" w:color="auto" w:fill="auto"/>
            <w:noWrap/>
            <w:vAlign w:val="bottom"/>
            <w:hideMark/>
          </w:tcPr>
          <w:p w:rsidR="00643C6A" w:rsidRPr="006141C1" w:rsidRDefault="004429D9" w:rsidP="004429D9">
            <w:pPr>
              <w:rPr>
                <w:b/>
                <w:bCs/>
                <w:sz w:val="28"/>
                <w:szCs w:val="28"/>
                <w:lang w:val="sr-Cyrl-RS"/>
              </w:rPr>
            </w:pPr>
            <w:r w:rsidRPr="006141C1">
              <w:rPr>
                <w:b/>
                <w:bCs/>
                <w:sz w:val="28"/>
                <w:szCs w:val="28"/>
                <w:lang w:val="sr-Cyrl-RS"/>
              </w:rPr>
              <w:t xml:space="preserve">РАДОВИ НА ИНСТАЛАЦИЈИ </w:t>
            </w:r>
            <w:r w:rsidR="00643C6A" w:rsidRPr="006141C1">
              <w:rPr>
                <w:b/>
                <w:bCs/>
                <w:sz w:val="28"/>
                <w:szCs w:val="28"/>
                <w:lang w:val="sr-Cyrl-RS"/>
              </w:rPr>
              <w:t>ЈАКЕ СТРУЈЕ</w:t>
            </w: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6141C1" w:rsidRDefault="00643C6A" w:rsidP="00643C6A">
            <w:pPr>
              <w:rPr>
                <w:sz w:val="22"/>
                <w:szCs w:val="22"/>
                <w:lang w:val="sr-Cyrl-RS"/>
              </w:rPr>
            </w:pPr>
          </w:p>
        </w:tc>
        <w:tc>
          <w:tcPr>
            <w:tcW w:w="4727" w:type="dxa"/>
            <w:tcBorders>
              <w:top w:val="nil"/>
              <w:left w:val="nil"/>
              <w:bottom w:val="nil"/>
              <w:right w:val="nil"/>
            </w:tcBorders>
            <w:shd w:val="clear" w:color="auto" w:fill="auto"/>
            <w:noWrap/>
            <w:vAlign w:val="bottom"/>
            <w:hideMark/>
          </w:tcPr>
          <w:p w:rsidR="00643C6A" w:rsidRPr="006141C1" w:rsidRDefault="00643C6A" w:rsidP="00643C6A">
            <w:pPr>
              <w:rPr>
                <w:sz w:val="22"/>
                <w:szCs w:val="22"/>
                <w:lang w:val="sr-Cyrl-RS"/>
              </w:rPr>
            </w:pPr>
          </w:p>
        </w:tc>
        <w:tc>
          <w:tcPr>
            <w:tcW w:w="849" w:type="dxa"/>
            <w:tcBorders>
              <w:top w:val="nil"/>
              <w:left w:val="nil"/>
              <w:bottom w:val="nil"/>
              <w:right w:val="nil"/>
            </w:tcBorders>
            <w:shd w:val="clear" w:color="auto" w:fill="auto"/>
            <w:noWrap/>
            <w:vAlign w:val="bottom"/>
            <w:hideMark/>
          </w:tcPr>
          <w:p w:rsidR="00643C6A" w:rsidRPr="006141C1" w:rsidRDefault="00643C6A" w:rsidP="00643C6A">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020" w:type="dxa"/>
            <w:gridSpan w:val="4"/>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465" w:type="dxa"/>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6141C1" w:rsidRDefault="006141C1" w:rsidP="004A2D5D">
            <w:pPr>
              <w:rPr>
                <w:b/>
                <w:bCs/>
                <w:sz w:val="22"/>
                <w:szCs w:val="22"/>
                <w:lang w:val="sr-Cyrl-RS"/>
              </w:rPr>
            </w:pPr>
            <w:r w:rsidRPr="006141C1">
              <w:rPr>
                <w:b/>
                <w:bCs/>
                <w:sz w:val="22"/>
                <w:szCs w:val="22"/>
                <w:lang w:val="sr-Cyrl-RS"/>
              </w:rPr>
              <w:t>ОПИС</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4A2D5D">
            <w:pPr>
              <w:rPr>
                <w:b/>
                <w:bCs/>
                <w:sz w:val="22"/>
                <w:szCs w:val="22"/>
                <w:lang w:val="sr-Cyrl-RS"/>
              </w:rPr>
            </w:pPr>
            <w:r>
              <w:rPr>
                <w:b/>
                <w:bCs/>
                <w:sz w:val="22"/>
                <w:szCs w:val="22"/>
                <w:lang w:val="sr-Cyrl-RS"/>
              </w:rPr>
              <w:t>ЦЕНА КУЋА 1</w:t>
            </w:r>
          </w:p>
        </w:tc>
        <w:tc>
          <w:tcPr>
            <w:tcW w:w="1869" w:type="dxa"/>
            <w:gridSpan w:val="3"/>
            <w:tcBorders>
              <w:top w:val="single" w:sz="4" w:space="0" w:color="auto"/>
              <w:left w:val="nil"/>
              <w:bottom w:val="single" w:sz="4" w:space="0" w:color="auto"/>
              <w:right w:val="single" w:sz="4" w:space="0" w:color="auto"/>
            </w:tcBorders>
            <w:shd w:val="clear" w:color="auto" w:fill="auto"/>
            <w:vAlign w:val="bottom"/>
            <w:hideMark/>
          </w:tcPr>
          <w:p w:rsidR="006141C1" w:rsidRPr="00AC0231" w:rsidRDefault="006141C1" w:rsidP="004A2D5D">
            <w:pPr>
              <w:rPr>
                <w:b/>
                <w:bCs/>
                <w:sz w:val="22"/>
                <w:szCs w:val="22"/>
                <w:lang w:val="sr-Cyrl-RS"/>
              </w:rPr>
            </w:pPr>
            <w:r>
              <w:rPr>
                <w:b/>
                <w:bCs/>
                <w:sz w:val="22"/>
                <w:szCs w:val="22"/>
                <w:lang w:val="sr-Cyrl-RS"/>
              </w:rPr>
              <w:t>ЦЕНА КУЋА 2</w:t>
            </w: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141C1" w:rsidRPr="006141C1" w:rsidRDefault="006141C1" w:rsidP="006141C1">
            <w:pPr>
              <w:rPr>
                <w:b/>
                <w:bCs/>
                <w:sz w:val="22"/>
                <w:szCs w:val="22"/>
                <w:lang w:val="sr-Cyrl-RS"/>
              </w:rPr>
            </w:pPr>
            <w:r w:rsidRPr="006141C1">
              <w:rPr>
                <w:b/>
                <w:bCs/>
                <w:sz w:val="22"/>
                <w:szCs w:val="22"/>
                <w:lang w:val="sr-Cyrl-RS"/>
              </w:rPr>
              <w:t>РАДОВИ НА ИНСТАЛАЦИЈИ ЈАКЕ СТРУЈЕ УКУПНО</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141C1" w:rsidRPr="0088557E" w:rsidRDefault="006141C1" w:rsidP="006141C1">
            <w:pPr>
              <w:rPr>
                <w:b/>
                <w:bCs/>
                <w:sz w:val="22"/>
                <w:szCs w:val="22"/>
                <w:highlight w:val="yellow"/>
                <w:lang w:val="sr-Cyrl-RS"/>
              </w:rPr>
            </w:pPr>
          </w:p>
        </w:tc>
        <w:tc>
          <w:tcPr>
            <w:tcW w:w="1869" w:type="dxa"/>
            <w:gridSpan w:val="3"/>
            <w:tcBorders>
              <w:top w:val="single" w:sz="4" w:space="0" w:color="auto"/>
              <w:left w:val="nil"/>
              <w:bottom w:val="single" w:sz="4" w:space="0" w:color="auto"/>
              <w:right w:val="single" w:sz="4" w:space="0" w:color="auto"/>
            </w:tcBorders>
            <w:shd w:val="clear" w:color="auto" w:fill="auto"/>
          </w:tcPr>
          <w:p w:rsidR="006141C1" w:rsidRPr="0088557E" w:rsidRDefault="006141C1" w:rsidP="00643C6A">
            <w:pPr>
              <w:jc w:val="right"/>
              <w:rPr>
                <w:b/>
                <w:bCs/>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nil"/>
              <w:right w:val="nil"/>
            </w:tcBorders>
            <w:shd w:val="clear" w:color="auto" w:fill="auto"/>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nil"/>
              <w:right w:val="nil"/>
            </w:tcBorders>
            <w:shd w:val="clear" w:color="auto" w:fill="auto"/>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8"/>
        </w:trPr>
        <w:tc>
          <w:tcPr>
            <w:tcW w:w="821" w:type="dxa"/>
            <w:tcBorders>
              <w:top w:val="nil"/>
              <w:left w:val="nil"/>
              <w:bottom w:val="nil"/>
              <w:right w:val="nil"/>
            </w:tcBorders>
            <w:shd w:val="clear" w:color="auto" w:fill="auto"/>
            <w:noWrap/>
            <w:vAlign w:val="bottom"/>
            <w:hideMark/>
          </w:tcPr>
          <w:p w:rsidR="004429D9" w:rsidRPr="006141C1" w:rsidRDefault="004429D9" w:rsidP="00643C6A">
            <w:pPr>
              <w:jc w:val="both"/>
              <w:rPr>
                <w:b/>
                <w:bCs/>
                <w:sz w:val="28"/>
                <w:szCs w:val="28"/>
              </w:rPr>
            </w:pPr>
          </w:p>
          <w:p w:rsidR="00643C6A" w:rsidRPr="006141C1" w:rsidRDefault="00643C6A" w:rsidP="00643C6A">
            <w:pPr>
              <w:jc w:val="both"/>
              <w:rPr>
                <w:b/>
                <w:bCs/>
                <w:sz w:val="28"/>
                <w:szCs w:val="28"/>
                <w:lang w:val="sr-Cyrl-RS"/>
              </w:rPr>
            </w:pPr>
            <w:r w:rsidRPr="006141C1">
              <w:rPr>
                <w:b/>
                <w:bCs/>
                <w:sz w:val="28"/>
                <w:szCs w:val="28"/>
                <w:lang w:val="sr-Cyrl-RS"/>
              </w:rPr>
              <w:t>Е</w:t>
            </w:r>
          </w:p>
        </w:tc>
        <w:tc>
          <w:tcPr>
            <w:tcW w:w="9320" w:type="dxa"/>
            <w:gridSpan w:val="9"/>
            <w:tcBorders>
              <w:top w:val="nil"/>
              <w:left w:val="nil"/>
              <w:bottom w:val="nil"/>
              <w:right w:val="nil"/>
            </w:tcBorders>
            <w:shd w:val="clear" w:color="auto" w:fill="auto"/>
            <w:noWrap/>
            <w:vAlign w:val="bottom"/>
            <w:hideMark/>
          </w:tcPr>
          <w:p w:rsidR="00643C6A" w:rsidRPr="006141C1" w:rsidRDefault="00643C6A" w:rsidP="006141C1">
            <w:pPr>
              <w:rPr>
                <w:b/>
                <w:bCs/>
                <w:lang w:val="sr-Cyrl-RS"/>
              </w:rPr>
            </w:pPr>
            <w:r w:rsidRPr="006141C1">
              <w:rPr>
                <w:b/>
                <w:bCs/>
                <w:lang w:val="sr-Cyrl-RS"/>
              </w:rPr>
              <w:t>ИНСТАЛАЦИЈА ВОДОВОДА И КАНАЛИЗАЦИЈЕ</w:t>
            </w:r>
          </w:p>
        </w:tc>
      </w:tr>
      <w:tr w:rsidR="00643C6A" w:rsidRPr="0088557E" w:rsidTr="006F1DC3">
        <w:trPr>
          <w:trHeight w:val="22"/>
        </w:trPr>
        <w:tc>
          <w:tcPr>
            <w:tcW w:w="821" w:type="dxa"/>
            <w:tcBorders>
              <w:top w:val="nil"/>
              <w:left w:val="nil"/>
              <w:bottom w:val="single" w:sz="4" w:space="0" w:color="auto"/>
              <w:right w:val="nil"/>
            </w:tcBorders>
            <w:shd w:val="clear" w:color="auto" w:fill="auto"/>
            <w:noWrap/>
            <w:vAlign w:val="bottom"/>
            <w:hideMark/>
          </w:tcPr>
          <w:p w:rsidR="00643C6A" w:rsidRPr="006141C1" w:rsidRDefault="00643C6A" w:rsidP="00643C6A">
            <w:pPr>
              <w:rPr>
                <w:sz w:val="22"/>
                <w:szCs w:val="22"/>
                <w:lang w:val="sr-Cyrl-RS"/>
              </w:rPr>
            </w:pPr>
          </w:p>
        </w:tc>
        <w:tc>
          <w:tcPr>
            <w:tcW w:w="4727" w:type="dxa"/>
            <w:tcBorders>
              <w:top w:val="nil"/>
              <w:left w:val="nil"/>
              <w:bottom w:val="single" w:sz="4" w:space="0" w:color="auto"/>
              <w:right w:val="nil"/>
            </w:tcBorders>
            <w:shd w:val="clear" w:color="auto" w:fill="auto"/>
            <w:noWrap/>
            <w:vAlign w:val="bottom"/>
            <w:hideMark/>
          </w:tcPr>
          <w:p w:rsidR="00643C6A" w:rsidRPr="006141C1" w:rsidRDefault="00643C6A" w:rsidP="00643C6A">
            <w:pPr>
              <w:rPr>
                <w:sz w:val="22"/>
                <w:szCs w:val="22"/>
                <w:lang w:val="sr-Cyrl-RS"/>
              </w:rPr>
            </w:pPr>
          </w:p>
        </w:tc>
        <w:tc>
          <w:tcPr>
            <w:tcW w:w="849" w:type="dxa"/>
            <w:tcBorders>
              <w:top w:val="nil"/>
              <w:left w:val="nil"/>
              <w:bottom w:val="single" w:sz="4" w:space="0" w:color="auto"/>
              <w:right w:val="nil"/>
            </w:tcBorders>
            <w:shd w:val="clear" w:color="auto" w:fill="auto"/>
            <w:noWrap/>
            <w:vAlign w:val="bottom"/>
            <w:hideMark/>
          </w:tcPr>
          <w:p w:rsidR="00643C6A" w:rsidRPr="006141C1" w:rsidRDefault="00643C6A" w:rsidP="00643C6A">
            <w:pPr>
              <w:rPr>
                <w:sz w:val="22"/>
                <w:szCs w:val="22"/>
                <w:lang w:val="sr-Cyrl-RS"/>
              </w:rPr>
            </w:pPr>
          </w:p>
        </w:tc>
        <w:tc>
          <w:tcPr>
            <w:tcW w:w="1259" w:type="dxa"/>
            <w:gridSpan w:val="2"/>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41C1" w:rsidRPr="006141C1" w:rsidRDefault="006141C1" w:rsidP="004A2D5D">
            <w:pPr>
              <w:rPr>
                <w:b/>
                <w:bCs/>
                <w:sz w:val="22"/>
                <w:szCs w:val="22"/>
                <w:lang w:val="sr-Cyrl-RS"/>
              </w:rPr>
            </w:pPr>
            <w:r w:rsidRPr="006141C1">
              <w:rPr>
                <w:b/>
                <w:bCs/>
                <w:sz w:val="22"/>
                <w:szCs w:val="22"/>
                <w:lang w:val="sr-Cyrl-RS"/>
              </w:rPr>
              <w:t>ОПИС</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141C1" w:rsidRPr="00AC0231" w:rsidRDefault="006141C1" w:rsidP="004A2D5D">
            <w:pPr>
              <w:rPr>
                <w:b/>
                <w:bCs/>
                <w:sz w:val="22"/>
                <w:szCs w:val="22"/>
                <w:lang w:val="sr-Cyrl-RS"/>
              </w:rPr>
            </w:pPr>
            <w:r>
              <w:rPr>
                <w:b/>
                <w:bCs/>
                <w:sz w:val="22"/>
                <w:szCs w:val="22"/>
                <w:lang w:val="sr-Cyrl-RS"/>
              </w:rPr>
              <w:t>ЦЕНА КУЋА 1</w:t>
            </w:r>
          </w:p>
        </w:tc>
        <w:tc>
          <w:tcPr>
            <w:tcW w:w="1869" w:type="dxa"/>
            <w:gridSpan w:val="3"/>
            <w:tcBorders>
              <w:top w:val="single" w:sz="4" w:space="0" w:color="auto"/>
              <w:left w:val="nil"/>
              <w:bottom w:val="single" w:sz="4" w:space="0" w:color="auto"/>
              <w:right w:val="single" w:sz="4" w:space="0" w:color="auto"/>
            </w:tcBorders>
            <w:shd w:val="clear" w:color="auto" w:fill="auto"/>
            <w:vAlign w:val="bottom"/>
            <w:hideMark/>
          </w:tcPr>
          <w:p w:rsidR="006141C1" w:rsidRPr="00AC0231" w:rsidRDefault="006141C1" w:rsidP="004A2D5D">
            <w:pPr>
              <w:rPr>
                <w:b/>
                <w:bCs/>
                <w:sz w:val="22"/>
                <w:szCs w:val="22"/>
                <w:lang w:val="sr-Cyrl-RS"/>
              </w:rPr>
            </w:pPr>
            <w:r>
              <w:rPr>
                <w:b/>
                <w:bCs/>
                <w:sz w:val="22"/>
                <w:szCs w:val="22"/>
                <w:lang w:val="sr-Cyrl-RS"/>
              </w:rPr>
              <w:t>ЦЕНА КУЋА 2</w:t>
            </w:r>
          </w:p>
        </w:tc>
      </w:tr>
      <w:tr w:rsidR="006141C1" w:rsidRPr="0088557E" w:rsidTr="006F1DC3">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141C1" w:rsidRPr="006141C1" w:rsidRDefault="006141C1" w:rsidP="006F1DC3">
            <w:pPr>
              <w:rPr>
                <w:b/>
                <w:bCs/>
                <w:sz w:val="22"/>
                <w:szCs w:val="22"/>
                <w:lang w:val="sr-Cyrl-RS"/>
              </w:rPr>
            </w:pPr>
            <w:r w:rsidRPr="006141C1">
              <w:rPr>
                <w:b/>
                <w:bCs/>
                <w:sz w:val="22"/>
                <w:szCs w:val="22"/>
                <w:lang w:val="sr-Cyrl-RS"/>
              </w:rPr>
              <w:t xml:space="preserve">РАДОВИ НА ИНСТАЛАЦИЈИ ВОДОВОДА </w:t>
            </w:r>
            <w:r w:rsidR="006F1DC3">
              <w:rPr>
                <w:b/>
                <w:bCs/>
                <w:sz w:val="22"/>
                <w:szCs w:val="22"/>
                <w:lang w:val="sr-Cyrl-RS"/>
              </w:rPr>
              <w:t xml:space="preserve">И </w:t>
            </w:r>
            <w:r w:rsidRPr="006141C1">
              <w:rPr>
                <w:b/>
                <w:bCs/>
                <w:sz w:val="22"/>
                <w:szCs w:val="22"/>
                <w:lang w:val="sr-Cyrl-RS"/>
              </w:rPr>
              <w:t>КАНАЛИЗАЦИЈЕ УКУПНО</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141C1" w:rsidRPr="0088557E" w:rsidRDefault="006141C1" w:rsidP="00643C6A">
            <w:pPr>
              <w:jc w:val="center"/>
              <w:rPr>
                <w:b/>
                <w:bCs/>
                <w:sz w:val="22"/>
                <w:szCs w:val="22"/>
                <w:highlight w:val="yellow"/>
                <w:lang w:val="sr-Cyrl-RS"/>
              </w:rPr>
            </w:pPr>
          </w:p>
        </w:tc>
        <w:tc>
          <w:tcPr>
            <w:tcW w:w="1869" w:type="dxa"/>
            <w:gridSpan w:val="3"/>
            <w:tcBorders>
              <w:top w:val="single" w:sz="4" w:space="0" w:color="auto"/>
              <w:left w:val="nil"/>
              <w:bottom w:val="single" w:sz="4" w:space="0" w:color="auto"/>
              <w:right w:val="single" w:sz="4" w:space="0" w:color="auto"/>
            </w:tcBorders>
            <w:shd w:val="clear" w:color="auto" w:fill="auto"/>
          </w:tcPr>
          <w:p w:rsidR="006141C1" w:rsidRPr="0088557E" w:rsidRDefault="006141C1" w:rsidP="00643C6A">
            <w:pPr>
              <w:jc w:val="right"/>
              <w:rPr>
                <w:b/>
                <w:bCs/>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43C6A" w:rsidRPr="0088557E" w:rsidTr="006F1DC3">
        <w:trPr>
          <w:trHeight w:val="22"/>
        </w:trPr>
        <w:tc>
          <w:tcPr>
            <w:tcW w:w="821" w:type="dxa"/>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4727" w:type="dxa"/>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849" w:type="dxa"/>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259" w:type="dxa"/>
            <w:gridSpan w:val="2"/>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616" w:type="dxa"/>
            <w:gridSpan w:val="2"/>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c>
          <w:tcPr>
            <w:tcW w:w="1869" w:type="dxa"/>
            <w:gridSpan w:val="3"/>
            <w:tcBorders>
              <w:top w:val="nil"/>
              <w:left w:val="nil"/>
              <w:bottom w:val="single" w:sz="4" w:space="0" w:color="auto"/>
              <w:right w:val="nil"/>
            </w:tcBorders>
            <w:shd w:val="clear" w:color="auto" w:fill="auto"/>
            <w:noWrap/>
            <w:vAlign w:val="bottom"/>
            <w:hideMark/>
          </w:tcPr>
          <w:p w:rsidR="00643C6A" w:rsidRPr="0088557E" w:rsidRDefault="00643C6A" w:rsidP="00643C6A">
            <w:pPr>
              <w:rPr>
                <w:sz w:val="22"/>
                <w:szCs w:val="22"/>
                <w:highlight w:val="yellow"/>
                <w:lang w:val="sr-Cyrl-RS"/>
              </w:rPr>
            </w:pPr>
          </w:p>
        </w:tc>
      </w:tr>
      <w:tr w:rsidR="006141C1" w:rsidRPr="0088557E" w:rsidTr="006F1DC3">
        <w:trPr>
          <w:trHeight w:val="465"/>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1C1" w:rsidRPr="006141C1" w:rsidRDefault="006141C1" w:rsidP="006141C1">
            <w:pPr>
              <w:rPr>
                <w:b/>
                <w:bCs/>
                <w:sz w:val="32"/>
                <w:szCs w:val="32"/>
                <w:lang w:val="sr-Cyrl-RS"/>
              </w:rPr>
            </w:pPr>
            <w:r w:rsidRPr="006141C1">
              <w:rPr>
                <w:b/>
                <w:bCs/>
                <w:sz w:val="32"/>
                <w:szCs w:val="32"/>
                <w:lang w:val="sr-Cyrl-RS"/>
              </w:rPr>
              <w:t>РЕКАПИТУ</w:t>
            </w:r>
            <w:r>
              <w:rPr>
                <w:b/>
                <w:bCs/>
                <w:sz w:val="32"/>
                <w:szCs w:val="32"/>
                <w:lang w:val="sr-Cyrl-RS"/>
              </w:rPr>
              <w:t>ЛАЦИЈА</w:t>
            </w:r>
            <w:r w:rsidRPr="006141C1">
              <w:rPr>
                <w:b/>
                <w:bCs/>
                <w:sz w:val="32"/>
                <w:szCs w:val="32"/>
                <w:lang w:val="sr-Cyrl-RS"/>
              </w:rPr>
              <w:t xml:space="preserve">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141C1" w:rsidRPr="006141C1" w:rsidRDefault="006141C1" w:rsidP="00643C6A">
            <w:pPr>
              <w:rPr>
                <w:sz w:val="22"/>
                <w:szCs w:val="22"/>
                <w:lang w:val="sr-Cyrl-RS"/>
              </w:rPr>
            </w:pPr>
            <w:r w:rsidRPr="006141C1">
              <w:rPr>
                <w:b/>
                <w:bCs/>
                <w:sz w:val="32"/>
                <w:szCs w:val="32"/>
                <w:lang w:val="sr-Cyrl-RS"/>
              </w:rPr>
              <w:t>КУЋА</w:t>
            </w:r>
            <w:r>
              <w:rPr>
                <w:b/>
                <w:bCs/>
                <w:sz w:val="32"/>
                <w:szCs w:val="32"/>
                <w:lang w:val="sr-Cyrl-RS"/>
              </w:rPr>
              <w:t xml:space="preserve"> 1</w:t>
            </w:r>
            <w:r w:rsidRPr="006141C1">
              <w:rPr>
                <w:sz w:val="22"/>
                <w:szCs w:val="22"/>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1C1" w:rsidRPr="006141C1" w:rsidRDefault="006141C1" w:rsidP="00643C6A">
            <w:pPr>
              <w:rPr>
                <w:b/>
                <w:sz w:val="32"/>
                <w:szCs w:val="32"/>
                <w:lang w:val="sr-Cyrl-RS"/>
              </w:rPr>
            </w:pPr>
            <w:r w:rsidRPr="006141C1">
              <w:rPr>
                <w:b/>
                <w:sz w:val="32"/>
                <w:szCs w:val="32"/>
                <w:lang w:val="sr-Cyrl-RS"/>
              </w:rPr>
              <w:t>КУЋА 2</w:t>
            </w:r>
          </w:p>
        </w:tc>
      </w:tr>
      <w:tr w:rsidR="006F1DC3" w:rsidRPr="0088557E" w:rsidTr="006F1DC3">
        <w:trPr>
          <w:trHeight w:val="24"/>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141C1">
            <w:pPr>
              <w:rPr>
                <w:b/>
                <w:bCs/>
                <w:lang w:val="sr-Cyrl-RS"/>
              </w:rPr>
            </w:pPr>
            <w:r>
              <w:rPr>
                <w:b/>
                <w:bCs/>
                <w:lang w:val="sr-Cyrl-RS"/>
              </w:rPr>
              <w:t>А ГРАЂЕВИНСКИ РАДОВИ</w:t>
            </w:r>
            <w:r w:rsidRPr="006141C1">
              <w:rPr>
                <w:b/>
                <w:bCs/>
                <w:lang w:val="sr-Cyrl-RS"/>
              </w:rPr>
              <w:t>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6141C1">
            <w:pPr>
              <w:rPr>
                <w:b/>
                <w:bCs/>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6141C1">
            <w:pPr>
              <w:rPr>
                <w:b/>
                <w:bCs/>
                <w:lang w:val="sr-Cyrl-RS"/>
              </w:rPr>
            </w:pPr>
          </w:p>
        </w:tc>
      </w:tr>
      <w:tr w:rsidR="006F1DC3" w:rsidRPr="0088557E" w:rsidTr="006F1DC3">
        <w:trPr>
          <w:trHeight w:val="29"/>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F1DC3">
            <w:pPr>
              <w:rPr>
                <w:b/>
                <w:bCs/>
                <w:lang w:val="sr-Cyrl-RS"/>
              </w:rPr>
            </w:pPr>
            <w:r>
              <w:rPr>
                <w:b/>
                <w:bCs/>
                <w:lang w:val="sr-Cyrl-RS"/>
              </w:rPr>
              <w:t>Б МОНТАЖЕРСКИ</w:t>
            </w:r>
            <w:r w:rsidRPr="006141C1">
              <w:rPr>
                <w:b/>
                <w:bCs/>
                <w:lang w:val="sr-Cyrl-RS"/>
              </w:rPr>
              <w:t xml:space="preserve"> РАДОВ</w:t>
            </w:r>
            <w:r>
              <w:rPr>
                <w:b/>
                <w:bCs/>
                <w:lang w:val="sr-Cyrl-RS"/>
              </w:rPr>
              <w:t>И</w:t>
            </w:r>
            <w:r w:rsidRPr="006141C1">
              <w:rPr>
                <w:b/>
                <w:bCs/>
                <w:sz w:val="28"/>
                <w:szCs w:val="28"/>
                <w:lang w:val="sr-Cyrl-RS"/>
              </w:rPr>
              <w:t xml:space="preserve"> </w:t>
            </w:r>
            <w:r w:rsidRPr="006141C1">
              <w:rPr>
                <w:b/>
                <w:bCs/>
                <w:lang w:val="sr-Cyrl-RS"/>
              </w:rPr>
              <w:t>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43C6A">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43C6A">
            <w:pPr>
              <w:jc w:val="right"/>
              <w:rPr>
                <w:b/>
                <w:bCs/>
                <w:lang w:val="sr-Cyrl-RS"/>
              </w:rPr>
            </w:pPr>
            <w:r w:rsidRPr="006141C1">
              <w:rPr>
                <w:b/>
                <w:bCs/>
                <w:lang w:val="sr-Cyrl-RS"/>
              </w:rPr>
              <w:t> </w:t>
            </w:r>
          </w:p>
        </w:tc>
      </w:tr>
      <w:tr w:rsidR="006F1DC3" w:rsidRPr="0088557E" w:rsidTr="006F1DC3">
        <w:trPr>
          <w:trHeight w:val="29"/>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F1DC3">
            <w:pPr>
              <w:rPr>
                <w:b/>
                <w:bCs/>
                <w:lang w:val="sr-Cyrl-RS"/>
              </w:rPr>
            </w:pPr>
            <w:r w:rsidRPr="006141C1">
              <w:rPr>
                <w:b/>
                <w:bCs/>
                <w:lang w:val="sr-Cyrl-RS"/>
              </w:rPr>
              <w:t>Ц ЗАНАТСКИ РАДОВ</w:t>
            </w:r>
            <w:r>
              <w:rPr>
                <w:b/>
                <w:bCs/>
                <w:lang w:val="sr-Cyrl-RS"/>
              </w:rPr>
              <w:t>И</w:t>
            </w:r>
            <w:r w:rsidRPr="006141C1">
              <w:rPr>
                <w:b/>
                <w:bCs/>
                <w:sz w:val="28"/>
                <w:szCs w:val="28"/>
                <w:lang w:val="sr-Cyrl-RS"/>
              </w:rPr>
              <w:t xml:space="preserve"> </w:t>
            </w:r>
            <w:r w:rsidRPr="006141C1">
              <w:rPr>
                <w:b/>
                <w:bCs/>
                <w:lang w:val="sr-Cyrl-RS"/>
              </w:rPr>
              <w:t>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F1DC3">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43C6A">
            <w:pPr>
              <w:jc w:val="right"/>
              <w:rPr>
                <w:b/>
                <w:bCs/>
                <w:lang w:val="sr-Cyrl-RS"/>
              </w:rPr>
            </w:pPr>
            <w:r w:rsidRPr="006141C1">
              <w:rPr>
                <w:b/>
                <w:bCs/>
                <w:lang w:val="sr-Cyrl-RS"/>
              </w:rPr>
              <w:t> </w:t>
            </w:r>
          </w:p>
        </w:tc>
      </w:tr>
      <w:tr w:rsidR="006F1DC3" w:rsidRPr="0088557E" w:rsidTr="006F1DC3">
        <w:trPr>
          <w:trHeight w:val="29"/>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141C1">
            <w:pPr>
              <w:rPr>
                <w:b/>
                <w:bCs/>
                <w:lang w:val="sr-Cyrl-RS"/>
              </w:rPr>
            </w:pPr>
            <w:r w:rsidRPr="006141C1">
              <w:rPr>
                <w:b/>
                <w:bCs/>
                <w:lang w:val="sr-Cyrl-RS"/>
              </w:rPr>
              <w:t>Д РАДОВ</w:t>
            </w:r>
            <w:r>
              <w:rPr>
                <w:b/>
                <w:bCs/>
                <w:lang w:val="sr-Cyrl-RS"/>
              </w:rPr>
              <w:t>И</w:t>
            </w:r>
            <w:r w:rsidRPr="006141C1">
              <w:rPr>
                <w:b/>
                <w:bCs/>
                <w:sz w:val="28"/>
                <w:szCs w:val="28"/>
                <w:lang w:val="sr-Cyrl-RS"/>
              </w:rPr>
              <w:t xml:space="preserve"> </w:t>
            </w:r>
            <w:r w:rsidRPr="006141C1">
              <w:rPr>
                <w:b/>
                <w:bCs/>
                <w:lang w:val="sr-Cyrl-RS"/>
              </w:rPr>
              <w:t>НА ИНСТАЛАЦИЈИ ЈАКЕ СТРУЈЕ</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43C6A">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643C6A">
            <w:pPr>
              <w:jc w:val="right"/>
              <w:rPr>
                <w:b/>
                <w:bCs/>
                <w:lang w:val="sr-Cyrl-RS"/>
              </w:rPr>
            </w:pPr>
            <w:r w:rsidRPr="006141C1">
              <w:rPr>
                <w:b/>
                <w:bCs/>
                <w:lang w:val="sr-Cyrl-RS"/>
              </w:rPr>
              <w:t> </w:t>
            </w:r>
          </w:p>
        </w:tc>
      </w:tr>
      <w:tr w:rsidR="006141C1" w:rsidRPr="0088557E" w:rsidTr="006F1DC3">
        <w:trPr>
          <w:trHeight w:val="24"/>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1C1" w:rsidRPr="006141C1" w:rsidRDefault="006141C1" w:rsidP="00643C6A">
            <w:pPr>
              <w:rPr>
                <w:b/>
                <w:bCs/>
                <w:lang w:val="sr-Cyrl-RS"/>
              </w:rPr>
            </w:pPr>
            <w:r>
              <w:rPr>
                <w:b/>
                <w:bCs/>
                <w:lang w:val="sr-Cyrl-RS"/>
              </w:rPr>
              <w:t xml:space="preserve">Е </w:t>
            </w:r>
            <w:r w:rsidRPr="006141C1">
              <w:rPr>
                <w:b/>
                <w:bCs/>
                <w:lang w:val="sr-Cyrl-RS"/>
              </w:rPr>
              <w:t>ИНСТАЛАЦИЈА ВОДОВОДА И КАНАЛИЗАЦИЈЕ</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1C1" w:rsidRPr="006141C1" w:rsidRDefault="006141C1" w:rsidP="00643C6A">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41C1" w:rsidRPr="006141C1" w:rsidRDefault="006141C1" w:rsidP="00643C6A">
            <w:pPr>
              <w:jc w:val="right"/>
              <w:rPr>
                <w:b/>
                <w:bCs/>
                <w:lang w:val="sr-Cyrl-RS"/>
              </w:rPr>
            </w:pPr>
            <w:r w:rsidRPr="006141C1">
              <w:rPr>
                <w:b/>
                <w:bCs/>
                <w:lang w:val="sr-Cyrl-RS"/>
              </w:rPr>
              <w:t> </w:t>
            </w:r>
          </w:p>
        </w:tc>
      </w:tr>
      <w:tr w:rsidR="006141C1" w:rsidRPr="0088557E" w:rsidTr="006F1DC3">
        <w:trPr>
          <w:trHeight w:val="23"/>
        </w:trPr>
        <w:tc>
          <w:tcPr>
            <w:tcW w:w="821" w:type="dxa"/>
            <w:tcBorders>
              <w:top w:val="single" w:sz="4" w:space="0" w:color="auto"/>
              <w:left w:val="nil"/>
              <w:bottom w:val="nil"/>
              <w:right w:val="nil"/>
            </w:tcBorders>
            <w:shd w:val="clear" w:color="auto" w:fill="auto"/>
            <w:noWrap/>
            <w:vAlign w:val="bottom"/>
            <w:hideMark/>
          </w:tcPr>
          <w:p w:rsidR="006141C1" w:rsidRPr="0088557E" w:rsidRDefault="006141C1" w:rsidP="00643C6A">
            <w:pPr>
              <w:rPr>
                <w:sz w:val="22"/>
                <w:szCs w:val="22"/>
                <w:highlight w:val="yellow"/>
                <w:lang w:val="sr-Cyrl-RS"/>
              </w:rPr>
            </w:pPr>
          </w:p>
        </w:tc>
        <w:tc>
          <w:tcPr>
            <w:tcW w:w="4727" w:type="dxa"/>
            <w:tcBorders>
              <w:top w:val="single" w:sz="4" w:space="0" w:color="auto"/>
              <w:left w:val="nil"/>
              <w:bottom w:val="nil"/>
              <w:right w:val="nil"/>
            </w:tcBorders>
            <w:shd w:val="clear" w:color="auto" w:fill="auto"/>
            <w:noWrap/>
            <w:vAlign w:val="bottom"/>
            <w:hideMark/>
          </w:tcPr>
          <w:p w:rsidR="006141C1" w:rsidRPr="006141C1" w:rsidRDefault="006141C1" w:rsidP="00643C6A">
            <w:pPr>
              <w:rPr>
                <w:sz w:val="22"/>
                <w:szCs w:val="22"/>
                <w:lang w:val="sr-Cyrl-RS"/>
              </w:rPr>
            </w:pPr>
          </w:p>
        </w:tc>
        <w:tc>
          <w:tcPr>
            <w:tcW w:w="849" w:type="dxa"/>
            <w:tcBorders>
              <w:top w:val="single" w:sz="4" w:space="0" w:color="auto"/>
              <w:left w:val="nil"/>
              <w:bottom w:val="nil"/>
              <w:right w:val="nil"/>
            </w:tcBorders>
            <w:shd w:val="clear" w:color="auto" w:fill="auto"/>
            <w:noWrap/>
            <w:vAlign w:val="bottom"/>
            <w:hideMark/>
          </w:tcPr>
          <w:p w:rsidR="006141C1" w:rsidRPr="006141C1" w:rsidRDefault="006141C1" w:rsidP="00643C6A">
            <w:pPr>
              <w:rPr>
                <w:sz w:val="22"/>
                <w:szCs w:val="22"/>
                <w:lang w:val="sr-Cyrl-RS"/>
              </w:rPr>
            </w:pPr>
          </w:p>
        </w:tc>
        <w:tc>
          <w:tcPr>
            <w:tcW w:w="271" w:type="dxa"/>
            <w:tcBorders>
              <w:top w:val="single" w:sz="4" w:space="0" w:color="auto"/>
              <w:left w:val="nil"/>
              <w:bottom w:val="nil"/>
              <w:right w:val="nil"/>
            </w:tcBorders>
            <w:shd w:val="clear" w:color="auto" w:fill="auto"/>
            <w:noWrap/>
            <w:vAlign w:val="bottom"/>
            <w:hideMark/>
          </w:tcPr>
          <w:p w:rsidR="006141C1" w:rsidRPr="006141C1" w:rsidRDefault="006141C1" w:rsidP="00643C6A">
            <w:pPr>
              <w:rPr>
                <w:sz w:val="22"/>
                <w:szCs w:val="22"/>
                <w:lang w:val="sr-Cyrl-RS"/>
              </w:rPr>
            </w:pPr>
          </w:p>
        </w:tc>
        <w:tc>
          <w:tcPr>
            <w:tcW w:w="1604" w:type="dxa"/>
            <w:gridSpan w:val="3"/>
            <w:tcBorders>
              <w:top w:val="single" w:sz="4" w:space="0" w:color="auto"/>
              <w:left w:val="nil"/>
              <w:bottom w:val="nil"/>
              <w:right w:val="nil"/>
            </w:tcBorders>
            <w:shd w:val="clear" w:color="auto" w:fill="auto"/>
            <w:noWrap/>
            <w:vAlign w:val="bottom"/>
            <w:hideMark/>
          </w:tcPr>
          <w:p w:rsidR="006141C1" w:rsidRPr="006141C1" w:rsidRDefault="006141C1" w:rsidP="00643C6A">
            <w:pPr>
              <w:rPr>
                <w:sz w:val="22"/>
                <w:szCs w:val="22"/>
                <w:lang w:val="sr-Cyrl-RS"/>
              </w:rPr>
            </w:pPr>
          </w:p>
        </w:tc>
        <w:tc>
          <w:tcPr>
            <w:tcW w:w="1869" w:type="dxa"/>
            <w:gridSpan w:val="3"/>
            <w:tcBorders>
              <w:top w:val="single" w:sz="4" w:space="0" w:color="auto"/>
              <w:left w:val="nil"/>
              <w:bottom w:val="single" w:sz="12" w:space="0" w:color="auto"/>
              <w:right w:val="nil"/>
            </w:tcBorders>
            <w:shd w:val="clear" w:color="auto" w:fill="auto"/>
            <w:noWrap/>
            <w:vAlign w:val="bottom"/>
            <w:hideMark/>
          </w:tcPr>
          <w:p w:rsidR="006141C1" w:rsidRPr="006141C1" w:rsidRDefault="006141C1" w:rsidP="00643C6A">
            <w:pPr>
              <w:rPr>
                <w:sz w:val="22"/>
                <w:szCs w:val="22"/>
                <w:lang w:val="sr-Cyrl-RS"/>
              </w:rPr>
            </w:pPr>
            <w:r w:rsidRPr="006141C1">
              <w:rPr>
                <w:sz w:val="22"/>
                <w:szCs w:val="22"/>
                <w:lang w:val="sr-Cyrl-RS"/>
              </w:rPr>
              <w:t> </w:t>
            </w:r>
          </w:p>
        </w:tc>
      </w:tr>
      <w:tr w:rsidR="006F1DC3" w:rsidRPr="00643C6A" w:rsidTr="006F1DC3">
        <w:trPr>
          <w:trHeight w:val="29"/>
        </w:trPr>
        <w:tc>
          <w:tcPr>
            <w:tcW w:w="821" w:type="dxa"/>
            <w:tcBorders>
              <w:top w:val="single" w:sz="12" w:space="0" w:color="auto"/>
              <w:left w:val="nil"/>
              <w:bottom w:val="nil"/>
              <w:right w:val="nil"/>
            </w:tcBorders>
            <w:shd w:val="clear" w:color="auto" w:fill="auto"/>
            <w:noWrap/>
            <w:vAlign w:val="bottom"/>
            <w:hideMark/>
          </w:tcPr>
          <w:p w:rsidR="006F1DC3" w:rsidRPr="0088557E" w:rsidRDefault="006F1DC3" w:rsidP="00643C6A">
            <w:pPr>
              <w:rPr>
                <w:sz w:val="22"/>
                <w:szCs w:val="22"/>
                <w:highlight w:val="yellow"/>
                <w:lang w:val="sr-Cyrl-RS"/>
              </w:rPr>
            </w:pPr>
            <w:r w:rsidRPr="006141C1">
              <w:rPr>
                <w:sz w:val="22"/>
                <w:szCs w:val="22"/>
                <w:lang w:val="sr-Cyrl-RS"/>
              </w:rPr>
              <w:t> </w:t>
            </w:r>
          </w:p>
        </w:tc>
        <w:tc>
          <w:tcPr>
            <w:tcW w:w="9320" w:type="dxa"/>
            <w:gridSpan w:val="9"/>
            <w:vMerge w:val="restart"/>
            <w:tcBorders>
              <w:top w:val="single" w:sz="12" w:space="0" w:color="auto"/>
              <w:left w:val="nil"/>
              <w:right w:val="nil"/>
            </w:tcBorders>
            <w:shd w:val="clear" w:color="auto" w:fill="auto"/>
            <w:noWrap/>
            <w:vAlign w:val="bottom"/>
            <w:hideMark/>
          </w:tcPr>
          <w:p w:rsidR="006F1DC3" w:rsidRPr="006141C1" w:rsidRDefault="006F1DC3" w:rsidP="006F1DC3">
            <w:pPr>
              <w:rPr>
                <w:sz w:val="22"/>
                <w:szCs w:val="22"/>
                <w:lang w:val="sr-Cyrl-RS"/>
              </w:rPr>
            </w:pPr>
            <w:r w:rsidRPr="006141C1">
              <w:rPr>
                <w:b/>
                <w:bCs/>
                <w:sz w:val="28"/>
                <w:szCs w:val="28"/>
                <w:lang w:val="sr-Cyrl-RS"/>
              </w:rPr>
              <w:t>УКУПНО </w:t>
            </w:r>
          </w:p>
        </w:tc>
      </w:tr>
      <w:tr w:rsidR="006F1DC3" w:rsidRPr="00643C6A" w:rsidTr="006F1DC3">
        <w:trPr>
          <w:trHeight w:val="23"/>
        </w:trPr>
        <w:tc>
          <w:tcPr>
            <w:tcW w:w="821" w:type="dxa"/>
            <w:tcBorders>
              <w:top w:val="nil"/>
              <w:left w:val="nil"/>
              <w:bottom w:val="single" w:sz="12" w:space="0" w:color="auto"/>
              <w:right w:val="nil"/>
            </w:tcBorders>
            <w:shd w:val="clear" w:color="auto" w:fill="auto"/>
            <w:noWrap/>
            <w:vAlign w:val="bottom"/>
            <w:hideMark/>
          </w:tcPr>
          <w:p w:rsidR="006F1DC3" w:rsidRPr="00643C6A" w:rsidRDefault="006F1DC3" w:rsidP="00643C6A">
            <w:pPr>
              <w:rPr>
                <w:sz w:val="22"/>
                <w:szCs w:val="22"/>
                <w:lang w:val="sr-Cyrl-RS"/>
              </w:rPr>
            </w:pPr>
            <w:r w:rsidRPr="00643C6A">
              <w:rPr>
                <w:sz w:val="22"/>
                <w:szCs w:val="22"/>
                <w:lang w:val="sr-Cyrl-RS"/>
              </w:rPr>
              <w:t> </w:t>
            </w:r>
          </w:p>
        </w:tc>
        <w:tc>
          <w:tcPr>
            <w:tcW w:w="9320" w:type="dxa"/>
            <w:gridSpan w:val="9"/>
            <w:vMerge/>
            <w:tcBorders>
              <w:left w:val="nil"/>
              <w:bottom w:val="single" w:sz="12" w:space="0" w:color="auto"/>
              <w:right w:val="nil"/>
            </w:tcBorders>
            <w:shd w:val="clear" w:color="auto" w:fill="auto"/>
            <w:noWrap/>
            <w:vAlign w:val="bottom"/>
            <w:hideMark/>
          </w:tcPr>
          <w:p w:rsidR="006F1DC3" w:rsidRPr="006141C1" w:rsidRDefault="006F1DC3" w:rsidP="00643C6A">
            <w:pPr>
              <w:jc w:val="right"/>
              <w:rPr>
                <w:b/>
                <w:bCs/>
                <w:sz w:val="28"/>
                <w:szCs w:val="28"/>
                <w:lang w:val="sr-Cyrl-RS"/>
              </w:rPr>
            </w:pPr>
          </w:p>
        </w:tc>
      </w:tr>
    </w:tbl>
    <w:p w:rsidR="000C4DEC" w:rsidRDefault="000C4DEC" w:rsidP="00643C6A">
      <w:pPr>
        <w:jc w:val="both"/>
        <w:rPr>
          <w:b/>
          <w:bCs/>
          <w:i/>
          <w:iCs/>
          <w:lang w:val="sr-Cyrl-RS"/>
        </w:rPr>
      </w:pPr>
    </w:p>
    <w:p w:rsidR="000447EC" w:rsidRPr="00643C6A" w:rsidRDefault="006F1DC3" w:rsidP="00643C6A">
      <w:pPr>
        <w:jc w:val="both"/>
        <w:rPr>
          <w:lang w:val="sr-Cyrl-RS"/>
        </w:rPr>
      </w:pPr>
      <w:r>
        <w:rPr>
          <w:b/>
          <w:bCs/>
          <w:iCs/>
          <w:lang w:val="sr-Cyrl-RS"/>
        </w:rPr>
        <w:t>НАПОМЕНА: С обзиром да је предмет јавне набавке пројектовање и изградња, радови ће се изводити према предмеру и предрачуну из пројекта који је предмет јавне набавке.</w:t>
      </w:r>
      <w:r w:rsidR="000C4DEC">
        <w:rPr>
          <w:b/>
          <w:bCs/>
          <w:iCs/>
          <w:lang w:val="sr-Cyrl-RS"/>
        </w:rPr>
        <w:br w:type="page"/>
      </w:r>
      <w:r w:rsidR="00EC110E">
        <w:rPr>
          <w:b/>
          <w:bCs/>
          <w:iCs/>
          <w:noProof/>
          <w:lang w:val="sr-Latn-RS" w:eastAsia="sr-Latn-RS"/>
        </w:rPr>
        <w:lastRenderedPageBreak/>
        <w:drawing>
          <wp:inline distT="0" distB="0" distL="0" distR="0">
            <wp:extent cx="5438775" cy="8961120"/>
            <wp:effectExtent l="0" t="0" r="9525" b="0"/>
            <wp:docPr id="1" name="Слика 1" descr="osnova k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a ku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8775" cy="8961120"/>
                    </a:xfrm>
                    <a:prstGeom prst="rect">
                      <a:avLst/>
                    </a:prstGeom>
                    <a:noFill/>
                    <a:ln>
                      <a:noFill/>
                    </a:ln>
                  </pic:spPr>
                </pic:pic>
              </a:graphicData>
            </a:graphic>
          </wp:inline>
        </w:drawing>
      </w:r>
      <w:r w:rsidR="00345F24" w:rsidRPr="00643C6A">
        <w:rPr>
          <w:b/>
          <w:bCs/>
          <w:i/>
          <w:iCs/>
          <w:lang w:val="sr-Cyrl-RS"/>
        </w:rPr>
        <w:br w:type="page"/>
      </w:r>
      <w:r w:rsidR="000447EC" w:rsidRPr="00643C6A">
        <w:rPr>
          <w:b/>
          <w:bCs/>
          <w:i/>
          <w:iCs/>
          <w:lang w:val="sr-Cyrl-RS"/>
        </w:rPr>
        <w:lastRenderedPageBreak/>
        <w:t>IV   УСЛОВИ ЗА УЧЕШЋЕ У ПОСТУПКУ ЈАВНЕ НАБАВКЕ ИЗ ЧЛ. 75. И 76. ЗАКОНА И УПУТСТВО КАКО СЕ ДОКАЗУЈЕ ИСПУЊЕНОСТ ТИХ УСЛОВА</w:t>
      </w:r>
    </w:p>
    <w:p w:rsidR="000447EC" w:rsidRPr="00643C6A" w:rsidRDefault="000447EC" w:rsidP="00CB4959">
      <w:pPr>
        <w:jc w:val="both"/>
        <w:rPr>
          <w:b/>
          <w:bCs/>
          <w:i/>
          <w:iCs/>
          <w:lang w:val="sr-Cyrl-RS"/>
        </w:rPr>
      </w:pPr>
    </w:p>
    <w:p w:rsidR="000447EC" w:rsidRPr="00643C6A" w:rsidRDefault="000447EC" w:rsidP="00A00495">
      <w:pPr>
        <w:pStyle w:val="aa"/>
        <w:numPr>
          <w:ilvl w:val="0"/>
          <w:numId w:val="4"/>
        </w:numPr>
        <w:suppressAutoHyphens/>
        <w:contextualSpacing w:val="0"/>
        <w:jc w:val="both"/>
        <w:rPr>
          <w:rFonts w:ascii="Times New Roman" w:hAnsi="Times New Roman"/>
          <w:b/>
          <w:bCs/>
          <w:i/>
          <w:iCs/>
          <w:sz w:val="24"/>
          <w:szCs w:val="24"/>
          <w:lang w:val="sr-Cyrl-RS"/>
        </w:rPr>
      </w:pPr>
      <w:r w:rsidRPr="00643C6A">
        <w:rPr>
          <w:rFonts w:ascii="Times New Roman" w:hAnsi="Times New Roman"/>
          <w:b/>
          <w:bCs/>
          <w:i/>
          <w:iCs/>
          <w:sz w:val="24"/>
          <w:szCs w:val="24"/>
          <w:lang w:val="sr-Cyrl-RS"/>
        </w:rPr>
        <w:t>УСЛОВИ ЗА УЧЕШЋЕ У ПОСТУПКУ ЈАВНЕ НАБАВКЕ ИЗ ЧЛ. 75. И 76. ЗАКОНА</w:t>
      </w:r>
    </w:p>
    <w:p w:rsidR="000447EC" w:rsidRPr="00643C6A" w:rsidRDefault="000447EC" w:rsidP="00CB4959">
      <w:pPr>
        <w:pStyle w:val="aa"/>
        <w:jc w:val="both"/>
        <w:rPr>
          <w:rFonts w:ascii="Times New Roman" w:hAnsi="Times New Roman"/>
          <w:b/>
          <w:bCs/>
          <w:i/>
          <w:iCs/>
          <w:sz w:val="24"/>
          <w:szCs w:val="24"/>
          <w:lang w:val="sr-Cyrl-RS"/>
        </w:rPr>
      </w:pPr>
    </w:p>
    <w:p w:rsidR="000447EC" w:rsidRPr="00643C6A" w:rsidRDefault="000447EC" w:rsidP="00A00495">
      <w:pPr>
        <w:pStyle w:val="aa"/>
        <w:numPr>
          <w:ilvl w:val="1"/>
          <w:numId w:val="4"/>
        </w:numPr>
        <w:suppressAutoHyphens/>
        <w:ind w:left="1134"/>
        <w:contextualSpacing w:val="0"/>
        <w:jc w:val="both"/>
        <w:rPr>
          <w:rFonts w:ascii="Times New Roman" w:hAnsi="Times New Roman"/>
          <w:iCs/>
          <w:sz w:val="24"/>
          <w:szCs w:val="24"/>
          <w:lang w:val="sr-Cyrl-RS"/>
        </w:rPr>
      </w:pPr>
      <w:r w:rsidRPr="00643C6A">
        <w:rPr>
          <w:rFonts w:ascii="Times New Roman" w:hAnsi="Times New Roman"/>
          <w:iCs/>
          <w:sz w:val="24"/>
          <w:szCs w:val="24"/>
          <w:lang w:val="sr-Cyrl-RS"/>
        </w:rPr>
        <w:t xml:space="preserve">Право на учешће у поступку предметне јавне набавке има понуђач који испуњава </w:t>
      </w:r>
      <w:r w:rsidRPr="00643C6A">
        <w:rPr>
          <w:rFonts w:ascii="Times New Roman" w:hAnsi="Times New Roman"/>
          <w:b/>
          <w:iCs/>
          <w:sz w:val="24"/>
          <w:szCs w:val="24"/>
          <w:lang w:val="sr-Cyrl-RS"/>
        </w:rPr>
        <w:t>обавезне услове</w:t>
      </w:r>
      <w:r w:rsidRPr="00643C6A">
        <w:rPr>
          <w:rFonts w:ascii="Times New Roman" w:hAnsi="Times New Roman"/>
          <w:iCs/>
          <w:sz w:val="24"/>
          <w:szCs w:val="24"/>
          <w:lang w:val="sr-Cyrl-RS"/>
        </w:rPr>
        <w:t xml:space="preserve"> за учешће у поступку јавне набавке дефинисане чл. 75. Закона, и то:</w:t>
      </w:r>
    </w:p>
    <w:p w:rsidR="006B0D58" w:rsidRPr="00643C6A" w:rsidRDefault="006B0D58" w:rsidP="006B0D58">
      <w:pPr>
        <w:pStyle w:val="aa"/>
        <w:suppressAutoHyphens/>
        <w:ind w:left="1350" w:firstLine="0"/>
        <w:contextualSpacing w:val="0"/>
        <w:jc w:val="both"/>
        <w:rPr>
          <w:rFonts w:ascii="Times New Roman" w:hAnsi="Times New Roman"/>
          <w:iCs/>
          <w:sz w:val="24"/>
          <w:szCs w:val="24"/>
          <w:lang w:val="sr-Cyrl-RS"/>
        </w:rPr>
      </w:pPr>
    </w:p>
    <w:p w:rsidR="000447EC" w:rsidRPr="00643C6A" w:rsidRDefault="000447EC" w:rsidP="00A00495">
      <w:pPr>
        <w:pStyle w:val="aa"/>
        <w:numPr>
          <w:ilvl w:val="0"/>
          <w:numId w:val="3"/>
        </w:numPr>
        <w:suppressAutoHyphens/>
        <w:ind w:left="1134" w:firstLine="0"/>
        <w:contextualSpacing w:val="0"/>
        <w:jc w:val="both"/>
        <w:rPr>
          <w:rFonts w:ascii="Times New Roman" w:hAnsi="Times New Roman"/>
          <w:sz w:val="24"/>
          <w:szCs w:val="24"/>
          <w:lang w:val="sr-Cyrl-RS"/>
        </w:rPr>
      </w:pPr>
      <w:r w:rsidRPr="00643C6A">
        <w:rPr>
          <w:rFonts w:ascii="Times New Roman" w:hAnsi="Times New Roman"/>
          <w:iCs/>
          <w:sz w:val="24"/>
          <w:szCs w:val="24"/>
          <w:lang w:val="sr-Cyrl-RS"/>
        </w:rPr>
        <w:t>Да је регистрован код надлежног органа, односно уписан у одговарајући регистар;</w:t>
      </w:r>
    </w:p>
    <w:p w:rsidR="00C10CE2" w:rsidRPr="00643C6A" w:rsidRDefault="00C10CE2" w:rsidP="00A00495">
      <w:pPr>
        <w:pStyle w:val="aa"/>
        <w:numPr>
          <w:ilvl w:val="0"/>
          <w:numId w:val="3"/>
        </w:numPr>
        <w:suppressAutoHyphens/>
        <w:ind w:left="1134" w:firstLine="0"/>
        <w:contextualSpacing w:val="0"/>
        <w:jc w:val="both"/>
        <w:rPr>
          <w:rFonts w:ascii="Times New Roman" w:hAnsi="Times New Roman"/>
          <w:sz w:val="24"/>
          <w:szCs w:val="24"/>
          <w:lang w:val="sr-Cyrl-RS"/>
        </w:rPr>
      </w:pPr>
      <w:r w:rsidRPr="00643C6A">
        <w:rPr>
          <w:rFonts w:ascii="Times New Roman" w:hAnsi="Times New Roman"/>
          <w:sz w:val="24"/>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10CE2" w:rsidRPr="00643C6A" w:rsidRDefault="000447EC" w:rsidP="00A00495">
      <w:pPr>
        <w:pStyle w:val="aa"/>
        <w:numPr>
          <w:ilvl w:val="0"/>
          <w:numId w:val="3"/>
        </w:numPr>
        <w:suppressAutoHyphens/>
        <w:ind w:left="1134" w:firstLine="0"/>
        <w:contextualSpacing w:val="0"/>
        <w:jc w:val="both"/>
        <w:rPr>
          <w:rFonts w:ascii="Times New Roman" w:hAnsi="Times New Roman"/>
          <w:sz w:val="24"/>
          <w:szCs w:val="24"/>
          <w:lang w:val="sr-Cyrl-RS"/>
        </w:rPr>
      </w:pPr>
      <w:r w:rsidRPr="00643C6A">
        <w:rPr>
          <w:rFonts w:ascii="Times New Roman" w:hAnsi="Times New Roman"/>
          <w:sz w:val="24"/>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10CE2" w:rsidRPr="00643C6A">
        <w:rPr>
          <w:rFonts w:ascii="Times New Roman" w:hAnsi="Times New Roman"/>
          <w:sz w:val="24"/>
          <w:szCs w:val="24"/>
          <w:lang w:val="sr-Cyrl-RS"/>
        </w:rPr>
        <w:t>;</w:t>
      </w:r>
    </w:p>
    <w:p w:rsidR="001327FC" w:rsidRPr="00643C6A" w:rsidRDefault="001327FC" w:rsidP="00A00495">
      <w:pPr>
        <w:pStyle w:val="aa"/>
        <w:numPr>
          <w:ilvl w:val="0"/>
          <w:numId w:val="3"/>
        </w:numPr>
        <w:suppressAutoHyphens/>
        <w:ind w:left="1134" w:firstLine="0"/>
        <w:contextualSpacing w:val="0"/>
        <w:jc w:val="both"/>
        <w:rPr>
          <w:rFonts w:ascii="Times New Roman" w:hAnsi="Times New Roman"/>
          <w:sz w:val="24"/>
          <w:szCs w:val="24"/>
          <w:lang w:val="sr-Cyrl-RS"/>
        </w:rPr>
      </w:pPr>
      <w:r w:rsidRPr="00643C6A">
        <w:rPr>
          <w:rFonts w:ascii="Times New Roman" w:hAnsi="Times New Roman"/>
          <w:sz w:val="24"/>
          <w:szCs w:val="24"/>
          <w:lang w:val="sr-Cyrl-RS"/>
        </w:rPr>
        <w:t>Да</w:t>
      </w:r>
      <w:r w:rsidR="009C46BC" w:rsidRPr="00643C6A">
        <w:rPr>
          <w:rFonts w:ascii="Times New Roman" w:hAnsi="Times New Roman"/>
          <w:b/>
          <w:sz w:val="24"/>
          <w:szCs w:val="24"/>
          <w:lang w:val="sr-Cyrl-RS"/>
        </w:rPr>
        <w:t xml:space="preserve"> </w:t>
      </w:r>
      <w:r w:rsidR="009C46BC" w:rsidRPr="00643C6A">
        <w:rPr>
          <w:rFonts w:ascii="Times New Roman" w:hAnsi="Times New Roman"/>
          <w:sz w:val="24"/>
          <w:szCs w:val="24"/>
          <w:lang w:val="sr-Cyrl-RS"/>
        </w:rPr>
        <w:t>има важећу</w:t>
      </w:r>
      <w:r w:rsidR="00F11407" w:rsidRPr="00643C6A">
        <w:rPr>
          <w:rFonts w:ascii="Times New Roman" w:hAnsi="Times New Roman"/>
          <w:sz w:val="24"/>
          <w:szCs w:val="24"/>
          <w:lang w:val="sr-Cyrl-RS"/>
        </w:rPr>
        <w:t xml:space="preserve"> дозволу</w:t>
      </w:r>
      <w:r w:rsidR="00C10CE2" w:rsidRPr="00643C6A">
        <w:rPr>
          <w:rFonts w:ascii="Times New Roman" w:hAnsi="Times New Roman"/>
          <w:sz w:val="24"/>
          <w:szCs w:val="24"/>
          <w:lang w:val="sr-Cyrl-RS"/>
        </w:rPr>
        <w:t xml:space="preserve"> </w:t>
      </w:r>
      <w:r w:rsidR="00BA1B09" w:rsidRPr="00643C6A">
        <w:rPr>
          <w:rFonts w:ascii="Times New Roman" w:hAnsi="Times New Roman"/>
          <w:sz w:val="24"/>
          <w:szCs w:val="24"/>
          <w:lang w:val="sr-Cyrl-RS"/>
        </w:rPr>
        <w:t>да има важећу дозволу надлежног органа за обављање делатности која је предмет јавне набавке</w:t>
      </w:r>
      <w:r w:rsidR="00345F24" w:rsidRPr="00643C6A">
        <w:rPr>
          <w:rFonts w:ascii="Times New Roman" w:hAnsi="Times New Roman"/>
          <w:sz w:val="24"/>
          <w:szCs w:val="24"/>
          <w:lang w:val="sr-Cyrl-RS"/>
        </w:rPr>
        <w:t xml:space="preserve"> – ако је таква дозвола предвиђена законом.</w:t>
      </w:r>
    </w:p>
    <w:p w:rsidR="004F42D7" w:rsidRPr="00643C6A" w:rsidRDefault="000447EC" w:rsidP="00A00495">
      <w:pPr>
        <w:pStyle w:val="aa"/>
        <w:numPr>
          <w:ilvl w:val="0"/>
          <w:numId w:val="3"/>
        </w:numPr>
        <w:suppressAutoHyphens/>
        <w:ind w:left="1134" w:firstLine="0"/>
        <w:contextualSpacing w:val="0"/>
        <w:jc w:val="both"/>
        <w:rPr>
          <w:rFonts w:ascii="Times New Roman" w:hAnsi="Times New Roman"/>
          <w:sz w:val="24"/>
          <w:szCs w:val="24"/>
          <w:lang w:val="sr-Cyrl-RS"/>
        </w:rPr>
      </w:pPr>
      <w:r w:rsidRPr="00643C6A">
        <w:rPr>
          <w:rFonts w:ascii="Times New Roman" w:hAnsi="Times New Roman"/>
          <w:sz w:val="24"/>
          <w:szCs w:val="24"/>
          <w:lang w:val="sr-Cyrl-RS"/>
        </w:rPr>
        <w:t xml:space="preserve">Понуђач је дужан да при састављању понуде изричито наведе да је поштовао </w:t>
      </w:r>
      <w:r w:rsidR="006B0D58" w:rsidRPr="00643C6A">
        <w:rPr>
          <w:rFonts w:ascii="Times New Roman" w:hAnsi="Times New Roman"/>
          <w:sz w:val="24"/>
          <w:szCs w:val="24"/>
          <w:lang w:val="sr-Cyrl-RS"/>
        </w:rPr>
        <w:t>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D10A52" w:rsidRPr="00643C6A" w:rsidRDefault="00D10A52" w:rsidP="00D10A52">
      <w:pPr>
        <w:pStyle w:val="aa"/>
        <w:suppressAutoHyphens/>
        <w:ind w:left="1134" w:firstLine="0"/>
        <w:contextualSpacing w:val="0"/>
        <w:jc w:val="both"/>
        <w:rPr>
          <w:rFonts w:ascii="Times New Roman" w:hAnsi="Times New Roman"/>
          <w:sz w:val="24"/>
          <w:szCs w:val="24"/>
          <w:lang w:val="sr-Cyrl-RS"/>
        </w:rPr>
      </w:pPr>
    </w:p>
    <w:p w:rsidR="00D10A52" w:rsidRPr="00643C6A" w:rsidRDefault="00D10A52" w:rsidP="00A00495">
      <w:pPr>
        <w:pStyle w:val="aa"/>
        <w:numPr>
          <w:ilvl w:val="1"/>
          <w:numId w:val="4"/>
        </w:numPr>
        <w:suppressAutoHyphens/>
        <w:ind w:left="1134" w:hanging="708"/>
        <w:contextualSpacing w:val="0"/>
        <w:jc w:val="both"/>
        <w:rPr>
          <w:rFonts w:ascii="Times New Roman" w:hAnsi="Times New Roman"/>
          <w:sz w:val="24"/>
          <w:szCs w:val="24"/>
          <w:lang w:val="sr-Cyrl-RS"/>
        </w:rPr>
      </w:pPr>
      <w:r w:rsidRPr="00643C6A">
        <w:rPr>
          <w:rFonts w:ascii="Times New Roman" w:hAnsi="Times New Roman"/>
          <w:iCs/>
          <w:sz w:val="24"/>
          <w:szCs w:val="24"/>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D10A52" w:rsidRPr="00643C6A" w:rsidRDefault="00D10A52" w:rsidP="00D10A52">
      <w:pPr>
        <w:autoSpaceDE w:val="0"/>
        <w:autoSpaceDN w:val="0"/>
        <w:adjustRightInd w:val="0"/>
        <w:rPr>
          <w:color w:val="000000"/>
          <w:lang w:val="sr-Cyrl-RS"/>
        </w:rPr>
      </w:pPr>
    </w:p>
    <w:p w:rsidR="00D10A52" w:rsidRPr="00643C6A" w:rsidRDefault="00D10A52" w:rsidP="00A00495">
      <w:pPr>
        <w:numPr>
          <w:ilvl w:val="2"/>
          <w:numId w:val="4"/>
        </w:numPr>
        <w:autoSpaceDE w:val="0"/>
        <w:autoSpaceDN w:val="0"/>
        <w:adjustRightInd w:val="0"/>
        <w:rPr>
          <w:b/>
          <w:bCs/>
          <w:color w:val="000000"/>
          <w:lang w:val="sr-Cyrl-RS"/>
        </w:rPr>
      </w:pPr>
      <w:r w:rsidRPr="00643C6A">
        <w:rPr>
          <w:b/>
          <w:bCs/>
          <w:color w:val="000000"/>
          <w:lang w:val="sr-Cyrl-RS"/>
        </w:rPr>
        <w:t xml:space="preserve">Пословни капацитет </w:t>
      </w:r>
    </w:p>
    <w:p w:rsidR="00521D8F" w:rsidRPr="00643C6A" w:rsidRDefault="00521D8F" w:rsidP="00521D8F">
      <w:pPr>
        <w:pStyle w:val="aa"/>
        <w:suppressAutoHyphens/>
        <w:ind w:left="1134" w:firstLine="0"/>
        <w:contextualSpacing w:val="0"/>
        <w:jc w:val="both"/>
        <w:rPr>
          <w:rFonts w:ascii="Times New Roman" w:eastAsia="Times New Roman" w:hAnsi="Times New Roman"/>
          <w:color w:val="000000"/>
          <w:sz w:val="24"/>
          <w:szCs w:val="24"/>
          <w:lang w:val="sr-Cyrl-RS"/>
        </w:rPr>
      </w:pPr>
      <w:r w:rsidRPr="00643C6A">
        <w:rPr>
          <w:rFonts w:ascii="Times New Roman" w:eastAsia="Times New Roman" w:hAnsi="Times New Roman"/>
          <w:color w:val="000000"/>
          <w:sz w:val="24"/>
          <w:szCs w:val="24"/>
          <w:lang w:val="sr-Cyrl-RS"/>
        </w:rPr>
        <w:t>Под неопходним пословним капацитетом се подразумева да понуђач поседује:</w:t>
      </w:r>
    </w:p>
    <w:p w:rsidR="00521D8F" w:rsidRPr="00643C6A" w:rsidRDefault="00521D8F" w:rsidP="00521D8F">
      <w:pPr>
        <w:numPr>
          <w:ilvl w:val="0"/>
          <w:numId w:val="11"/>
        </w:numPr>
        <w:jc w:val="both"/>
        <w:rPr>
          <w:lang w:val="sr-Cyrl-RS"/>
        </w:rPr>
      </w:pPr>
      <w:r w:rsidRPr="00643C6A">
        <w:rPr>
          <w:lang w:val="sr-Cyrl-RS"/>
        </w:rPr>
        <w:t>сертификат ISO 9001:2008 Обим: пројектовање</w:t>
      </w:r>
    </w:p>
    <w:p w:rsidR="00521D8F" w:rsidRPr="00643C6A" w:rsidRDefault="00521D8F" w:rsidP="00521D8F">
      <w:pPr>
        <w:numPr>
          <w:ilvl w:val="0"/>
          <w:numId w:val="11"/>
        </w:numPr>
        <w:jc w:val="both"/>
        <w:rPr>
          <w:lang w:val="sr-Cyrl-RS"/>
        </w:rPr>
      </w:pPr>
      <w:r w:rsidRPr="00643C6A">
        <w:rPr>
          <w:lang w:val="sr-Cyrl-RS"/>
        </w:rPr>
        <w:t>сертификат ISO 9001:2008 Обим: производња и монтажа префабрикованих кућа</w:t>
      </w:r>
    </w:p>
    <w:p w:rsidR="00521D8F" w:rsidRPr="00643C6A" w:rsidRDefault="00521D8F" w:rsidP="00521D8F">
      <w:pPr>
        <w:numPr>
          <w:ilvl w:val="0"/>
          <w:numId w:val="11"/>
        </w:numPr>
        <w:jc w:val="both"/>
        <w:rPr>
          <w:lang w:val="sr-Cyrl-RS"/>
        </w:rPr>
      </w:pPr>
      <w:r w:rsidRPr="00643C6A">
        <w:rPr>
          <w:lang w:val="sr-Cyrl-RS"/>
        </w:rPr>
        <w:t>сертификат ISO 14001:2008</w:t>
      </w:r>
    </w:p>
    <w:p w:rsidR="00521D8F" w:rsidRPr="00643C6A" w:rsidRDefault="00521D8F" w:rsidP="00521D8F">
      <w:pPr>
        <w:numPr>
          <w:ilvl w:val="0"/>
          <w:numId w:val="11"/>
        </w:numPr>
        <w:jc w:val="both"/>
        <w:rPr>
          <w:lang w:val="sr-Cyrl-RS"/>
        </w:rPr>
      </w:pPr>
      <w:r w:rsidRPr="00643C6A">
        <w:rPr>
          <w:lang w:val="sr-Cyrl-RS"/>
        </w:rPr>
        <w:t>сертификат ISO 18001:2008</w:t>
      </w:r>
    </w:p>
    <w:p w:rsidR="00521D8F" w:rsidRPr="00643C6A" w:rsidRDefault="00521D8F" w:rsidP="00521D8F">
      <w:pPr>
        <w:numPr>
          <w:ilvl w:val="0"/>
          <w:numId w:val="11"/>
        </w:numPr>
        <w:jc w:val="both"/>
        <w:rPr>
          <w:lang w:val="sr-Cyrl-RS"/>
        </w:rPr>
      </w:pPr>
      <w:r w:rsidRPr="00643C6A">
        <w:rPr>
          <w:lang w:val="sr-Cyrl-RS"/>
        </w:rPr>
        <w:t>сертификат FSC-COC Обим: производња (израда) монтажних кућа</w:t>
      </w:r>
    </w:p>
    <w:p w:rsidR="00521D8F" w:rsidRPr="004429D9" w:rsidRDefault="007F71F8" w:rsidP="00521D8F">
      <w:pPr>
        <w:ind w:left="1134"/>
        <w:jc w:val="both"/>
        <w:rPr>
          <w:b/>
          <w:lang w:val="sr-Cyrl-RS"/>
        </w:rPr>
      </w:pPr>
      <w:r w:rsidRPr="004429D9">
        <w:rPr>
          <w:b/>
          <w:lang w:val="sr-Cyrl-RS"/>
        </w:rPr>
        <w:t xml:space="preserve">Тражени серификати морају бити издати од акредитованих сертификационих кућа. </w:t>
      </w:r>
    </w:p>
    <w:p w:rsidR="00521D8F" w:rsidRPr="00643C6A" w:rsidRDefault="00521D8F" w:rsidP="00521D8F">
      <w:pPr>
        <w:numPr>
          <w:ilvl w:val="0"/>
          <w:numId w:val="10"/>
        </w:numPr>
        <w:autoSpaceDE w:val="0"/>
        <w:autoSpaceDN w:val="0"/>
        <w:adjustRightInd w:val="0"/>
        <w:rPr>
          <w:lang w:val="sr-Cyrl-RS"/>
        </w:rPr>
      </w:pPr>
      <w:r w:rsidRPr="00643C6A">
        <w:rPr>
          <w:lang w:val="sr-Cyrl-RS"/>
        </w:rPr>
        <w:t>Да је понуђач у претходне три године имао пројектоване и изведене радове на минимум 10 монтажних објеката.</w:t>
      </w:r>
    </w:p>
    <w:p w:rsidR="00521D8F" w:rsidRPr="00643C6A" w:rsidRDefault="00521D8F" w:rsidP="00521D8F">
      <w:pPr>
        <w:autoSpaceDE w:val="0"/>
        <w:autoSpaceDN w:val="0"/>
        <w:adjustRightInd w:val="0"/>
        <w:ind w:left="1080"/>
        <w:rPr>
          <w:b/>
          <w:bCs/>
          <w:color w:val="000000"/>
          <w:sz w:val="23"/>
          <w:szCs w:val="23"/>
          <w:lang w:val="sr-Cyrl-RS"/>
        </w:rPr>
      </w:pPr>
    </w:p>
    <w:p w:rsidR="00521D8F" w:rsidRPr="00643C6A" w:rsidRDefault="00521D8F" w:rsidP="00A00495">
      <w:pPr>
        <w:numPr>
          <w:ilvl w:val="2"/>
          <w:numId w:val="4"/>
        </w:numPr>
        <w:autoSpaceDE w:val="0"/>
        <w:autoSpaceDN w:val="0"/>
        <w:adjustRightInd w:val="0"/>
        <w:rPr>
          <w:b/>
          <w:bCs/>
          <w:color w:val="000000"/>
          <w:sz w:val="23"/>
          <w:szCs w:val="23"/>
          <w:lang w:val="sr-Cyrl-RS"/>
        </w:rPr>
      </w:pPr>
      <w:r w:rsidRPr="00643C6A">
        <w:rPr>
          <w:b/>
          <w:bCs/>
          <w:color w:val="000000"/>
          <w:sz w:val="23"/>
          <w:szCs w:val="23"/>
          <w:lang w:val="sr-Cyrl-RS"/>
        </w:rPr>
        <w:t>Кадровски капацитет</w:t>
      </w:r>
    </w:p>
    <w:p w:rsidR="00521D8F" w:rsidRPr="00643C6A" w:rsidRDefault="00035ACB" w:rsidP="00521D8F">
      <w:pPr>
        <w:autoSpaceDE w:val="0"/>
        <w:autoSpaceDN w:val="0"/>
        <w:adjustRightInd w:val="0"/>
        <w:ind w:left="1080"/>
        <w:jc w:val="both"/>
        <w:rPr>
          <w:bCs/>
          <w:color w:val="000000"/>
          <w:sz w:val="23"/>
          <w:szCs w:val="23"/>
          <w:lang w:val="sr-Cyrl-RS"/>
        </w:rPr>
      </w:pPr>
      <w:r w:rsidRPr="00643C6A">
        <w:rPr>
          <w:bCs/>
          <w:color w:val="000000"/>
          <w:sz w:val="23"/>
          <w:szCs w:val="23"/>
          <w:lang w:val="sr-Cyrl-RS"/>
        </w:rPr>
        <w:t xml:space="preserve">- </w:t>
      </w:r>
      <w:r w:rsidR="00521D8F" w:rsidRPr="00643C6A">
        <w:rPr>
          <w:bCs/>
          <w:color w:val="000000"/>
          <w:sz w:val="23"/>
          <w:szCs w:val="23"/>
          <w:lang w:val="sr-Cyrl-RS"/>
        </w:rPr>
        <w:t>Да располаже довољним кадровским капацитетом, односно да као стално запослене има следеће раднике:</w:t>
      </w:r>
    </w:p>
    <w:p w:rsidR="00521D8F" w:rsidRPr="00643C6A" w:rsidRDefault="00035ACB" w:rsidP="00521D8F">
      <w:pPr>
        <w:autoSpaceDE w:val="0"/>
        <w:autoSpaceDN w:val="0"/>
        <w:adjustRightInd w:val="0"/>
        <w:ind w:left="1080"/>
        <w:jc w:val="both"/>
        <w:rPr>
          <w:bCs/>
          <w:color w:val="000000"/>
          <w:sz w:val="23"/>
          <w:szCs w:val="23"/>
          <w:lang w:val="sr-Cyrl-RS"/>
        </w:rPr>
      </w:pPr>
      <w:r w:rsidRPr="00643C6A">
        <w:rPr>
          <w:bCs/>
          <w:color w:val="000000"/>
          <w:sz w:val="23"/>
          <w:szCs w:val="23"/>
          <w:lang w:val="sr-Cyrl-RS"/>
        </w:rPr>
        <w:t>1) 3 зидара</w:t>
      </w:r>
    </w:p>
    <w:p w:rsidR="00035ACB" w:rsidRPr="00643C6A" w:rsidRDefault="00035ACB" w:rsidP="00521D8F">
      <w:pPr>
        <w:autoSpaceDE w:val="0"/>
        <w:autoSpaceDN w:val="0"/>
        <w:adjustRightInd w:val="0"/>
        <w:ind w:left="1080"/>
        <w:jc w:val="both"/>
        <w:rPr>
          <w:bCs/>
          <w:color w:val="000000"/>
          <w:sz w:val="23"/>
          <w:szCs w:val="23"/>
          <w:lang w:val="sr-Cyrl-RS"/>
        </w:rPr>
      </w:pPr>
      <w:r w:rsidRPr="00643C6A">
        <w:rPr>
          <w:bCs/>
          <w:color w:val="000000"/>
          <w:sz w:val="23"/>
          <w:szCs w:val="23"/>
          <w:lang w:val="sr-Cyrl-RS"/>
        </w:rPr>
        <w:t>2) 5 молера</w:t>
      </w:r>
    </w:p>
    <w:p w:rsidR="00035ACB" w:rsidRPr="00643C6A" w:rsidRDefault="00035ACB" w:rsidP="00521D8F">
      <w:pPr>
        <w:autoSpaceDE w:val="0"/>
        <w:autoSpaceDN w:val="0"/>
        <w:adjustRightInd w:val="0"/>
        <w:ind w:left="1080"/>
        <w:jc w:val="both"/>
        <w:rPr>
          <w:bCs/>
          <w:color w:val="000000"/>
          <w:sz w:val="23"/>
          <w:szCs w:val="23"/>
          <w:lang w:val="sr-Cyrl-RS"/>
        </w:rPr>
      </w:pPr>
      <w:r w:rsidRPr="00643C6A">
        <w:rPr>
          <w:bCs/>
          <w:color w:val="000000"/>
          <w:sz w:val="23"/>
          <w:szCs w:val="23"/>
          <w:lang w:val="sr-Cyrl-RS"/>
        </w:rPr>
        <w:t>3) 2 тесара</w:t>
      </w:r>
    </w:p>
    <w:p w:rsidR="00035ACB" w:rsidRPr="00643C6A" w:rsidRDefault="00035ACB" w:rsidP="00521D8F">
      <w:pPr>
        <w:autoSpaceDE w:val="0"/>
        <w:autoSpaceDN w:val="0"/>
        <w:adjustRightInd w:val="0"/>
        <w:ind w:left="1080"/>
        <w:jc w:val="both"/>
        <w:rPr>
          <w:bCs/>
          <w:color w:val="000000"/>
          <w:sz w:val="23"/>
          <w:szCs w:val="23"/>
          <w:lang w:val="sr-Cyrl-RS"/>
        </w:rPr>
      </w:pPr>
      <w:r w:rsidRPr="00643C6A">
        <w:rPr>
          <w:bCs/>
          <w:color w:val="000000"/>
          <w:sz w:val="23"/>
          <w:szCs w:val="23"/>
          <w:lang w:val="sr-Cyrl-RS"/>
        </w:rPr>
        <w:t>4) 1 електричара</w:t>
      </w:r>
    </w:p>
    <w:p w:rsidR="00035ACB" w:rsidRPr="00643C6A" w:rsidRDefault="00035ACB" w:rsidP="00521D8F">
      <w:pPr>
        <w:autoSpaceDE w:val="0"/>
        <w:autoSpaceDN w:val="0"/>
        <w:adjustRightInd w:val="0"/>
        <w:ind w:left="1080"/>
        <w:jc w:val="both"/>
        <w:rPr>
          <w:bCs/>
          <w:color w:val="000000"/>
          <w:sz w:val="23"/>
          <w:szCs w:val="23"/>
          <w:lang w:val="sr-Cyrl-RS"/>
        </w:rPr>
      </w:pPr>
      <w:r w:rsidRPr="00643C6A">
        <w:rPr>
          <w:bCs/>
          <w:color w:val="000000"/>
          <w:sz w:val="23"/>
          <w:szCs w:val="23"/>
          <w:lang w:val="sr-Cyrl-RS"/>
        </w:rPr>
        <w:lastRenderedPageBreak/>
        <w:t>5) 1 лимара</w:t>
      </w:r>
    </w:p>
    <w:p w:rsidR="00035ACB" w:rsidRPr="00643C6A" w:rsidRDefault="00035ACB" w:rsidP="00521D8F">
      <w:pPr>
        <w:autoSpaceDE w:val="0"/>
        <w:autoSpaceDN w:val="0"/>
        <w:adjustRightInd w:val="0"/>
        <w:ind w:left="1080"/>
        <w:jc w:val="both"/>
        <w:rPr>
          <w:bCs/>
          <w:color w:val="000000"/>
          <w:sz w:val="23"/>
          <w:szCs w:val="23"/>
          <w:lang w:val="sr-Cyrl-RS"/>
        </w:rPr>
      </w:pPr>
    </w:p>
    <w:p w:rsidR="00035ACB" w:rsidRPr="00643C6A" w:rsidRDefault="00035ACB" w:rsidP="00521D8F">
      <w:pPr>
        <w:autoSpaceDE w:val="0"/>
        <w:autoSpaceDN w:val="0"/>
        <w:adjustRightInd w:val="0"/>
        <w:ind w:left="1080"/>
        <w:jc w:val="both"/>
        <w:rPr>
          <w:bCs/>
          <w:color w:val="000000"/>
          <w:sz w:val="23"/>
          <w:szCs w:val="23"/>
          <w:lang w:val="sr-Cyrl-RS"/>
        </w:rPr>
      </w:pPr>
      <w:r w:rsidRPr="00643C6A">
        <w:rPr>
          <w:bCs/>
          <w:color w:val="000000"/>
          <w:sz w:val="23"/>
          <w:szCs w:val="23"/>
          <w:lang w:val="sr-Cyrl-RS"/>
        </w:rPr>
        <w:t>- Да као запослене има лица са следећим лиценцама:</w:t>
      </w:r>
    </w:p>
    <w:p w:rsidR="00DD754E" w:rsidRPr="00643C6A" w:rsidRDefault="00DD754E" w:rsidP="00DD754E">
      <w:pPr>
        <w:autoSpaceDE w:val="0"/>
        <w:autoSpaceDN w:val="0"/>
        <w:adjustRightInd w:val="0"/>
        <w:ind w:left="1080"/>
        <w:jc w:val="both"/>
        <w:rPr>
          <w:bCs/>
          <w:color w:val="000000"/>
          <w:lang w:val="sr-Cyrl-RS"/>
        </w:rPr>
      </w:pPr>
      <w:r w:rsidRPr="00643C6A">
        <w:rPr>
          <w:bCs/>
          <w:color w:val="000000"/>
          <w:lang w:val="sr-Cyrl-RS"/>
        </w:rPr>
        <w:t>1) 300 или 310 – 1 извршилац</w:t>
      </w:r>
    </w:p>
    <w:p w:rsidR="00DD754E" w:rsidRPr="00643C6A" w:rsidRDefault="00DD754E" w:rsidP="00DD754E">
      <w:pPr>
        <w:autoSpaceDE w:val="0"/>
        <w:autoSpaceDN w:val="0"/>
        <w:adjustRightInd w:val="0"/>
        <w:ind w:left="1080"/>
        <w:jc w:val="both"/>
        <w:rPr>
          <w:bCs/>
          <w:color w:val="000000"/>
          <w:lang w:val="sr-Cyrl-RS"/>
        </w:rPr>
      </w:pPr>
      <w:r w:rsidRPr="00643C6A">
        <w:rPr>
          <w:bCs/>
          <w:color w:val="000000"/>
          <w:lang w:val="sr-Cyrl-RS"/>
        </w:rPr>
        <w:t xml:space="preserve">2) </w:t>
      </w:r>
      <w:r w:rsidRPr="00A8361A">
        <w:rPr>
          <w:bCs/>
          <w:color w:val="000000"/>
          <w:lang w:val="sr-Cyrl-RS"/>
        </w:rPr>
        <w:t>38</w:t>
      </w:r>
      <w:r w:rsidR="00751F33" w:rsidRPr="00A8361A">
        <w:rPr>
          <w:bCs/>
          <w:color w:val="000000"/>
          <w:lang w:val="sr-Cyrl-RS"/>
        </w:rPr>
        <w:t>1</w:t>
      </w:r>
      <w:r w:rsidRPr="00643C6A">
        <w:rPr>
          <w:bCs/>
          <w:color w:val="000000"/>
          <w:lang w:val="sr-Cyrl-RS"/>
        </w:rPr>
        <w:t xml:space="preserve"> – 1 извршилац</w:t>
      </w:r>
    </w:p>
    <w:p w:rsidR="00DD754E" w:rsidRPr="00643C6A" w:rsidRDefault="00DD754E" w:rsidP="00DD754E">
      <w:pPr>
        <w:autoSpaceDE w:val="0"/>
        <w:autoSpaceDN w:val="0"/>
        <w:adjustRightInd w:val="0"/>
        <w:ind w:left="1080"/>
        <w:jc w:val="both"/>
        <w:rPr>
          <w:bCs/>
          <w:color w:val="000000"/>
          <w:lang w:val="sr-Cyrl-RS"/>
        </w:rPr>
      </w:pPr>
      <w:r w:rsidRPr="00643C6A">
        <w:rPr>
          <w:bCs/>
          <w:color w:val="000000"/>
          <w:lang w:val="sr-Cyrl-RS"/>
        </w:rPr>
        <w:t>2) 400 или 410 – 1 извршилац</w:t>
      </w:r>
    </w:p>
    <w:p w:rsidR="00DD754E" w:rsidRPr="00643C6A" w:rsidRDefault="00DD754E" w:rsidP="00DD754E">
      <w:pPr>
        <w:autoSpaceDE w:val="0"/>
        <w:autoSpaceDN w:val="0"/>
        <w:adjustRightInd w:val="0"/>
        <w:ind w:left="1080"/>
        <w:jc w:val="both"/>
        <w:rPr>
          <w:bCs/>
          <w:color w:val="000000"/>
          <w:lang w:val="sr-Cyrl-RS"/>
        </w:rPr>
      </w:pPr>
      <w:r w:rsidRPr="00643C6A">
        <w:rPr>
          <w:bCs/>
          <w:color w:val="000000"/>
          <w:lang w:val="sr-Cyrl-RS"/>
        </w:rPr>
        <w:t>3) 414 – 1 извршилац</w:t>
      </w:r>
    </w:p>
    <w:p w:rsidR="00035ACB" w:rsidRPr="00643C6A" w:rsidRDefault="00DD754E" w:rsidP="00DD754E">
      <w:pPr>
        <w:autoSpaceDE w:val="0"/>
        <w:autoSpaceDN w:val="0"/>
        <w:adjustRightInd w:val="0"/>
        <w:spacing w:after="120"/>
        <w:ind w:left="1080"/>
        <w:jc w:val="both"/>
        <w:rPr>
          <w:bCs/>
          <w:color w:val="000000"/>
          <w:lang w:val="sr-Cyrl-RS"/>
        </w:rPr>
      </w:pPr>
      <w:r w:rsidRPr="00643C6A">
        <w:rPr>
          <w:bCs/>
          <w:color w:val="000000"/>
          <w:lang w:val="sr-Cyrl-RS"/>
        </w:rPr>
        <w:t>4) 450 или 350 – 1 извршилац</w:t>
      </w:r>
    </w:p>
    <w:p w:rsidR="00521D8F" w:rsidRPr="00643C6A" w:rsidRDefault="00521D8F" w:rsidP="00A00495">
      <w:pPr>
        <w:numPr>
          <w:ilvl w:val="2"/>
          <w:numId w:val="4"/>
        </w:numPr>
        <w:autoSpaceDE w:val="0"/>
        <w:autoSpaceDN w:val="0"/>
        <w:adjustRightInd w:val="0"/>
        <w:rPr>
          <w:b/>
          <w:bCs/>
          <w:color w:val="000000"/>
          <w:sz w:val="23"/>
          <w:szCs w:val="23"/>
          <w:lang w:val="sr-Cyrl-RS"/>
        </w:rPr>
      </w:pPr>
      <w:r w:rsidRPr="00643C6A">
        <w:rPr>
          <w:b/>
          <w:bCs/>
          <w:color w:val="000000"/>
          <w:sz w:val="23"/>
          <w:szCs w:val="23"/>
          <w:lang w:val="sr-Cyrl-RS"/>
        </w:rPr>
        <w:t>Технички капацитет</w:t>
      </w:r>
    </w:p>
    <w:p w:rsidR="00521D8F" w:rsidRPr="00643C6A" w:rsidRDefault="00F341BC" w:rsidP="00F341BC">
      <w:pPr>
        <w:autoSpaceDE w:val="0"/>
        <w:autoSpaceDN w:val="0"/>
        <w:adjustRightInd w:val="0"/>
        <w:ind w:left="1080"/>
        <w:jc w:val="both"/>
        <w:rPr>
          <w:bCs/>
          <w:color w:val="000000"/>
          <w:sz w:val="23"/>
          <w:szCs w:val="23"/>
          <w:lang w:val="sr-Cyrl-RS"/>
        </w:rPr>
      </w:pPr>
      <w:r w:rsidRPr="00643C6A">
        <w:rPr>
          <w:bCs/>
          <w:color w:val="000000"/>
          <w:sz w:val="23"/>
          <w:szCs w:val="23"/>
          <w:lang w:val="sr-Cyrl-RS"/>
        </w:rPr>
        <w:t>Да располаже довољним техничким капацитетом односно да поседује следећу техничку опрему:</w:t>
      </w:r>
    </w:p>
    <w:p w:rsidR="00F341BC" w:rsidRPr="00643C6A" w:rsidRDefault="00F341BC" w:rsidP="00F341BC">
      <w:pPr>
        <w:numPr>
          <w:ilvl w:val="0"/>
          <w:numId w:val="10"/>
        </w:numPr>
        <w:autoSpaceDE w:val="0"/>
        <w:autoSpaceDN w:val="0"/>
        <w:adjustRightInd w:val="0"/>
        <w:ind w:left="1134" w:firstLine="0"/>
        <w:jc w:val="both"/>
        <w:rPr>
          <w:bCs/>
          <w:color w:val="000000"/>
          <w:sz w:val="23"/>
          <w:szCs w:val="23"/>
          <w:lang w:val="sr-Cyrl-RS"/>
        </w:rPr>
      </w:pPr>
      <w:r w:rsidRPr="00643C6A">
        <w:rPr>
          <w:bCs/>
          <w:color w:val="000000"/>
          <w:sz w:val="23"/>
          <w:szCs w:val="23"/>
          <w:lang w:val="sr-Cyrl-RS"/>
        </w:rPr>
        <w:t xml:space="preserve">2 камиона </w:t>
      </w:r>
      <w:r w:rsidR="00DD754E" w:rsidRPr="00643C6A">
        <w:rPr>
          <w:bCs/>
          <w:color w:val="000000"/>
          <w:sz w:val="23"/>
          <w:szCs w:val="23"/>
          <w:lang w:val="sr-Cyrl-RS"/>
        </w:rPr>
        <w:t>кипера</w:t>
      </w:r>
    </w:p>
    <w:p w:rsidR="00521D8F" w:rsidRPr="00643C6A" w:rsidRDefault="00F341BC" w:rsidP="00F341BC">
      <w:pPr>
        <w:numPr>
          <w:ilvl w:val="0"/>
          <w:numId w:val="10"/>
        </w:numPr>
        <w:autoSpaceDE w:val="0"/>
        <w:autoSpaceDN w:val="0"/>
        <w:adjustRightInd w:val="0"/>
        <w:ind w:left="1134" w:firstLine="0"/>
        <w:jc w:val="both"/>
        <w:rPr>
          <w:bCs/>
          <w:color w:val="000000"/>
          <w:sz w:val="23"/>
          <w:szCs w:val="23"/>
          <w:lang w:val="sr-Cyrl-RS"/>
        </w:rPr>
      </w:pPr>
      <w:r w:rsidRPr="00643C6A">
        <w:rPr>
          <w:bCs/>
          <w:color w:val="000000"/>
          <w:sz w:val="23"/>
          <w:szCs w:val="23"/>
          <w:lang w:val="sr-Cyrl-RS"/>
        </w:rPr>
        <w:t>скела 1000м</w:t>
      </w:r>
      <w:r w:rsidRPr="00643C6A">
        <w:rPr>
          <w:bCs/>
          <w:color w:val="000000"/>
          <w:sz w:val="23"/>
          <w:szCs w:val="23"/>
          <w:vertAlign w:val="superscript"/>
          <w:lang w:val="sr-Cyrl-RS"/>
        </w:rPr>
        <w:t>2</w:t>
      </w:r>
    </w:p>
    <w:p w:rsidR="00F341BC" w:rsidRPr="00643C6A" w:rsidRDefault="00F341BC" w:rsidP="00F341BC">
      <w:pPr>
        <w:numPr>
          <w:ilvl w:val="0"/>
          <w:numId w:val="10"/>
        </w:numPr>
        <w:autoSpaceDE w:val="0"/>
        <w:autoSpaceDN w:val="0"/>
        <w:adjustRightInd w:val="0"/>
        <w:ind w:left="1134" w:firstLine="0"/>
        <w:jc w:val="both"/>
        <w:rPr>
          <w:bCs/>
          <w:color w:val="000000"/>
          <w:sz w:val="23"/>
          <w:szCs w:val="23"/>
          <w:lang w:val="sr-Cyrl-RS"/>
        </w:rPr>
      </w:pPr>
      <w:r w:rsidRPr="00643C6A">
        <w:rPr>
          <w:bCs/>
          <w:color w:val="000000"/>
          <w:sz w:val="23"/>
          <w:szCs w:val="23"/>
          <w:lang w:val="sr-Cyrl-RS"/>
        </w:rPr>
        <w:t xml:space="preserve">1 дизалица за вертикални транспорт </w:t>
      </w:r>
    </w:p>
    <w:p w:rsidR="000447EC" w:rsidRPr="00643C6A" w:rsidRDefault="000447EC" w:rsidP="00DD30E0">
      <w:pPr>
        <w:pStyle w:val="aa"/>
        <w:suppressAutoHyphens/>
        <w:ind w:left="0" w:firstLine="0"/>
        <w:contextualSpacing w:val="0"/>
        <w:jc w:val="both"/>
        <w:rPr>
          <w:rFonts w:ascii="Times New Roman" w:hAnsi="Times New Roman"/>
          <w:sz w:val="24"/>
          <w:szCs w:val="24"/>
          <w:highlight w:val="yellow"/>
          <w:lang w:val="sr-Cyrl-RS"/>
        </w:rPr>
      </w:pPr>
    </w:p>
    <w:p w:rsidR="000447EC" w:rsidRPr="00643C6A" w:rsidRDefault="000447EC" w:rsidP="00A00495">
      <w:pPr>
        <w:pStyle w:val="aa"/>
        <w:numPr>
          <w:ilvl w:val="1"/>
          <w:numId w:val="4"/>
        </w:numPr>
        <w:suppressAutoHyphens/>
        <w:ind w:left="1134"/>
        <w:contextualSpacing w:val="0"/>
        <w:jc w:val="both"/>
        <w:rPr>
          <w:rFonts w:ascii="Times New Roman" w:hAnsi="Times New Roman"/>
          <w:b/>
          <w:bCs/>
          <w:i/>
          <w:iCs/>
          <w:sz w:val="24"/>
          <w:szCs w:val="24"/>
          <w:lang w:val="sr-Cyrl-RS"/>
        </w:rPr>
      </w:pPr>
      <w:r w:rsidRPr="00643C6A">
        <w:rPr>
          <w:rFonts w:ascii="Times New Roman" w:hAnsi="Times New Roman"/>
          <w:bCs/>
          <w:iCs/>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345F24" w:rsidRPr="00643C6A">
        <w:rPr>
          <w:rFonts w:ascii="Times New Roman" w:hAnsi="Times New Roman"/>
          <w:bCs/>
          <w:iCs/>
          <w:sz w:val="24"/>
          <w:szCs w:val="24"/>
          <w:lang w:val="sr-Cyrl-RS"/>
        </w:rPr>
        <w:t xml:space="preserve"> и услов из члана 75. став 1 тачка 5) Закона, за део набавке који ће понуђач извршити преко подизвођача.</w:t>
      </w:r>
    </w:p>
    <w:p w:rsidR="003B46A2" w:rsidRPr="00643C6A" w:rsidRDefault="003B46A2" w:rsidP="003B46A2">
      <w:pPr>
        <w:pStyle w:val="aa"/>
        <w:suppressAutoHyphens/>
        <w:ind w:left="1350" w:firstLine="0"/>
        <w:contextualSpacing w:val="0"/>
        <w:jc w:val="both"/>
        <w:rPr>
          <w:rFonts w:ascii="Times New Roman" w:hAnsi="Times New Roman"/>
          <w:bCs/>
          <w:iCs/>
          <w:sz w:val="24"/>
          <w:szCs w:val="24"/>
          <w:lang w:val="sr-Cyrl-RS"/>
        </w:rPr>
      </w:pPr>
    </w:p>
    <w:p w:rsidR="003B46A2" w:rsidRPr="00643C6A" w:rsidRDefault="003B46A2" w:rsidP="003B46A2">
      <w:pPr>
        <w:pStyle w:val="aa"/>
        <w:suppressAutoHyphens/>
        <w:ind w:left="1350" w:firstLine="0"/>
        <w:contextualSpacing w:val="0"/>
        <w:jc w:val="both"/>
        <w:rPr>
          <w:rFonts w:ascii="Times New Roman" w:hAnsi="Times New Roman"/>
          <w:bCs/>
          <w:iCs/>
          <w:sz w:val="24"/>
          <w:szCs w:val="24"/>
          <w:lang w:val="sr-Cyrl-RS"/>
        </w:rPr>
      </w:pPr>
      <w:r w:rsidRPr="00643C6A">
        <w:rPr>
          <w:rFonts w:ascii="Times New Roman" w:hAnsi="Times New Roman"/>
          <w:bCs/>
          <w:iCs/>
          <w:sz w:val="24"/>
          <w:szCs w:val="24"/>
          <w:lang w:val="sr-Cyrl-RS"/>
        </w:rPr>
        <w:t>Напомене:</w:t>
      </w:r>
    </w:p>
    <w:p w:rsidR="003B46A2" w:rsidRPr="00643C6A" w:rsidRDefault="003B46A2" w:rsidP="003B46A2">
      <w:pPr>
        <w:pStyle w:val="aa"/>
        <w:suppressAutoHyphens/>
        <w:ind w:left="1350" w:firstLine="0"/>
        <w:contextualSpacing w:val="0"/>
        <w:jc w:val="both"/>
        <w:rPr>
          <w:rFonts w:ascii="Times New Roman" w:hAnsi="Times New Roman"/>
          <w:bCs/>
          <w:iCs/>
          <w:sz w:val="24"/>
          <w:szCs w:val="24"/>
          <w:lang w:val="sr-Cyrl-RS"/>
        </w:rPr>
      </w:pPr>
      <w:r w:rsidRPr="00643C6A">
        <w:rPr>
          <w:rFonts w:ascii="Times New Roman" w:hAnsi="Times New Roman"/>
          <w:bCs/>
          <w:iCs/>
          <w:sz w:val="24"/>
          <w:szCs w:val="24"/>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0447EC" w:rsidRPr="00643C6A" w:rsidRDefault="000447EC" w:rsidP="00CB4959">
      <w:pPr>
        <w:pStyle w:val="aa"/>
        <w:suppressAutoHyphens/>
        <w:ind w:left="630" w:firstLine="0"/>
        <w:contextualSpacing w:val="0"/>
        <w:jc w:val="both"/>
        <w:rPr>
          <w:rFonts w:ascii="Times New Roman" w:hAnsi="Times New Roman"/>
          <w:b/>
          <w:bCs/>
          <w:i/>
          <w:iCs/>
          <w:sz w:val="24"/>
          <w:szCs w:val="24"/>
          <w:highlight w:val="yellow"/>
          <w:lang w:val="sr-Cyrl-RS"/>
        </w:rPr>
      </w:pPr>
      <w:r w:rsidRPr="00643C6A">
        <w:rPr>
          <w:rFonts w:ascii="Times New Roman" w:hAnsi="Times New Roman"/>
          <w:bCs/>
          <w:iCs/>
          <w:sz w:val="24"/>
          <w:szCs w:val="24"/>
          <w:highlight w:val="yellow"/>
          <w:lang w:val="sr-Cyrl-RS"/>
        </w:rPr>
        <w:t xml:space="preserve"> </w:t>
      </w:r>
    </w:p>
    <w:p w:rsidR="000447EC" w:rsidRPr="00643C6A" w:rsidRDefault="000447EC" w:rsidP="00A00495">
      <w:pPr>
        <w:pStyle w:val="aa"/>
        <w:numPr>
          <w:ilvl w:val="1"/>
          <w:numId w:val="4"/>
        </w:numPr>
        <w:suppressAutoHyphens/>
        <w:contextualSpacing w:val="0"/>
        <w:jc w:val="both"/>
        <w:rPr>
          <w:rFonts w:ascii="Times New Roman" w:hAnsi="Times New Roman"/>
          <w:bCs/>
          <w:iCs/>
          <w:sz w:val="24"/>
          <w:szCs w:val="24"/>
          <w:lang w:val="sr-Cyrl-RS"/>
        </w:rPr>
      </w:pPr>
      <w:r w:rsidRPr="00643C6A">
        <w:rPr>
          <w:rFonts w:ascii="Times New Roman" w:hAnsi="Times New Roman"/>
          <w:bCs/>
          <w:iCs/>
          <w:sz w:val="24"/>
          <w:szCs w:val="24"/>
          <w:lang w:val="sr-Cyrl-R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447EC" w:rsidRPr="00643C6A" w:rsidRDefault="003B46A2" w:rsidP="00CB4959">
      <w:pPr>
        <w:ind w:left="1350"/>
        <w:jc w:val="both"/>
        <w:rPr>
          <w:bCs/>
          <w:iCs/>
          <w:lang w:val="sr-Cyrl-RS"/>
        </w:rPr>
      </w:pPr>
      <w:r w:rsidRPr="00643C6A">
        <w:rPr>
          <w:bCs/>
          <w:iCs/>
          <w:lang w:val="sr-Cyrl-RS"/>
        </w:rPr>
        <w:t>Услов из члана 75. став 1. тачка 5) Закона, дужан је да испуни ппонуђач из групе понуђача којем је поверено извршење дела набавке за који је неопходна испуњеност тог услова.</w:t>
      </w:r>
    </w:p>
    <w:p w:rsidR="003B46A2" w:rsidRPr="00643C6A" w:rsidRDefault="003B46A2" w:rsidP="00CB4959">
      <w:pPr>
        <w:ind w:left="1350"/>
        <w:jc w:val="both"/>
        <w:rPr>
          <w:bCs/>
          <w:iCs/>
          <w:lang w:val="sr-Cyrl-RS"/>
        </w:rPr>
      </w:pPr>
    </w:p>
    <w:p w:rsidR="000447EC" w:rsidRPr="00643C6A" w:rsidRDefault="000447EC" w:rsidP="00A00495">
      <w:pPr>
        <w:pStyle w:val="aa"/>
        <w:numPr>
          <w:ilvl w:val="0"/>
          <w:numId w:val="4"/>
        </w:numPr>
        <w:suppressAutoHyphens/>
        <w:contextualSpacing w:val="0"/>
        <w:rPr>
          <w:rFonts w:ascii="Times New Roman" w:hAnsi="Times New Roman"/>
          <w:b/>
          <w:bCs/>
          <w:i/>
          <w:iCs/>
          <w:sz w:val="24"/>
          <w:szCs w:val="24"/>
          <w:lang w:val="sr-Cyrl-RS"/>
        </w:rPr>
      </w:pPr>
      <w:r w:rsidRPr="00643C6A">
        <w:rPr>
          <w:rFonts w:ascii="Times New Roman" w:hAnsi="Times New Roman"/>
          <w:b/>
          <w:bCs/>
          <w:i/>
          <w:iCs/>
          <w:sz w:val="24"/>
          <w:szCs w:val="24"/>
          <w:lang w:val="sr-Cyrl-RS"/>
        </w:rPr>
        <w:t>УПУТСТВО КАКО СЕ ДОКАЗУЈЕ ИСПУЊЕНОСТ УСЛОВА</w:t>
      </w:r>
    </w:p>
    <w:p w:rsidR="000447EC" w:rsidRPr="00643C6A" w:rsidRDefault="000447EC" w:rsidP="00CB4959">
      <w:pPr>
        <w:ind w:left="1350"/>
        <w:jc w:val="both"/>
        <w:rPr>
          <w:bCs/>
          <w:iCs/>
          <w:color w:val="C00000"/>
          <w:lang w:val="sr-Cyrl-RS"/>
        </w:rPr>
      </w:pPr>
    </w:p>
    <w:p w:rsidR="00DD30E0" w:rsidRPr="00643C6A" w:rsidRDefault="000447EC" w:rsidP="00DD754E">
      <w:pPr>
        <w:pStyle w:val="aa"/>
        <w:ind w:left="284" w:firstLine="0"/>
        <w:jc w:val="both"/>
        <w:rPr>
          <w:rFonts w:ascii="Times New Roman" w:hAnsi="Times New Roman"/>
          <w:sz w:val="24"/>
          <w:szCs w:val="24"/>
          <w:lang w:val="sr-Cyrl-RS"/>
        </w:rPr>
      </w:pPr>
      <w:r w:rsidRPr="00643C6A">
        <w:rPr>
          <w:rFonts w:ascii="Times New Roman" w:hAnsi="Times New Roman"/>
          <w:sz w:val="24"/>
          <w:szCs w:val="24"/>
          <w:lang w:val="sr-Cyrl-RS"/>
        </w:rPr>
        <w:t xml:space="preserve">Испуњеност </w:t>
      </w:r>
      <w:r w:rsidRPr="00643C6A">
        <w:rPr>
          <w:rFonts w:ascii="Times New Roman" w:hAnsi="Times New Roman"/>
          <w:b/>
          <w:sz w:val="24"/>
          <w:szCs w:val="24"/>
          <w:lang w:val="sr-Cyrl-RS"/>
        </w:rPr>
        <w:t>обавезних услова</w:t>
      </w:r>
      <w:r w:rsidR="00D10A52" w:rsidRPr="00643C6A">
        <w:rPr>
          <w:rFonts w:ascii="Times New Roman" w:hAnsi="Times New Roman"/>
          <w:b/>
          <w:sz w:val="24"/>
          <w:szCs w:val="24"/>
          <w:lang w:val="sr-Cyrl-RS"/>
        </w:rPr>
        <w:t xml:space="preserve">, осим </w:t>
      </w:r>
      <w:r w:rsidR="00EF6A0F" w:rsidRPr="00643C6A">
        <w:rPr>
          <w:rFonts w:ascii="Times New Roman" w:hAnsi="Times New Roman"/>
          <w:b/>
          <w:sz w:val="24"/>
          <w:szCs w:val="24"/>
          <w:lang w:val="sr-Cyrl-RS"/>
        </w:rPr>
        <w:t>у</w:t>
      </w:r>
      <w:r w:rsidR="00D10A52" w:rsidRPr="00643C6A">
        <w:rPr>
          <w:rFonts w:ascii="Times New Roman" w:hAnsi="Times New Roman"/>
          <w:b/>
          <w:sz w:val="24"/>
          <w:szCs w:val="24"/>
          <w:lang w:val="sr-Cyrl-RS"/>
        </w:rPr>
        <w:t>слова из члана 75. став 1. тачка 5) Закона,</w:t>
      </w:r>
      <w:r w:rsidRPr="00643C6A">
        <w:rPr>
          <w:rFonts w:ascii="Times New Roman" w:hAnsi="Times New Roman"/>
          <w:b/>
          <w:sz w:val="24"/>
          <w:szCs w:val="24"/>
          <w:lang w:val="sr-Cyrl-RS"/>
        </w:rPr>
        <w:t xml:space="preserve"> </w:t>
      </w:r>
      <w:r w:rsidRPr="00643C6A">
        <w:rPr>
          <w:rFonts w:ascii="Times New Roman" w:hAnsi="Times New Roman"/>
          <w:sz w:val="24"/>
          <w:szCs w:val="24"/>
          <w:lang w:val="sr-Cyrl-RS"/>
        </w:rPr>
        <w:t xml:space="preserve">за учешће у поступку предметне јавне набавке, </w:t>
      </w:r>
      <w:r w:rsidR="003B46A2" w:rsidRPr="00643C6A">
        <w:rPr>
          <w:rFonts w:ascii="Times New Roman" w:hAnsi="Times New Roman"/>
          <w:sz w:val="24"/>
          <w:szCs w:val="24"/>
          <w:lang w:val="sr-Cyrl-RS"/>
        </w:rPr>
        <w:t xml:space="preserve">у складу са чланом 77. став 4. Закона, </w:t>
      </w:r>
      <w:r w:rsidR="007528C0" w:rsidRPr="00643C6A">
        <w:rPr>
          <w:rFonts w:ascii="Times New Roman" w:hAnsi="Times New Roman"/>
          <w:sz w:val="24"/>
          <w:szCs w:val="24"/>
          <w:lang w:val="sr-Cyrl-RS"/>
        </w:rPr>
        <w:t>понуђач</w:t>
      </w:r>
      <w:r w:rsidRPr="00643C6A">
        <w:rPr>
          <w:rFonts w:ascii="Times New Roman" w:hAnsi="Times New Roman"/>
          <w:sz w:val="24"/>
          <w:szCs w:val="24"/>
          <w:lang w:val="sr-Cyrl-RS"/>
        </w:rPr>
        <w:t xml:space="preserve"> доказује достављањем </w:t>
      </w:r>
      <w:r w:rsidR="00D10A52" w:rsidRPr="00643C6A">
        <w:rPr>
          <w:rFonts w:ascii="Times New Roman" w:hAnsi="Times New Roman"/>
          <w:sz w:val="24"/>
          <w:szCs w:val="24"/>
          <w:lang w:val="sr-Cyrl-RS"/>
        </w:rPr>
        <w:t>Изјаве којом понуђач под пуном материјалном и кривичном одговорношћу потврђује да испуњава услове</w:t>
      </w:r>
      <w:r w:rsidR="00DD30E0" w:rsidRPr="00643C6A">
        <w:rPr>
          <w:rFonts w:ascii="Times New Roman" w:hAnsi="Times New Roman"/>
          <w:sz w:val="24"/>
          <w:szCs w:val="24"/>
          <w:lang w:val="sr-Cyrl-RS"/>
        </w:rPr>
        <w:t>, дефинисане овом конкурсном документацијом.</w:t>
      </w:r>
    </w:p>
    <w:p w:rsidR="00DD30E0" w:rsidRPr="00643C6A" w:rsidRDefault="00DD30E0" w:rsidP="00DD30E0">
      <w:pPr>
        <w:pStyle w:val="aa"/>
        <w:suppressAutoHyphens/>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lang w:val="sr-Cyrl-RS"/>
        </w:rPr>
        <w:t>Изјава мора да буде потписана од стране овлашћеног лица понуђача и оверена печатом.</w:t>
      </w:r>
    </w:p>
    <w:p w:rsidR="00DD30E0" w:rsidRPr="00643C6A" w:rsidRDefault="00DD30E0" w:rsidP="00DD754E">
      <w:pPr>
        <w:pStyle w:val="aa"/>
        <w:suppressAutoHyphens/>
        <w:ind w:left="284" w:firstLine="0"/>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lang w:val="sr-Cyrl-R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30E0" w:rsidRPr="00643C6A" w:rsidRDefault="00DD30E0" w:rsidP="00DD754E">
      <w:pPr>
        <w:pStyle w:val="aa"/>
        <w:suppressAutoHyphens/>
        <w:ind w:left="266" w:firstLine="0"/>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u w:val="single"/>
          <w:lang w:val="sr-Cyrl-RS"/>
        </w:rPr>
        <w:t>Уколико понуду подноси група понуђача</w:t>
      </w:r>
      <w:r w:rsidRPr="00643C6A">
        <w:rPr>
          <w:rFonts w:ascii="Times New Roman" w:hAnsi="Times New Roman"/>
          <w:noProof/>
          <w:color w:val="000000"/>
          <w:sz w:val="24"/>
          <w:szCs w:val="24"/>
          <w:lang w:val="sr-Cyrl-RS"/>
        </w:rPr>
        <w:t>, Изјава мора бити потписана од стране овлашћеног лица сваког понуђача из групе понуђача и оверена печатом.</w:t>
      </w:r>
    </w:p>
    <w:p w:rsidR="004F42D7" w:rsidRPr="00643C6A" w:rsidRDefault="00DD30E0" w:rsidP="00DD754E">
      <w:pPr>
        <w:pStyle w:val="aa"/>
        <w:suppressAutoHyphens/>
        <w:ind w:left="266" w:firstLine="0"/>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u w:val="single"/>
          <w:lang w:val="sr-Cyrl-RS"/>
        </w:rPr>
        <w:t>Уколико понуђач подноси понуду са подизвођачем</w:t>
      </w:r>
      <w:r w:rsidRPr="00643C6A">
        <w:rPr>
          <w:rFonts w:ascii="Times New Roman" w:hAnsi="Times New Roman"/>
          <w:noProof/>
          <w:color w:val="000000"/>
          <w:sz w:val="24"/>
          <w:szCs w:val="24"/>
          <w:lang w:val="sr-Cyrl-RS"/>
        </w:rPr>
        <w:t>, понуђач је дужан да достави Изјаву подизвођача, потписану од стране овлашћеног лица подизвођача и оверену печатом.</w:t>
      </w:r>
    </w:p>
    <w:p w:rsidR="00EF6A0F" w:rsidRPr="00643C6A" w:rsidRDefault="000447EC" w:rsidP="00DD754E">
      <w:pPr>
        <w:pStyle w:val="aa"/>
        <w:ind w:left="284" w:firstLine="0"/>
        <w:jc w:val="both"/>
        <w:rPr>
          <w:rFonts w:ascii="Times New Roman" w:hAnsi="Times New Roman"/>
          <w:sz w:val="24"/>
          <w:szCs w:val="24"/>
          <w:lang w:val="sr-Cyrl-RS"/>
        </w:rPr>
      </w:pPr>
      <w:r w:rsidRPr="00643C6A">
        <w:rPr>
          <w:rFonts w:ascii="Times New Roman" w:eastAsia="TimesNewRomanPS-BoldMT" w:hAnsi="Times New Roman"/>
          <w:bCs/>
          <w:sz w:val="24"/>
          <w:szCs w:val="24"/>
          <w:lang w:val="sr-Cyrl-RS"/>
        </w:rPr>
        <w:t xml:space="preserve">Испуњеност </w:t>
      </w:r>
      <w:r w:rsidRPr="00643C6A">
        <w:rPr>
          <w:rFonts w:ascii="Times New Roman" w:eastAsia="TimesNewRomanPS-BoldMT" w:hAnsi="Times New Roman"/>
          <w:b/>
          <w:bCs/>
          <w:sz w:val="24"/>
          <w:szCs w:val="24"/>
          <w:lang w:val="sr-Cyrl-RS"/>
        </w:rPr>
        <w:t>додатних услова</w:t>
      </w:r>
      <w:r w:rsidR="007F71F8" w:rsidRPr="00643C6A">
        <w:rPr>
          <w:rFonts w:ascii="Times New Roman" w:eastAsia="TimesNewRomanPS-BoldMT" w:hAnsi="Times New Roman"/>
          <w:bCs/>
          <w:sz w:val="24"/>
          <w:szCs w:val="24"/>
          <w:lang w:val="sr-Cyrl-RS"/>
        </w:rPr>
        <w:t xml:space="preserve"> за учешће у поступку предметне јавне набавке</w:t>
      </w:r>
      <w:r w:rsidR="007F71F8" w:rsidRPr="00643C6A">
        <w:rPr>
          <w:rFonts w:ascii="Times New Roman" w:eastAsia="TimesNewRomanPS-BoldMT" w:hAnsi="Times New Roman"/>
          <w:b/>
          <w:bCs/>
          <w:sz w:val="24"/>
          <w:szCs w:val="24"/>
          <w:lang w:val="sr-Cyrl-RS"/>
        </w:rPr>
        <w:t>, осим услова из пословног капацитета који се тичу тражених сертификата,</w:t>
      </w:r>
      <w:r w:rsidRPr="00643C6A">
        <w:rPr>
          <w:rFonts w:ascii="Times New Roman" w:eastAsia="TimesNewRomanPS-BoldMT" w:hAnsi="Times New Roman"/>
          <w:bCs/>
          <w:sz w:val="24"/>
          <w:szCs w:val="24"/>
          <w:lang w:val="sr-Cyrl-RS"/>
        </w:rPr>
        <w:t xml:space="preserve"> понуђач доказује </w:t>
      </w:r>
      <w:r w:rsidR="00EF6A0F" w:rsidRPr="00643C6A">
        <w:rPr>
          <w:rFonts w:ascii="Times New Roman" w:eastAsia="TimesNewRomanPS-BoldMT" w:hAnsi="Times New Roman"/>
          <w:bCs/>
          <w:sz w:val="24"/>
          <w:szCs w:val="24"/>
          <w:lang w:val="sr-Cyrl-RS"/>
        </w:rPr>
        <w:t xml:space="preserve">достављањем </w:t>
      </w:r>
      <w:r w:rsidR="00EF6A0F" w:rsidRPr="00643C6A">
        <w:rPr>
          <w:rFonts w:ascii="Times New Roman" w:hAnsi="Times New Roman"/>
          <w:sz w:val="24"/>
          <w:szCs w:val="24"/>
          <w:lang w:val="sr-Cyrl-RS"/>
        </w:rPr>
        <w:t xml:space="preserve">Изјаве којом понуђач под пуном материјалном и кривичном </w:t>
      </w:r>
      <w:r w:rsidR="00EF6A0F" w:rsidRPr="00643C6A">
        <w:rPr>
          <w:rFonts w:ascii="Times New Roman" w:hAnsi="Times New Roman"/>
          <w:sz w:val="24"/>
          <w:szCs w:val="24"/>
          <w:lang w:val="sr-Cyrl-RS"/>
        </w:rPr>
        <w:lastRenderedPageBreak/>
        <w:t>одговорношћу потврђује да испуњава услове, дефинисане овом конкурсном документацијом.</w:t>
      </w:r>
    </w:p>
    <w:p w:rsidR="00EF6A0F" w:rsidRPr="00643C6A" w:rsidRDefault="00EF6A0F" w:rsidP="00EF6A0F">
      <w:pPr>
        <w:pStyle w:val="aa"/>
        <w:suppressAutoHyphens/>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lang w:val="sr-Cyrl-RS"/>
        </w:rPr>
        <w:t>Изјава мора да буде потписана од стране овлашћеног лица понуђача и оверена печатом.</w:t>
      </w:r>
    </w:p>
    <w:p w:rsidR="00EF6A0F" w:rsidRPr="00643C6A" w:rsidRDefault="00EF6A0F" w:rsidP="00DD754E">
      <w:pPr>
        <w:pStyle w:val="aa"/>
        <w:suppressAutoHyphens/>
        <w:ind w:left="284" w:firstLine="0"/>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lang w:val="sr-Cyrl-R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F6A0F" w:rsidRPr="00643C6A" w:rsidRDefault="00EF6A0F" w:rsidP="00DD754E">
      <w:pPr>
        <w:pStyle w:val="aa"/>
        <w:suppressAutoHyphens/>
        <w:ind w:left="266" w:firstLine="0"/>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u w:val="single"/>
          <w:lang w:val="sr-Cyrl-RS"/>
        </w:rPr>
        <w:t>Уколико понуду подноси група понуђача</w:t>
      </w:r>
      <w:r w:rsidRPr="00643C6A">
        <w:rPr>
          <w:rFonts w:ascii="Times New Roman" w:hAnsi="Times New Roman"/>
          <w:noProof/>
          <w:color w:val="000000"/>
          <w:sz w:val="24"/>
          <w:szCs w:val="24"/>
          <w:lang w:val="sr-Cyrl-RS"/>
        </w:rPr>
        <w:t>, Изјава мора бити потписана од стране овлашћеног лица сваког понуђача из групе понуђача и оверена печатом.</w:t>
      </w:r>
    </w:p>
    <w:p w:rsidR="00FE47C0" w:rsidRPr="00643C6A" w:rsidRDefault="00EF6A0F" w:rsidP="00DD754E">
      <w:pPr>
        <w:pStyle w:val="aa"/>
        <w:suppressAutoHyphens/>
        <w:ind w:left="266" w:firstLine="0"/>
        <w:jc w:val="both"/>
        <w:rPr>
          <w:rFonts w:ascii="Times New Roman" w:hAnsi="Times New Roman"/>
          <w:noProof/>
          <w:color w:val="000000"/>
          <w:sz w:val="24"/>
          <w:szCs w:val="24"/>
          <w:lang w:val="sr-Cyrl-RS"/>
        </w:rPr>
      </w:pPr>
      <w:r w:rsidRPr="00643C6A">
        <w:rPr>
          <w:rFonts w:ascii="Times New Roman" w:hAnsi="Times New Roman"/>
          <w:noProof/>
          <w:color w:val="000000"/>
          <w:sz w:val="24"/>
          <w:szCs w:val="24"/>
          <w:u w:val="single"/>
          <w:lang w:val="sr-Cyrl-RS"/>
        </w:rPr>
        <w:t>Уколико понуђач подноси понуду са подизвођачем</w:t>
      </w:r>
      <w:r w:rsidRPr="00643C6A">
        <w:rPr>
          <w:rFonts w:ascii="Times New Roman" w:hAnsi="Times New Roman"/>
          <w:noProof/>
          <w:color w:val="000000"/>
          <w:sz w:val="24"/>
          <w:szCs w:val="24"/>
          <w:lang w:val="sr-Cyrl-RS"/>
        </w:rPr>
        <w:t>, понуђач је дужан да достави Изјаву подизвођача, потписану од стране овлашћеног лица подизвођача и оверену печатом.</w:t>
      </w:r>
    </w:p>
    <w:p w:rsidR="007F71F8" w:rsidRPr="00643C6A" w:rsidRDefault="007F71F8" w:rsidP="00DD754E">
      <w:pPr>
        <w:pStyle w:val="aa"/>
        <w:suppressAutoHyphens/>
        <w:ind w:left="266" w:firstLine="0"/>
        <w:jc w:val="both"/>
        <w:rPr>
          <w:rFonts w:ascii="Times New Roman" w:hAnsi="Times New Roman"/>
          <w:noProof/>
          <w:color w:val="000000"/>
          <w:sz w:val="24"/>
          <w:szCs w:val="24"/>
          <w:lang w:val="sr-Cyrl-RS"/>
        </w:rPr>
      </w:pPr>
    </w:p>
    <w:p w:rsidR="007F71F8" w:rsidRPr="00643C6A" w:rsidRDefault="007F71F8" w:rsidP="00DD754E">
      <w:pPr>
        <w:pStyle w:val="aa"/>
        <w:suppressAutoHyphens/>
        <w:ind w:left="266" w:firstLine="0"/>
        <w:jc w:val="both"/>
        <w:rPr>
          <w:rFonts w:ascii="Times New Roman" w:hAnsi="Times New Roman"/>
          <w:b/>
          <w:noProof/>
          <w:color w:val="000000"/>
          <w:sz w:val="24"/>
          <w:szCs w:val="24"/>
          <w:lang w:val="sr-Cyrl-RS"/>
        </w:rPr>
      </w:pPr>
      <w:r w:rsidRPr="00643C6A">
        <w:rPr>
          <w:rFonts w:ascii="Times New Roman" w:hAnsi="Times New Roman"/>
          <w:b/>
          <w:noProof/>
          <w:color w:val="000000"/>
          <w:sz w:val="24"/>
          <w:szCs w:val="24"/>
          <w:lang w:val="sr-Cyrl-RS"/>
        </w:rPr>
        <w:t>За тражене сертификате понуђач је у обавези да достави:</w:t>
      </w:r>
    </w:p>
    <w:p w:rsidR="007F71F8" w:rsidRPr="00643C6A" w:rsidRDefault="007F71F8" w:rsidP="00DD754E">
      <w:pPr>
        <w:pStyle w:val="aa"/>
        <w:suppressAutoHyphens/>
        <w:ind w:left="266" w:firstLine="0"/>
        <w:jc w:val="both"/>
        <w:rPr>
          <w:rFonts w:ascii="Times New Roman" w:hAnsi="Times New Roman"/>
          <w:noProof/>
          <w:color w:val="000000"/>
          <w:sz w:val="24"/>
          <w:szCs w:val="24"/>
          <w:lang w:val="sr-Cyrl-RS"/>
        </w:rPr>
      </w:pPr>
    </w:p>
    <w:p w:rsidR="007F71F8" w:rsidRPr="00643C6A" w:rsidRDefault="007F71F8" w:rsidP="007F71F8">
      <w:pPr>
        <w:numPr>
          <w:ilvl w:val="0"/>
          <w:numId w:val="28"/>
        </w:numPr>
        <w:jc w:val="both"/>
        <w:rPr>
          <w:lang w:val="sr-Cyrl-RS"/>
        </w:rPr>
      </w:pPr>
      <w:r w:rsidRPr="00643C6A">
        <w:rPr>
          <w:lang w:val="sr-Cyrl-RS"/>
        </w:rPr>
        <w:t>копију сертификата ISO 9001:2008 Обим: пројектовање</w:t>
      </w:r>
    </w:p>
    <w:p w:rsidR="007F71F8" w:rsidRPr="00643C6A" w:rsidRDefault="007F71F8" w:rsidP="007F71F8">
      <w:pPr>
        <w:numPr>
          <w:ilvl w:val="0"/>
          <w:numId w:val="28"/>
        </w:numPr>
        <w:jc w:val="both"/>
        <w:rPr>
          <w:lang w:val="sr-Cyrl-RS"/>
        </w:rPr>
      </w:pPr>
      <w:r w:rsidRPr="00643C6A">
        <w:rPr>
          <w:lang w:val="sr-Cyrl-RS"/>
        </w:rPr>
        <w:t>копију сертификата ISO 9001:2008 Обим: производња и монтажа префабрикованих кућа</w:t>
      </w:r>
    </w:p>
    <w:p w:rsidR="007F71F8" w:rsidRPr="00643C6A" w:rsidRDefault="007F71F8" w:rsidP="007F71F8">
      <w:pPr>
        <w:numPr>
          <w:ilvl w:val="0"/>
          <w:numId w:val="28"/>
        </w:numPr>
        <w:jc w:val="both"/>
        <w:rPr>
          <w:lang w:val="sr-Cyrl-RS"/>
        </w:rPr>
      </w:pPr>
      <w:r w:rsidRPr="00643C6A">
        <w:rPr>
          <w:lang w:val="sr-Cyrl-RS"/>
        </w:rPr>
        <w:t>копију сертификата ISO 14001:2008</w:t>
      </w:r>
    </w:p>
    <w:p w:rsidR="007F71F8" w:rsidRPr="00643C6A" w:rsidRDefault="007F71F8" w:rsidP="007F71F8">
      <w:pPr>
        <w:numPr>
          <w:ilvl w:val="0"/>
          <w:numId w:val="28"/>
        </w:numPr>
        <w:jc w:val="both"/>
        <w:rPr>
          <w:lang w:val="sr-Cyrl-RS"/>
        </w:rPr>
      </w:pPr>
      <w:r w:rsidRPr="00643C6A">
        <w:rPr>
          <w:lang w:val="sr-Cyrl-RS"/>
        </w:rPr>
        <w:t>копију сертификата ISO 18001:2008</w:t>
      </w:r>
    </w:p>
    <w:p w:rsidR="007F71F8" w:rsidRPr="00643C6A" w:rsidRDefault="007F71F8" w:rsidP="007F71F8">
      <w:pPr>
        <w:numPr>
          <w:ilvl w:val="0"/>
          <w:numId w:val="28"/>
        </w:numPr>
        <w:jc w:val="both"/>
        <w:rPr>
          <w:lang w:val="sr-Cyrl-RS"/>
        </w:rPr>
      </w:pPr>
      <w:r w:rsidRPr="00643C6A">
        <w:rPr>
          <w:lang w:val="sr-Cyrl-RS"/>
        </w:rPr>
        <w:t>копију сертификата FSC-COC Обим: производња (израда) монтажних кућа</w:t>
      </w:r>
    </w:p>
    <w:p w:rsidR="007F71F8" w:rsidRPr="00643C6A" w:rsidRDefault="007F71F8" w:rsidP="007F71F8">
      <w:pPr>
        <w:ind w:left="1494"/>
        <w:jc w:val="both"/>
        <w:rPr>
          <w:lang w:val="sr-Cyrl-RS"/>
        </w:rPr>
      </w:pPr>
    </w:p>
    <w:p w:rsidR="007F71F8" w:rsidRPr="00643C6A" w:rsidRDefault="007F71F8" w:rsidP="007F71F8">
      <w:pPr>
        <w:jc w:val="both"/>
        <w:rPr>
          <w:b/>
          <w:lang w:val="sr-Cyrl-RS"/>
        </w:rPr>
      </w:pPr>
      <w:r w:rsidRPr="00643C6A">
        <w:rPr>
          <w:b/>
          <w:lang w:val="sr-Cyrl-RS"/>
        </w:rPr>
        <w:t>Тражени серификати морају бити издати од акредитованих сертификационих кућа. Приложити доказ акредитације.</w:t>
      </w:r>
    </w:p>
    <w:p w:rsidR="007F71F8" w:rsidRPr="00643C6A" w:rsidRDefault="007F71F8" w:rsidP="00DD754E">
      <w:pPr>
        <w:pStyle w:val="aa"/>
        <w:suppressAutoHyphens/>
        <w:ind w:left="266" w:firstLine="0"/>
        <w:jc w:val="both"/>
        <w:rPr>
          <w:rFonts w:ascii="Times New Roman" w:hAnsi="Times New Roman"/>
          <w:noProof/>
          <w:color w:val="000000"/>
          <w:sz w:val="24"/>
          <w:szCs w:val="24"/>
          <w:lang w:val="sr-Cyrl-RS"/>
        </w:rPr>
      </w:pPr>
    </w:p>
    <w:p w:rsidR="000447EC" w:rsidRPr="00643C6A" w:rsidRDefault="000447EC" w:rsidP="00CB4959">
      <w:pPr>
        <w:pStyle w:val="aa"/>
        <w:ind w:left="0" w:firstLine="0"/>
        <w:jc w:val="both"/>
        <w:rPr>
          <w:rFonts w:ascii="Times New Roman" w:hAnsi="Times New Roman"/>
          <w:bCs/>
          <w:iCs/>
          <w:sz w:val="24"/>
          <w:szCs w:val="24"/>
          <w:lang w:val="sr-Cyrl-RS"/>
        </w:rPr>
      </w:pPr>
      <w:r w:rsidRPr="00643C6A">
        <w:rPr>
          <w:rFonts w:ascii="Times New Roman" w:hAnsi="Times New Roman"/>
          <w:bCs/>
          <w:iCs/>
          <w:sz w:val="24"/>
          <w:szCs w:val="24"/>
          <w:lang w:val="sr-Cyrl-RS"/>
        </w:rPr>
        <w:t>Додатне услове група понуђача испуњава заједно.</w:t>
      </w:r>
    </w:p>
    <w:p w:rsidR="00EC2EF6" w:rsidRPr="008027FF" w:rsidRDefault="00EC2EF6" w:rsidP="00CB4959">
      <w:pPr>
        <w:jc w:val="both"/>
        <w:rPr>
          <w:bCs/>
          <w:iCs/>
        </w:rPr>
      </w:pPr>
    </w:p>
    <w:p w:rsidR="000447EC" w:rsidRPr="00643C6A" w:rsidRDefault="00EB686E" w:rsidP="00CB4959">
      <w:pPr>
        <w:pStyle w:val="aa"/>
        <w:tabs>
          <w:tab w:val="left" w:pos="680"/>
        </w:tabs>
        <w:ind w:left="0"/>
        <w:jc w:val="both"/>
        <w:rPr>
          <w:rFonts w:ascii="Times New Roman" w:hAnsi="Times New Roman"/>
          <w:bCs/>
          <w:sz w:val="24"/>
          <w:szCs w:val="24"/>
          <w:lang w:val="sr-Cyrl-RS"/>
        </w:rPr>
      </w:pPr>
      <w:r w:rsidRPr="00643C6A">
        <w:rPr>
          <w:rFonts w:ascii="Times New Roman" w:eastAsia="TimesNewRomanPS-BoldMT" w:hAnsi="Times New Roman"/>
          <w:bCs/>
          <w:sz w:val="24"/>
          <w:szCs w:val="24"/>
          <w:lang w:val="sr-Cyrl-RS"/>
        </w:rPr>
        <w:t xml:space="preserve">       </w:t>
      </w:r>
      <w:r w:rsidR="000447EC" w:rsidRPr="00643C6A">
        <w:rPr>
          <w:rFonts w:ascii="Times New Roman" w:eastAsia="TimesNewRomanPS-BoldMT" w:hAnsi="Times New Roman"/>
          <w:bCs/>
          <w:sz w:val="24"/>
          <w:szCs w:val="24"/>
          <w:lang w:val="sr-Cyrl-R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447EC" w:rsidRPr="008027FF" w:rsidRDefault="000447EC" w:rsidP="00CB4959">
      <w:pPr>
        <w:pStyle w:val="aa"/>
        <w:tabs>
          <w:tab w:val="left" w:pos="680"/>
        </w:tabs>
        <w:ind w:left="0"/>
        <w:jc w:val="both"/>
        <w:rPr>
          <w:rFonts w:ascii="Times New Roman" w:hAnsi="Times New Roman"/>
          <w:bCs/>
          <w:sz w:val="24"/>
          <w:szCs w:val="24"/>
          <w:highlight w:val="yellow"/>
        </w:rPr>
      </w:pPr>
    </w:p>
    <w:p w:rsidR="000447EC" w:rsidRPr="00643C6A" w:rsidRDefault="000447EC" w:rsidP="00C65172">
      <w:pPr>
        <w:pStyle w:val="aa"/>
        <w:tabs>
          <w:tab w:val="left" w:pos="680"/>
        </w:tabs>
        <w:ind w:left="0" w:firstLine="0"/>
        <w:jc w:val="both"/>
        <w:rPr>
          <w:rFonts w:ascii="Times New Roman" w:hAnsi="Times New Roman"/>
          <w:bCs/>
          <w:sz w:val="24"/>
          <w:szCs w:val="24"/>
          <w:lang w:val="sr-Cyrl-RS"/>
        </w:rPr>
      </w:pPr>
      <w:r w:rsidRPr="00643C6A">
        <w:rPr>
          <w:rFonts w:ascii="Times New Roman" w:hAnsi="Times New Roman"/>
          <w:bCs/>
          <w:sz w:val="24"/>
          <w:szCs w:val="24"/>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47EC" w:rsidRPr="008027FF" w:rsidRDefault="000447EC" w:rsidP="00CB4959">
      <w:pPr>
        <w:pStyle w:val="aa"/>
        <w:tabs>
          <w:tab w:val="left" w:pos="680"/>
        </w:tabs>
        <w:jc w:val="both"/>
        <w:rPr>
          <w:rFonts w:ascii="Times New Roman" w:hAnsi="Times New Roman"/>
          <w:bCs/>
          <w:sz w:val="24"/>
          <w:szCs w:val="24"/>
        </w:rPr>
      </w:pPr>
    </w:p>
    <w:p w:rsidR="000447EC" w:rsidRPr="00643C6A" w:rsidRDefault="000447EC" w:rsidP="00CB4959">
      <w:pPr>
        <w:pStyle w:val="aa"/>
        <w:tabs>
          <w:tab w:val="left" w:pos="680"/>
        </w:tabs>
        <w:ind w:left="0"/>
        <w:jc w:val="both"/>
        <w:rPr>
          <w:rFonts w:ascii="Times New Roman" w:hAnsi="Times New Roman"/>
          <w:sz w:val="24"/>
          <w:szCs w:val="24"/>
          <w:lang w:val="sr-Cyrl-RS"/>
        </w:rPr>
      </w:pPr>
      <w:r w:rsidRPr="00643C6A">
        <w:rPr>
          <w:rFonts w:ascii="Times New Roman" w:eastAsia="TimesNewRomanPS-BoldMT" w:hAnsi="Times New Roman"/>
          <w:bCs/>
          <w:sz w:val="24"/>
          <w:szCs w:val="24"/>
          <w:lang w:val="sr-Cyrl-RS"/>
        </w:rPr>
        <w:t xml:space="preserve">        Понуђачи који су регистровани у регистру који води Агенција за привредне регистре не</w:t>
      </w:r>
      <w:r w:rsidR="00C65172" w:rsidRPr="00643C6A">
        <w:rPr>
          <w:rFonts w:ascii="Times New Roman" w:eastAsia="TimesNewRomanPS-BoldMT" w:hAnsi="Times New Roman"/>
          <w:bCs/>
          <w:sz w:val="24"/>
          <w:szCs w:val="24"/>
          <w:lang w:val="sr-Cyrl-RS"/>
        </w:rPr>
        <w:t xml:space="preserve"> морају да доставе доказ из чл.</w:t>
      </w:r>
      <w:r w:rsidRPr="00643C6A">
        <w:rPr>
          <w:rFonts w:ascii="Times New Roman" w:eastAsia="TimesNewRomanPS-BoldMT" w:hAnsi="Times New Roman"/>
          <w:bCs/>
          <w:sz w:val="24"/>
          <w:szCs w:val="24"/>
          <w:lang w:val="sr-Cyrl-RS"/>
        </w:rPr>
        <w:t xml:space="preserve"> 75. ст. 1. тач. 1) Извод из регистра Агенције за привредне регистре, који је јавно доступан на интернет страници Агенције за привредне регистре.</w:t>
      </w:r>
    </w:p>
    <w:p w:rsidR="000447EC" w:rsidRPr="00643C6A" w:rsidRDefault="000447EC" w:rsidP="00CB4959">
      <w:pPr>
        <w:pStyle w:val="aa"/>
        <w:tabs>
          <w:tab w:val="left" w:pos="680"/>
        </w:tabs>
        <w:ind w:left="0"/>
        <w:jc w:val="both"/>
        <w:rPr>
          <w:rFonts w:ascii="Times New Roman" w:hAnsi="Times New Roman"/>
          <w:sz w:val="24"/>
          <w:szCs w:val="24"/>
          <w:lang w:val="sr-Cyrl-RS"/>
        </w:rPr>
      </w:pPr>
    </w:p>
    <w:p w:rsidR="000447EC" w:rsidRPr="00643C6A" w:rsidRDefault="000447EC" w:rsidP="00CB4959">
      <w:pPr>
        <w:pStyle w:val="aa"/>
        <w:tabs>
          <w:tab w:val="left" w:pos="680"/>
        </w:tabs>
        <w:ind w:left="0"/>
        <w:jc w:val="both"/>
        <w:rPr>
          <w:rFonts w:ascii="Times New Roman" w:eastAsia="TimesNewRomanPS-BoldMT" w:hAnsi="Times New Roman"/>
          <w:bCs/>
          <w:sz w:val="24"/>
          <w:szCs w:val="24"/>
          <w:lang w:val="sr-Cyrl-RS"/>
        </w:rPr>
      </w:pPr>
      <w:r w:rsidRPr="00643C6A">
        <w:rPr>
          <w:rFonts w:ascii="Times New Roman" w:eastAsia="TimesNewRomanPS-BoldMT" w:hAnsi="Times New Roman"/>
          <w:bCs/>
          <w:sz w:val="24"/>
          <w:szCs w:val="24"/>
          <w:lang w:val="sr-Cyrl-RS"/>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447EC" w:rsidRPr="00643C6A" w:rsidRDefault="000447EC" w:rsidP="00CB4959">
      <w:pPr>
        <w:pStyle w:val="aa"/>
        <w:tabs>
          <w:tab w:val="left" w:pos="680"/>
        </w:tabs>
        <w:ind w:left="0"/>
        <w:jc w:val="both"/>
        <w:rPr>
          <w:rFonts w:ascii="Times New Roman" w:hAnsi="Times New Roman"/>
          <w:sz w:val="24"/>
          <w:szCs w:val="24"/>
          <w:lang w:val="sr-Cyrl-RS"/>
        </w:rPr>
      </w:pPr>
    </w:p>
    <w:p w:rsidR="000447EC" w:rsidRPr="00643C6A" w:rsidRDefault="000447EC" w:rsidP="00CB4959">
      <w:pPr>
        <w:jc w:val="both"/>
        <w:rPr>
          <w:lang w:val="sr-Cyrl-RS"/>
        </w:rPr>
      </w:pPr>
      <w:r w:rsidRPr="00643C6A">
        <w:rPr>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47EC" w:rsidRPr="00643C6A" w:rsidRDefault="000447EC" w:rsidP="00CB4959">
      <w:pPr>
        <w:pStyle w:val="aa"/>
        <w:tabs>
          <w:tab w:val="left" w:pos="680"/>
        </w:tabs>
        <w:ind w:left="0"/>
        <w:jc w:val="both"/>
        <w:rPr>
          <w:rFonts w:ascii="Times New Roman" w:hAnsi="Times New Roman"/>
          <w:sz w:val="24"/>
          <w:szCs w:val="24"/>
          <w:lang w:val="sr-Cyrl-RS"/>
        </w:rPr>
      </w:pPr>
    </w:p>
    <w:p w:rsidR="000447EC" w:rsidRPr="00643C6A" w:rsidRDefault="000447EC" w:rsidP="00CB4959">
      <w:pPr>
        <w:pStyle w:val="aa"/>
        <w:tabs>
          <w:tab w:val="left" w:pos="680"/>
        </w:tabs>
        <w:ind w:left="0"/>
        <w:jc w:val="both"/>
        <w:rPr>
          <w:rFonts w:ascii="Times New Roman" w:hAnsi="Times New Roman"/>
          <w:sz w:val="24"/>
          <w:szCs w:val="24"/>
          <w:lang w:val="sr-Cyrl-RS"/>
        </w:rPr>
      </w:pPr>
      <w:r w:rsidRPr="00643C6A">
        <w:rPr>
          <w:rFonts w:ascii="Times New Roman" w:eastAsia="TimesNewRomanPSMT" w:hAnsi="Times New Roman"/>
          <w:bCs/>
          <w:sz w:val="24"/>
          <w:szCs w:val="24"/>
          <w:lang w:val="sr-Cyrl-R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47EC" w:rsidRPr="00643C6A" w:rsidRDefault="000447EC" w:rsidP="00CB4959">
      <w:pPr>
        <w:pStyle w:val="aa"/>
        <w:tabs>
          <w:tab w:val="left" w:pos="680"/>
        </w:tabs>
        <w:ind w:left="0"/>
        <w:jc w:val="both"/>
        <w:rPr>
          <w:rFonts w:ascii="Times New Roman" w:hAnsi="Times New Roman"/>
          <w:sz w:val="24"/>
          <w:szCs w:val="24"/>
          <w:lang w:val="sr-Cyrl-RS"/>
        </w:rPr>
      </w:pPr>
    </w:p>
    <w:p w:rsidR="000447EC" w:rsidRPr="00643C6A" w:rsidRDefault="000447EC" w:rsidP="00CB4959">
      <w:pPr>
        <w:pStyle w:val="aa"/>
        <w:tabs>
          <w:tab w:val="left" w:pos="680"/>
        </w:tabs>
        <w:ind w:left="0"/>
        <w:jc w:val="both"/>
        <w:rPr>
          <w:rFonts w:ascii="Times New Roman" w:eastAsia="TimesNewRomanPSMT" w:hAnsi="Times New Roman"/>
          <w:b/>
          <w:bCs/>
          <w:color w:val="002060"/>
          <w:sz w:val="24"/>
          <w:szCs w:val="24"/>
          <w:lang w:val="sr-Cyrl-RS"/>
        </w:rPr>
      </w:pPr>
      <w:r w:rsidRPr="00643C6A">
        <w:rPr>
          <w:rFonts w:ascii="Times New Roman" w:eastAsia="TimesNewRomanPS-BoldMT" w:hAnsi="Times New Roman"/>
          <w:bCs/>
          <w:sz w:val="24"/>
          <w:szCs w:val="24"/>
          <w:lang w:val="sr-Cyrl-RS"/>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43C6A">
        <w:rPr>
          <w:rFonts w:ascii="Times New Roman" w:eastAsia="TimesNewRomanPSMT" w:hAnsi="Times New Roman"/>
          <w:bCs/>
          <w:sz w:val="24"/>
          <w:szCs w:val="24"/>
          <w:lang w:val="sr-Cyrl-RS"/>
        </w:rPr>
        <w:t>.</w:t>
      </w:r>
    </w:p>
    <w:p w:rsidR="000447EC" w:rsidRPr="00643C6A" w:rsidRDefault="000447EC" w:rsidP="00CB4959">
      <w:pPr>
        <w:jc w:val="both"/>
        <w:rPr>
          <w:rFonts w:eastAsia="TimesNewRomanPSMT"/>
          <w:b/>
          <w:bCs/>
          <w:color w:val="002060"/>
          <w:lang w:val="sr-Cyrl-RS"/>
        </w:rPr>
      </w:pPr>
    </w:p>
    <w:p w:rsidR="000447EC" w:rsidRPr="00643C6A" w:rsidRDefault="000447EC" w:rsidP="00CB4959">
      <w:pPr>
        <w:pStyle w:val="aa"/>
        <w:tabs>
          <w:tab w:val="left" w:pos="680"/>
        </w:tabs>
        <w:ind w:left="0"/>
        <w:jc w:val="both"/>
        <w:rPr>
          <w:rFonts w:ascii="Times New Roman" w:eastAsia="TimesNewRomanPSMT" w:hAnsi="Times New Roman"/>
          <w:bCs/>
          <w:sz w:val="24"/>
          <w:szCs w:val="24"/>
          <w:lang w:val="sr-Cyrl-RS"/>
        </w:rPr>
      </w:pPr>
      <w:r w:rsidRPr="00643C6A">
        <w:rPr>
          <w:rFonts w:ascii="Times New Roman" w:eastAsia="TimesNewRomanPSMT" w:hAnsi="Times New Roman"/>
          <w:bCs/>
          <w:sz w:val="24"/>
          <w:szCs w:val="24"/>
          <w:lang w:val="sr-Cyrl-RS"/>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F6A0F" w:rsidRPr="00643C6A" w:rsidRDefault="00EF6A0F" w:rsidP="00E96E0D">
      <w:pPr>
        <w:rPr>
          <w:b/>
          <w:color w:val="000000"/>
          <w:lang w:val="sr-Cyrl-RS"/>
        </w:rPr>
      </w:pPr>
    </w:p>
    <w:p w:rsidR="00EF6A0F" w:rsidRPr="00643C6A" w:rsidRDefault="00EF6A0F" w:rsidP="008873E6">
      <w:pPr>
        <w:pStyle w:val="Default"/>
        <w:numPr>
          <w:ilvl w:val="0"/>
          <w:numId w:val="4"/>
        </w:numPr>
        <w:jc w:val="center"/>
        <w:rPr>
          <w:rFonts w:ascii="Times New Roman" w:hAnsi="Times New Roman" w:cs="Times New Roman"/>
          <w:b/>
          <w:bCs/>
          <w:i/>
          <w:iCs/>
          <w:lang w:val="sr-Cyrl-RS"/>
        </w:rPr>
      </w:pPr>
      <w:r w:rsidRPr="00643C6A">
        <w:rPr>
          <w:rFonts w:ascii="Times New Roman" w:hAnsi="Times New Roman" w:cs="Times New Roman"/>
          <w:b/>
          <w:bCs/>
          <w:iCs/>
          <w:sz w:val="23"/>
          <w:szCs w:val="23"/>
          <w:lang w:val="sr-Cyrl-RS"/>
        </w:rPr>
        <w:br w:type="page"/>
      </w:r>
      <w:r w:rsidRPr="00643C6A">
        <w:rPr>
          <w:rFonts w:ascii="Times New Roman" w:hAnsi="Times New Roman" w:cs="Times New Roman"/>
          <w:b/>
          <w:bCs/>
          <w:i/>
          <w:iCs/>
          <w:lang w:val="sr-Cyrl-RS"/>
        </w:rPr>
        <w:lastRenderedPageBreak/>
        <w:t>ОБРАЗАЦ ИЗЈАВЕ О ИСПУЊАВАЊУ УСЛОВА ИЗ ЧЛ. 75. И 76. ЗАКОНА</w:t>
      </w:r>
    </w:p>
    <w:p w:rsidR="008873E6" w:rsidRPr="00643C6A" w:rsidRDefault="008873E6" w:rsidP="008873E6">
      <w:pPr>
        <w:pStyle w:val="Default"/>
        <w:ind w:left="720"/>
        <w:rPr>
          <w:rFonts w:ascii="Times New Roman" w:hAnsi="Times New Roman" w:cs="Times New Roman"/>
          <w:lang w:val="sr-Cyrl-RS"/>
        </w:rPr>
      </w:pPr>
    </w:p>
    <w:p w:rsidR="00EF6A0F" w:rsidRPr="00643C6A" w:rsidRDefault="00EF6A0F" w:rsidP="00AB0964">
      <w:pPr>
        <w:autoSpaceDE w:val="0"/>
        <w:autoSpaceDN w:val="0"/>
        <w:adjustRightInd w:val="0"/>
        <w:jc w:val="center"/>
        <w:rPr>
          <w:b/>
          <w:bCs/>
          <w:color w:val="000000"/>
          <w:lang w:val="sr-Cyrl-RS"/>
        </w:rPr>
      </w:pPr>
      <w:r w:rsidRPr="00643C6A">
        <w:rPr>
          <w:b/>
          <w:bCs/>
          <w:color w:val="000000"/>
          <w:lang w:val="sr-Cyrl-RS"/>
        </w:rPr>
        <w:t>ИЗЈАВА ПОНУЂАЧА</w:t>
      </w:r>
      <w:r w:rsidR="00AB0964" w:rsidRPr="00643C6A">
        <w:rPr>
          <w:color w:val="000000"/>
          <w:lang w:val="sr-Cyrl-RS"/>
        </w:rPr>
        <w:t xml:space="preserve"> </w:t>
      </w:r>
      <w:r w:rsidRPr="00643C6A">
        <w:rPr>
          <w:b/>
          <w:bCs/>
          <w:color w:val="000000"/>
          <w:lang w:val="sr-Cyrl-RS"/>
        </w:rPr>
        <w:t>О ИСПУЊАВАЊУ У</w:t>
      </w:r>
      <w:r w:rsidR="00AB0964" w:rsidRPr="00643C6A">
        <w:rPr>
          <w:b/>
          <w:bCs/>
          <w:color w:val="000000"/>
          <w:lang w:val="sr-Cyrl-RS"/>
        </w:rPr>
        <w:t xml:space="preserve">СЛОВА ИЗ ЧЛ. 75. И 76. ЗАКОНА У </w:t>
      </w:r>
      <w:r w:rsidRPr="00643C6A">
        <w:rPr>
          <w:b/>
          <w:bCs/>
          <w:color w:val="000000"/>
          <w:lang w:val="sr-Cyrl-RS"/>
        </w:rPr>
        <w:t>ПОСТУПКУ ЈАВНЕ</w:t>
      </w:r>
      <w:r w:rsidR="00AB0964" w:rsidRPr="00643C6A">
        <w:rPr>
          <w:color w:val="000000"/>
          <w:lang w:val="sr-Cyrl-RS"/>
        </w:rPr>
        <w:t xml:space="preserve"> </w:t>
      </w:r>
      <w:r w:rsidRPr="00643C6A">
        <w:rPr>
          <w:b/>
          <w:bCs/>
          <w:color w:val="000000"/>
          <w:lang w:val="sr-Cyrl-RS"/>
        </w:rPr>
        <w:t>НАБАВКЕ МАЛЕ ВРЕДНОСТИ</w:t>
      </w:r>
    </w:p>
    <w:p w:rsidR="008873E6" w:rsidRPr="00643C6A" w:rsidRDefault="008873E6" w:rsidP="00AB0964">
      <w:pPr>
        <w:autoSpaceDE w:val="0"/>
        <w:autoSpaceDN w:val="0"/>
        <w:adjustRightInd w:val="0"/>
        <w:jc w:val="center"/>
        <w:rPr>
          <w:color w:val="000000"/>
          <w:lang w:val="sr-Cyrl-RS"/>
        </w:rPr>
      </w:pPr>
    </w:p>
    <w:p w:rsidR="00EF6A0F" w:rsidRPr="00643C6A" w:rsidRDefault="00EF6A0F" w:rsidP="00EF6A0F">
      <w:pPr>
        <w:autoSpaceDE w:val="0"/>
        <w:autoSpaceDN w:val="0"/>
        <w:adjustRightInd w:val="0"/>
        <w:rPr>
          <w:color w:val="000000"/>
          <w:lang w:val="sr-Cyrl-RS"/>
        </w:rPr>
      </w:pPr>
      <w:r w:rsidRPr="00643C6A">
        <w:rPr>
          <w:color w:val="000000"/>
          <w:lang w:val="sr-Cyrl-RS"/>
        </w:rPr>
        <w:t xml:space="preserve">У складу са чланом 77. став 4. Закона, под пуном материјалном и кривичном одговорношћу, као заступник понуђача, дајем следећу </w:t>
      </w:r>
    </w:p>
    <w:p w:rsidR="008873E6" w:rsidRPr="00643C6A" w:rsidRDefault="008873E6" w:rsidP="00EF6A0F">
      <w:pPr>
        <w:autoSpaceDE w:val="0"/>
        <w:autoSpaceDN w:val="0"/>
        <w:adjustRightInd w:val="0"/>
        <w:rPr>
          <w:color w:val="000000"/>
          <w:lang w:val="sr-Cyrl-RS"/>
        </w:rPr>
      </w:pPr>
    </w:p>
    <w:p w:rsidR="00A869C9" w:rsidRPr="00643C6A" w:rsidRDefault="00EF6A0F" w:rsidP="00AB0964">
      <w:pPr>
        <w:pStyle w:val="Default"/>
        <w:jc w:val="center"/>
        <w:rPr>
          <w:rFonts w:ascii="Times New Roman" w:hAnsi="Times New Roman" w:cs="Times New Roman"/>
          <w:b/>
          <w:bCs/>
          <w:lang w:val="sr-Cyrl-RS"/>
        </w:rPr>
      </w:pPr>
      <w:r w:rsidRPr="00643C6A">
        <w:rPr>
          <w:rFonts w:ascii="Times New Roman" w:hAnsi="Times New Roman" w:cs="Times New Roman"/>
          <w:b/>
          <w:bCs/>
          <w:lang w:val="sr-Cyrl-RS"/>
        </w:rPr>
        <w:t>И З Ј А В У</w:t>
      </w:r>
    </w:p>
    <w:p w:rsidR="008873E6" w:rsidRPr="00643C6A" w:rsidRDefault="008873E6" w:rsidP="00AB0964">
      <w:pPr>
        <w:pStyle w:val="Default"/>
        <w:jc w:val="center"/>
        <w:rPr>
          <w:rFonts w:ascii="Times New Roman" w:hAnsi="Times New Roman" w:cs="Times New Roman"/>
          <w:b/>
          <w:bCs/>
          <w:lang w:val="sr-Cyrl-RS"/>
        </w:rPr>
      </w:pPr>
    </w:p>
    <w:p w:rsidR="00A869C9" w:rsidRPr="00643C6A" w:rsidRDefault="00A869C9" w:rsidP="00A4691D">
      <w:pPr>
        <w:autoSpaceDE w:val="0"/>
        <w:autoSpaceDN w:val="0"/>
        <w:adjustRightInd w:val="0"/>
        <w:jc w:val="center"/>
        <w:rPr>
          <w:color w:val="000000"/>
          <w:lang w:val="sr-Cyrl-RS"/>
        </w:rPr>
      </w:pPr>
    </w:p>
    <w:p w:rsidR="00A869C9" w:rsidRPr="00643C6A" w:rsidRDefault="00A4691D" w:rsidP="00A869C9">
      <w:pPr>
        <w:autoSpaceDE w:val="0"/>
        <w:autoSpaceDN w:val="0"/>
        <w:adjustRightInd w:val="0"/>
        <w:jc w:val="both"/>
        <w:rPr>
          <w:color w:val="000000"/>
          <w:lang w:val="sr-Cyrl-RS"/>
        </w:rPr>
      </w:pPr>
      <w:r w:rsidRPr="00643C6A">
        <w:rPr>
          <w:color w:val="000000"/>
          <w:lang w:val="sr-Cyrl-RS"/>
        </w:rPr>
        <w:t xml:space="preserve">Понуђач </w:t>
      </w:r>
      <w:r w:rsidRPr="00643C6A">
        <w:rPr>
          <w:i/>
          <w:iCs/>
          <w:color w:val="000000"/>
          <w:lang w:val="sr-Cyrl-RS"/>
        </w:rPr>
        <w:t xml:space="preserve">_________________________________________ </w:t>
      </w:r>
      <w:r w:rsidRPr="00643C6A">
        <w:rPr>
          <w:color w:val="000000"/>
          <w:lang w:val="sr-Cyrl-RS"/>
        </w:rPr>
        <w:t xml:space="preserve">у поступку јавне набавке пројектовање и изградња 2 монтажне куће </w:t>
      </w:r>
      <w:r w:rsidR="00AD1618" w:rsidRPr="00643C6A">
        <w:rPr>
          <w:color w:val="000000"/>
          <w:lang w:val="sr-Cyrl-RS"/>
        </w:rPr>
        <w:t xml:space="preserve">површине </w:t>
      </w:r>
      <w:r w:rsidR="00B068EF" w:rsidRPr="00643C6A">
        <w:rPr>
          <w:color w:val="000000"/>
          <w:lang w:val="sr-Cyrl-RS"/>
        </w:rPr>
        <w:t>69</w:t>
      </w:r>
      <w:r w:rsidRPr="00643C6A">
        <w:rPr>
          <w:color w:val="000000"/>
          <w:lang w:val="sr-Cyrl-RS"/>
        </w:rPr>
        <w:t>м</w:t>
      </w:r>
      <w:r w:rsidRPr="00643C6A">
        <w:rPr>
          <w:color w:val="000000"/>
          <w:vertAlign w:val="superscript"/>
          <w:lang w:val="sr-Cyrl-RS"/>
        </w:rPr>
        <w:t>2</w:t>
      </w:r>
      <w:r w:rsidRPr="00643C6A">
        <w:rPr>
          <w:color w:val="000000"/>
          <w:lang w:val="sr-Cyrl-RS"/>
        </w:rPr>
        <w:t xml:space="preserve"> у Општини </w:t>
      </w:r>
      <w:r w:rsidR="000A0626" w:rsidRPr="009D73D6">
        <w:rPr>
          <w:color w:val="000000"/>
          <w:lang w:val="sr-Cyrl-RS"/>
        </w:rPr>
        <w:t>Лепосавић</w:t>
      </w:r>
      <w:r w:rsidRPr="009D73D6">
        <w:rPr>
          <w:color w:val="000000"/>
          <w:lang w:val="sr-Cyrl-RS"/>
        </w:rPr>
        <w:t>,</w:t>
      </w:r>
      <w:r w:rsidRPr="00643C6A">
        <w:rPr>
          <w:color w:val="000000"/>
          <w:lang w:val="sr-Cyrl-RS"/>
        </w:rPr>
        <w:t xml:space="preserve"> по систему кључ у руке, </w:t>
      </w:r>
      <w:r w:rsidR="00A869C9" w:rsidRPr="00643C6A">
        <w:rPr>
          <w:color w:val="000000"/>
          <w:lang w:val="sr-Cyrl-RS"/>
        </w:rPr>
        <w:t xml:space="preserve">шифра из Општег речника набавки: </w:t>
      </w:r>
      <w:r w:rsidR="00A869C9" w:rsidRPr="00643C6A">
        <w:rPr>
          <w:lang w:val="sr-Cyrl-RS"/>
        </w:rPr>
        <w:t>44211000 – монтажне зграде, IA01 – пројекат и изградња</w:t>
      </w:r>
      <w:r w:rsidRPr="00643C6A">
        <w:rPr>
          <w:color w:val="000000"/>
          <w:lang w:val="sr-Cyrl-RS"/>
        </w:rPr>
        <w:t>, ЈН бр.</w:t>
      </w:r>
      <w:r w:rsidR="009D73D6">
        <w:rPr>
          <w:color w:val="000000"/>
        </w:rPr>
        <w:t>10</w:t>
      </w:r>
      <w:r w:rsidRPr="00643C6A">
        <w:rPr>
          <w:color w:val="000000"/>
          <w:lang w:val="sr-Cyrl-RS"/>
        </w:rPr>
        <w:t>/201</w:t>
      </w:r>
      <w:r w:rsidR="00A869C9" w:rsidRPr="00643C6A">
        <w:rPr>
          <w:color w:val="000000"/>
          <w:lang w:val="sr-Cyrl-RS"/>
        </w:rPr>
        <w:t>6</w:t>
      </w:r>
      <w:r w:rsidRPr="00643C6A">
        <w:rPr>
          <w:color w:val="000000"/>
          <w:lang w:val="sr-Cyrl-RS"/>
        </w:rPr>
        <w:t xml:space="preserve">, испуњава све услове из чл. 75. </w:t>
      </w:r>
      <w:r w:rsidR="008873E6" w:rsidRPr="00643C6A">
        <w:rPr>
          <w:color w:val="000000"/>
          <w:lang w:val="sr-Cyrl-RS"/>
        </w:rPr>
        <w:t>и</w:t>
      </w:r>
      <w:r w:rsidR="00EF6A0F" w:rsidRPr="00643C6A">
        <w:rPr>
          <w:color w:val="000000"/>
          <w:lang w:val="sr-Cyrl-RS"/>
        </w:rPr>
        <w:t xml:space="preserve"> 76. Закона, односно услове дефинисане конкурсном документацијом за предметну јавну набавку, и то:</w:t>
      </w:r>
    </w:p>
    <w:p w:rsidR="008873E6" w:rsidRPr="00643C6A" w:rsidRDefault="008873E6" w:rsidP="00A869C9">
      <w:pPr>
        <w:autoSpaceDE w:val="0"/>
        <w:autoSpaceDN w:val="0"/>
        <w:adjustRightInd w:val="0"/>
        <w:jc w:val="both"/>
        <w:rPr>
          <w:color w:val="000000"/>
          <w:lang w:val="sr-Cyrl-RS"/>
        </w:rPr>
      </w:pPr>
    </w:p>
    <w:p w:rsidR="00872E74" w:rsidRPr="00643C6A" w:rsidRDefault="00AB0964" w:rsidP="008873E6">
      <w:pPr>
        <w:autoSpaceDE w:val="0"/>
        <w:autoSpaceDN w:val="0"/>
        <w:adjustRightInd w:val="0"/>
        <w:spacing w:after="120"/>
        <w:jc w:val="both"/>
        <w:rPr>
          <w:color w:val="000000"/>
          <w:lang w:val="sr-Cyrl-RS"/>
        </w:rPr>
      </w:pPr>
      <w:r w:rsidRPr="00643C6A">
        <w:rPr>
          <w:color w:val="000000"/>
          <w:lang w:val="sr-Cyrl-RS"/>
        </w:rPr>
        <w:t>1)</w:t>
      </w:r>
      <w:r w:rsidR="00872E74" w:rsidRPr="00643C6A">
        <w:rPr>
          <w:color w:val="000000"/>
          <w:lang w:val="sr-Cyrl-RS"/>
        </w:rPr>
        <w:t>Да је регистрован код надлежног органа, односно уписан у одговарајући регистар;</w:t>
      </w:r>
    </w:p>
    <w:p w:rsidR="00872E74" w:rsidRPr="00643C6A" w:rsidRDefault="00AB0964" w:rsidP="008873E6">
      <w:pPr>
        <w:autoSpaceDE w:val="0"/>
        <w:autoSpaceDN w:val="0"/>
        <w:adjustRightInd w:val="0"/>
        <w:spacing w:after="120"/>
        <w:jc w:val="both"/>
        <w:rPr>
          <w:color w:val="000000"/>
          <w:lang w:val="sr-Cyrl-RS"/>
        </w:rPr>
      </w:pPr>
      <w:r w:rsidRPr="00643C6A">
        <w:rPr>
          <w:color w:val="000000"/>
          <w:lang w:val="sr-Cyrl-RS"/>
        </w:rPr>
        <w:t>2)</w:t>
      </w:r>
      <w:r w:rsidR="00872E74" w:rsidRPr="00643C6A">
        <w:rPr>
          <w:color w:val="000000"/>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2E74" w:rsidRPr="00643C6A" w:rsidRDefault="00AB0964" w:rsidP="008873E6">
      <w:pPr>
        <w:autoSpaceDE w:val="0"/>
        <w:autoSpaceDN w:val="0"/>
        <w:adjustRightInd w:val="0"/>
        <w:spacing w:after="120"/>
        <w:jc w:val="both"/>
        <w:rPr>
          <w:color w:val="000000"/>
          <w:lang w:val="sr-Cyrl-RS"/>
        </w:rPr>
      </w:pPr>
      <w:r w:rsidRPr="00643C6A">
        <w:rPr>
          <w:color w:val="000000"/>
          <w:lang w:val="sr-Cyrl-RS"/>
        </w:rPr>
        <w:t>3)</w:t>
      </w:r>
      <w:r w:rsidR="00872E74" w:rsidRPr="00643C6A">
        <w:rPr>
          <w:color w:val="000000"/>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873E6" w:rsidRPr="00643C6A" w:rsidRDefault="00AB0964" w:rsidP="008873E6">
      <w:pPr>
        <w:autoSpaceDE w:val="0"/>
        <w:autoSpaceDN w:val="0"/>
        <w:adjustRightInd w:val="0"/>
        <w:spacing w:after="120"/>
        <w:jc w:val="both"/>
        <w:rPr>
          <w:color w:val="000000"/>
          <w:lang w:val="sr-Cyrl-RS"/>
        </w:rPr>
      </w:pPr>
      <w:r w:rsidRPr="00643C6A">
        <w:rPr>
          <w:color w:val="000000"/>
          <w:lang w:val="sr-Cyrl-RS"/>
        </w:rPr>
        <w:t>4)</w:t>
      </w:r>
      <w:r w:rsidR="00872E74" w:rsidRPr="00643C6A">
        <w:rPr>
          <w:color w:val="000000"/>
          <w:lang w:val="sr-Cyrl-RS"/>
        </w:rPr>
        <w:t>Да има важећу дозволу да има важећу дозволу надлежног органа за обављање делатности која је предмет јавне набавке – ако је таква дозвола предвиђена законом.</w:t>
      </w:r>
    </w:p>
    <w:p w:rsidR="00EF6A0F" w:rsidRPr="00643C6A" w:rsidRDefault="00AB0964" w:rsidP="008873E6">
      <w:pPr>
        <w:autoSpaceDE w:val="0"/>
        <w:autoSpaceDN w:val="0"/>
        <w:adjustRightInd w:val="0"/>
        <w:spacing w:after="120"/>
        <w:rPr>
          <w:bCs/>
          <w:color w:val="000000"/>
          <w:lang w:val="sr-Cyrl-RS"/>
        </w:rPr>
      </w:pPr>
      <w:r w:rsidRPr="00643C6A">
        <w:rPr>
          <w:bCs/>
          <w:color w:val="000000"/>
          <w:lang w:val="sr-Cyrl-RS"/>
        </w:rPr>
        <w:t>5)Пословни капацитет:</w:t>
      </w:r>
    </w:p>
    <w:p w:rsidR="00EF6A0F" w:rsidRPr="00643C6A" w:rsidRDefault="00EF6A0F" w:rsidP="00AB0964">
      <w:pPr>
        <w:numPr>
          <w:ilvl w:val="0"/>
          <w:numId w:val="25"/>
        </w:numPr>
        <w:jc w:val="both"/>
        <w:rPr>
          <w:lang w:val="sr-Cyrl-RS"/>
        </w:rPr>
      </w:pPr>
      <w:r w:rsidRPr="00643C6A">
        <w:rPr>
          <w:lang w:val="sr-Cyrl-RS"/>
        </w:rPr>
        <w:t>сертификат ISO 9001:2008 Обим: производња и монтажа префабрикованих кућа</w:t>
      </w:r>
    </w:p>
    <w:p w:rsidR="00EF6A0F" w:rsidRPr="00643C6A" w:rsidRDefault="00EF6A0F" w:rsidP="00AB0964">
      <w:pPr>
        <w:numPr>
          <w:ilvl w:val="0"/>
          <w:numId w:val="25"/>
        </w:numPr>
        <w:jc w:val="both"/>
        <w:rPr>
          <w:lang w:val="sr-Cyrl-RS"/>
        </w:rPr>
      </w:pPr>
      <w:r w:rsidRPr="00643C6A">
        <w:rPr>
          <w:lang w:val="sr-Cyrl-RS"/>
        </w:rPr>
        <w:t>сертификат ISO 14001:2008</w:t>
      </w:r>
    </w:p>
    <w:p w:rsidR="00EF6A0F" w:rsidRPr="00643C6A" w:rsidRDefault="00EF6A0F" w:rsidP="00AB0964">
      <w:pPr>
        <w:numPr>
          <w:ilvl w:val="0"/>
          <w:numId w:val="25"/>
        </w:numPr>
        <w:jc w:val="both"/>
        <w:rPr>
          <w:lang w:val="sr-Cyrl-RS"/>
        </w:rPr>
      </w:pPr>
      <w:r w:rsidRPr="00643C6A">
        <w:rPr>
          <w:lang w:val="sr-Cyrl-RS"/>
        </w:rPr>
        <w:t>сертификат ISO 18001:2008</w:t>
      </w:r>
    </w:p>
    <w:p w:rsidR="00EF6A0F" w:rsidRPr="00643C6A" w:rsidRDefault="00EF6A0F" w:rsidP="00AB0964">
      <w:pPr>
        <w:numPr>
          <w:ilvl w:val="0"/>
          <w:numId w:val="25"/>
        </w:numPr>
        <w:jc w:val="both"/>
        <w:rPr>
          <w:lang w:val="sr-Cyrl-RS"/>
        </w:rPr>
      </w:pPr>
      <w:r w:rsidRPr="00643C6A">
        <w:rPr>
          <w:lang w:val="sr-Cyrl-RS"/>
        </w:rPr>
        <w:t>сертификат FSC-COC Обим: производња (израда) монтажних кућа</w:t>
      </w:r>
      <w:r w:rsidR="00B068EF" w:rsidRPr="00643C6A">
        <w:rPr>
          <w:lang w:val="sr-Cyrl-RS"/>
        </w:rPr>
        <w:t>;</w:t>
      </w:r>
    </w:p>
    <w:p w:rsidR="00B068EF" w:rsidRPr="00643C6A" w:rsidRDefault="00B068EF" w:rsidP="00B068EF">
      <w:pPr>
        <w:ind w:left="720"/>
        <w:jc w:val="both"/>
        <w:rPr>
          <w:lang w:val="sr-Cyrl-RS"/>
        </w:rPr>
      </w:pPr>
      <w:r w:rsidRPr="00643C6A">
        <w:rPr>
          <w:lang w:val="sr-Cyrl-RS"/>
        </w:rPr>
        <w:t>чије копије ће доставити у својој понуди и који морају бити издате од акредитованих сертификационих кућа, уз доказ акредитације.</w:t>
      </w:r>
    </w:p>
    <w:p w:rsidR="00AB0964" w:rsidRPr="00643C6A" w:rsidRDefault="00EF6A0F" w:rsidP="008873E6">
      <w:pPr>
        <w:numPr>
          <w:ilvl w:val="0"/>
          <w:numId w:val="25"/>
        </w:numPr>
        <w:autoSpaceDE w:val="0"/>
        <w:autoSpaceDN w:val="0"/>
        <w:adjustRightInd w:val="0"/>
        <w:spacing w:after="120"/>
        <w:rPr>
          <w:lang w:val="sr-Cyrl-RS"/>
        </w:rPr>
      </w:pPr>
      <w:r w:rsidRPr="00643C6A">
        <w:rPr>
          <w:lang w:val="sr-Cyrl-RS"/>
        </w:rPr>
        <w:t>Да је понуђач у претходне три године имао пројектоване и изведене радове на минимум 10 монтажних објеката.</w:t>
      </w:r>
    </w:p>
    <w:p w:rsidR="00EF6A0F" w:rsidRPr="00643C6A" w:rsidRDefault="00AB0964" w:rsidP="008873E6">
      <w:pPr>
        <w:autoSpaceDE w:val="0"/>
        <w:autoSpaceDN w:val="0"/>
        <w:adjustRightInd w:val="0"/>
        <w:spacing w:after="120"/>
        <w:rPr>
          <w:lang w:val="sr-Cyrl-RS"/>
        </w:rPr>
      </w:pPr>
      <w:r w:rsidRPr="00643C6A">
        <w:rPr>
          <w:lang w:val="sr-Cyrl-RS"/>
        </w:rPr>
        <w:t>6)</w:t>
      </w:r>
      <w:r w:rsidR="00EF6A0F" w:rsidRPr="00643C6A">
        <w:rPr>
          <w:bCs/>
          <w:color w:val="000000"/>
          <w:lang w:val="sr-Cyrl-RS"/>
        </w:rPr>
        <w:t>Кадровски капацитет</w:t>
      </w:r>
      <w:r w:rsidRPr="00643C6A">
        <w:rPr>
          <w:bCs/>
          <w:color w:val="000000"/>
          <w:lang w:val="sr-Cyrl-RS"/>
        </w:rPr>
        <w:t>:</w:t>
      </w:r>
    </w:p>
    <w:p w:rsidR="00EF6A0F" w:rsidRPr="00643C6A" w:rsidRDefault="00AB0964" w:rsidP="00AB0964">
      <w:pPr>
        <w:autoSpaceDE w:val="0"/>
        <w:autoSpaceDN w:val="0"/>
        <w:adjustRightInd w:val="0"/>
        <w:jc w:val="both"/>
        <w:rPr>
          <w:bCs/>
          <w:color w:val="000000"/>
          <w:lang w:val="sr-Cyrl-RS"/>
        </w:rPr>
      </w:pPr>
      <w:r w:rsidRPr="00643C6A">
        <w:rPr>
          <w:bCs/>
          <w:color w:val="000000"/>
          <w:lang w:val="sr-Cyrl-RS"/>
        </w:rPr>
        <w:t xml:space="preserve">1. </w:t>
      </w:r>
      <w:r w:rsidR="00EF6A0F" w:rsidRPr="00643C6A">
        <w:rPr>
          <w:bCs/>
          <w:color w:val="000000"/>
          <w:lang w:val="sr-Cyrl-RS"/>
        </w:rPr>
        <w:t>Да као стално запослене има следеће раднике:</w:t>
      </w:r>
    </w:p>
    <w:p w:rsidR="00EF6A0F" w:rsidRPr="00643C6A" w:rsidRDefault="00EF6A0F" w:rsidP="00EF6A0F">
      <w:pPr>
        <w:autoSpaceDE w:val="0"/>
        <w:autoSpaceDN w:val="0"/>
        <w:adjustRightInd w:val="0"/>
        <w:ind w:left="1080"/>
        <w:jc w:val="both"/>
        <w:rPr>
          <w:bCs/>
          <w:color w:val="000000"/>
          <w:lang w:val="sr-Cyrl-RS"/>
        </w:rPr>
      </w:pPr>
      <w:r w:rsidRPr="00643C6A">
        <w:rPr>
          <w:bCs/>
          <w:color w:val="000000"/>
          <w:lang w:val="sr-Cyrl-RS"/>
        </w:rPr>
        <w:t>1) 3 зидара</w:t>
      </w:r>
    </w:p>
    <w:p w:rsidR="00EF6A0F" w:rsidRPr="00643C6A" w:rsidRDefault="00EF6A0F" w:rsidP="00EF6A0F">
      <w:pPr>
        <w:autoSpaceDE w:val="0"/>
        <w:autoSpaceDN w:val="0"/>
        <w:adjustRightInd w:val="0"/>
        <w:ind w:left="1080"/>
        <w:jc w:val="both"/>
        <w:rPr>
          <w:bCs/>
          <w:color w:val="000000"/>
          <w:lang w:val="sr-Cyrl-RS"/>
        </w:rPr>
      </w:pPr>
      <w:r w:rsidRPr="00643C6A">
        <w:rPr>
          <w:bCs/>
          <w:color w:val="000000"/>
          <w:lang w:val="sr-Cyrl-RS"/>
        </w:rPr>
        <w:t>2) 5 молера</w:t>
      </w:r>
    </w:p>
    <w:p w:rsidR="00EF6A0F" w:rsidRPr="00643C6A" w:rsidRDefault="00EF6A0F" w:rsidP="00EF6A0F">
      <w:pPr>
        <w:autoSpaceDE w:val="0"/>
        <w:autoSpaceDN w:val="0"/>
        <w:adjustRightInd w:val="0"/>
        <w:ind w:left="1080"/>
        <w:jc w:val="both"/>
        <w:rPr>
          <w:bCs/>
          <w:color w:val="000000"/>
          <w:lang w:val="sr-Cyrl-RS"/>
        </w:rPr>
      </w:pPr>
      <w:r w:rsidRPr="00643C6A">
        <w:rPr>
          <w:bCs/>
          <w:color w:val="000000"/>
          <w:lang w:val="sr-Cyrl-RS"/>
        </w:rPr>
        <w:t>3) 2 тесара</w:t>
      </w:r>
    </w:p>
    <w:p w:rsidR="00EF6A0F" w:rsidRPr="00643C6A" w:rsidRDefault="00EF6A0F" w:rsidP="00EF6A0F">
      <w:pPr>
        <w:autoSpaceDE w:val="0"/>
        <w:autoSpaceDN w:val="0"/>
        <w:adjustRightInd w:val="0"/>
        <w:ind w:left="1080"/>
        <w:jc w:val="both"/>
        <w:rPr>
          <w:bCs/>
          <w:color w:val="000000"/>
          <w:lang w:val="sr-Cyrl-RS"/>
        </w:rPr>
      </w:pPr>
      <w:r w:rsidRPr="00643C6A">
        <w:rPr>
          <w:bCs/>
          <w:color w:val="000000"/>
          <w:lang w:val="sr-Cyrl-RS"/>
        </w:rPr>
        <w:t>4) 1 електричара</w:t>
      </w:r>
    </w:p>
    <w:p w:rsidR="00EF6A0F" w:rsidRPr="00643C6A" w:rsidRDefault="00EF6A0F" w:rsidP="00EF6A0F">
      <w:pPr>
        <w:autoSpaceDE w:val="0"/>
        <w:autoSpaceDN w:val="0"/>
        <w:adjustRightInd w:val="0"/>
        <w:ind w:left="1080"/>
        <w:jc w:val="both"/>
        <w:rPr>
          <w:bCs/>
          <w:color w:val="000000"/>
          <w:lang w:val="sr-Cyrl-RS"/>
        </w:rPr>
      </w:pPr>
      <w:r w:rsidRPr="00643C6A">
        <w:rPr>
          <w:bCs/>
          <w:color w:val="000000"/>
          <w:lang w:val="sr-Cyrl-RS"/>
        </w:rPr>
        <w:t>5) 1 лимара</w:t>
      </w:r>
    </w:p>
    <w:p w:rsidR="00EF6A0F" w:rsidRPr="00643C6A" w:rsidRDefault="00AB0964" w:rsidP="00AB0964">
      <w:pPr>
        <w:autoSpaceDE w:val="0"/>
        <w:autoSpaceDN w:val="0"/>
        <w:adjustRightInd w:val="0"/>
        <w:jc w:val="both"/>
        <w:rPr>
          <w:bCs/>
          <w:color w:val="000000"/>
          <w:lang w:val="sr-Cyrl-RS"/>
        </w:rPr>
      </w:pPr>
      <w:r w:rsidRPr="00643C6A">
        <w:rPr>
          <w:bCs/>
          <w:color w:val="000000"/>
          <w:lang w:val="sr-Cyrl-RS"/>
        </w:rPr>
        <w:t xml:space="preserve">2. </w:t>
      </w:r>
      <w:r w:rsidR="00EF6A0F" w:rsidRPr="00643C6A">
        <w:rPr>
          <w:bCs/>
          <w:color w:val="000000"/>
          <w:lang w:val="sr-Cyrl-RS"/>
        </w:rPr>
        <w:t>Да као запослене има лица са следећим лиценцама:</w:t>
      </w:r>
    </w:p>
    <w:p w:rsidR="00DD754E" w:rsidRPr="00643C6A" w:rsidRDefault="00DD754E" w:rsidP="00EF6A0F">
      <w:pPr>
        <w:autoSpaceDE w:val="0"/>
        <w:autoSpaceDN w:val="0"/>
        <w:adjustRightInd w:val="0"/>
        <w:ind w:left="1080"/>
        <w:jc w:val="both"/>
        <w:rPr>
          <w:bCs/>
          <w:color w:val="000000"/>
          <w:lang w:val="sr-Cyrl-RS"/>
        </w:rPr>
      </w:pPr>
      <w:r w:rsidRPr="00643C6A">
        <w:rPr>
          <w:bCs/>
          <w:color w:val="000000"/>
          <w:lang w:val="sr-Cyrl-RS"/>
        </w:rPr>
        <w:t>1) 300 или 310 – 1 извршилац</w:t>
      </w:r>
    </w:p>
    <w:p w:rsidR="00EF6A0F" w:rsidRPr="00643C6A" w:rsidRDefault="00DD754E" w:rsidP="00EF6A0F">
      <w:pPr>
        <w:autoSpaceDE w:val="0"/>
        <w:autoSpaceDN w:val="0"/>
        <w:adjustRightInd w:val="0"/>
        <w:ind w:left="1080"/>
        <w:jc w:val="both"/>
        <w:rPr>
          <w:bCs/>
          <w:color w:val="000000"/>
          <w:lang w:val="sr-Cyrl-RS"/>
        </w:rPr>
      </w:pPr>
      <w:r w:rsidRPr="00643C6A">
        <w:rPr>
          <w:bCs/>
          <w:color w:val="000000"/>
          <w:lang w:val="sr-Cyrl-RS"/>
        </w:rPr>
        <w:t xml:space="preserve">2) </w:t>
      </w:r>
      <w:r w:rsidR="00751F33">
        <w:rPr>
          <w:bCs/>
          <w:color w:val="000000"/>
          <w:lang w:val="sr-Cyrl-RS"/>
        </w:rPr>
        <w:t>3</w:t>
      </w:r>
      <w:r w:rsidR="00EF6A0F" w:rsidRPr="00643C6A">
        <w:rPr>
          <w:bCs/>
          <w:color w:val="000000"/>
          <w:lang w:val="sr-Cyrl-RS"/>
        </w:rPr>
        <w:t>8</w:t>
      </w:r>
      <w:r w:rsidR="00751F33">
        <w:rPr>
          <w:bCs/>
          <w:color w:val="000000"/>
          <w:lang w:val="sr-Cyrl-RS"/>
        </w:rPr>
        <w:t>1</w:t>
      </w:r>
      <w:r w:rsidR="00EF6A0F" w:rsidRPr="00643C6A">
        <w:rPr>
          <w:bCs/>
          <w:color w:val="000000"/>
          <w:lang w:val="sr-Cyrl-RS"/>
        </w:rPr>
        <w:t xml:space="preserve"> – 1 извршилац</w:t>
      </w:r>
    </w:p>
    <w:p w:rsidR="00EF6A0F" w:rsidRPr="00643C6A" w:rsidRDefault="00EF6A0F" w:rsidP="00EF6A0F">
      <w:pPr>
        <w:autoSpaceDE w:val="0"/>
        <w:autoSpaceDN w:val="0"/>
        <w:adjustRightInd w:val="0"/>
        <w:ind w:left="1080"/>
        <w:jc w:val="both"/>
        <w:rPr>
          <w:bCs/>
          <w:color w:val="000000"/>
          <w:lang w:val="sr-Cyrl-RS"/>
        </w:rPr>
      </w:pPr>
      <w:r w:rsidRPr="00643C6A">
        <w:rPr>
          <w:bCs/>
          <w:color w:val="000000"/>
          <w:lang w:val="sr-Cyrl-RS"/>
        </w:rPr>
        <w:t>2) 400 или 410 – 1 извршилац</w:t>
      </w:r>
    </w:p>
    <w:p w:rsidR="00EF6A0F" w:rsidRPr="00643C6A" w:rsidRDefault="00EF6A0F" w:rsidP="00EF6A0F">
      <w:pPr>
        <w:autoSpaceDE w:val="0"/>
        <w:autoSpaceDN w:val="0"/>
        <w:adjustRightInd w:val="0"/>
        <w:ind w:left="1080"/>
        <w:jc w:val="both"/>
        <w:rPr>
          <w:bCs/>
          <w:color w:val="000000"/>
          <w:lang w:val="sr-Cyrl-RS"/>
        </w:rPr>
      </w:pPr>
      <w:r w:rsidRPr="00643C6A">
        <w:rPr>
          <w:bCs/>
          <w:color w:val="000000"/>
          <w:lang w:val="sr-Cyrl-RS"/>
        </w:rPr>
        <w:t>3) 414 – 1 извршилац</w:t>
      </w:r>
    </w:p>
    <w:p w:rsidR="00EF6A0F" w:rsidRPr="00643C6A" w:rsidRDefault="00EF6A0F" w:rsidP="008873E6">
      <w:pPr>
        <w:autoSpaceDE w:val="0"/>
        <w:autoSpaceDN w:val="0"/>
        <w:adjustRightInd w:val="0"/>
        <w:spacing w:after="120"/>
        <w:ind w:left="1080"/>
        <w:jc w:val="both"/>
        <w:rPr>
          <w:bCs/>
          <w:color w:val="000000"/>
          <w:lang w:val="sr-Cyrl-RS"/>
        </w:rPr>
      </w:pPr>
      <w:r w:rsidRPr="00643C6A">
        <w:rPr>
          <w:bCs/>
          <w:color w:val="000000"/>
          <w:lang w:val="sr-Cyrl-RS"/>
        </w:rPr>
        <w:lastRenderedPageBreak/>
        <w:t>4) 450 или 350 – 1 извршилац</w:t>
      </w:r>
    </w:p>
    <w:p w:rsidR="008873E6" w:rsidRPr="00643C6A" w:rsidRDefault="008873E6" w:rsidP="008873E6">
      <w:pPr>
        <w:autoSpaceDE w:val="0"/>
        <w:autoSpaceDN w:val="0"/>
        <w:adjustRightInd w:val="0"/>
        <w:ind w:left="1080"/>
        <w:jc w:val="both"/>
        <w:rPr>
          <w:bCs/>
          <w:color w:val="000000"/>
          <w:lang w:val="sr-Cyrl-RS"/>
        </w:rPr>
      </w:pPr>
    </w:p>
    <w:p w:rsidR="00EF6A0F" w:rsidRPr="00643C6A" w:rsidRDefault="00AB0964" w:rsidP="008873E6">
      <w:pPr>
        <w:autoSpaceDE w:val="0"/>
        <w:autoSpaceDN w:val="0"/>
        <w:adjustRightInd w:val="0"/>
        <w:spacing w:after="120"/>
        <w:rPr>
          <w:bCs/>
          <w:color w:val="000000"/>
          <w:lang w:val="sr-Cyrl-RS"/>
        </w:rPr>
      </w:pPr>
      <w:r w:rsidRPr="00643C6A">
        <w:rPr>
          <w:bCs/>
          <w:color w:val="000000"/>
          <w:lang w:val="sr-Cyrl-RS"/>
        </w:rPr>
        <w:t>7)</w:t>
      </w:r>
      <w:r w:rsidR="00EF6A0F" w:rsidRPr="00643C6A">
        <w:rPr>
          <w:bCs/>
          <w:color w:val="000000"/>
          <w:lang w:val="sr-Cyrl-RS"/>
        </w:rPr>
        <w:t>Технички капацитет</w:t>
      </w:r>
    </w:p>
    <w:p w:rsidR="00EF6A0F" w:rsidRPr="00643C6A" w:rsidRDefault="00AB0964" w:rsidP="00AB0964">
      <w:pPr>
        <w:autoSpaceDE w:val="0"/>
        <w:autoSpaceDN w:val="0"/>
        <w:adjustRightInd w:val="0"/>
        <w:jc w:val="both"/>
        <w:rPr>
          <w:bCs/>
          <w:color w:val="000000"/>
          <w:lang w:val="sr-Cyrl-RS"/>
        </w:rPr>
      </w:pPr>
      <w:r w:rsidRPr="00643C6A">
        <w:rPr>
          <w:bCs/>
          <w:color w:val="000000"/>
          <w:lang w:val="sr-Cyrl-RS"/>
        </w:rPr>
        <w:t xml:space="preserve">- </w:t>
      </w:r>
      <w:r w:rsidR="00EF6A0F" w:rsidRPr="00643C6A">
        <w:rPr>
          <w:bCs/>
          <w:color w:val="000000"/>
          <w:lang w:val="sr-Cyrl-RS"/>
        </w:rPr>
        <w:t>Да располаже довољним техничким капацитетом односно да поседује следећу техничку опрему:</w:t>
      </w:r>
    </w:p>
    <w:p w:rsidR="00EF6A0F" w:rsidRPr="00643C6A" w:rsidRDefault="00EF6A0F" w:rsidP="00AB0964">
      <w:pPr>
        <w:numPr>
          <w:ilvl w:val="0"/>
          <w:numId w:val="26"/>
        </w:numPr>
        <w:autoSpaceDE w:val="0"/>
        <w:autoSpaceDN w:val="0"/>
        <w:adjustRightInd w:val="0"/>
        <w:jc w:val="both"/>
        <w:rPr>
          <w:bCs/>
          <w:color w:val="000000"/>
          <w:lang w:val="sr-Cyrl-RS"/>
        </w:rPr>
      </w:pPr>
      <w:r w:rsidRPr="00643C6A">
        <w:rPr>
          <w:bCs/>
          <w:color w:val="000000"/>
          <w:lang w:val="sr-Cyrl-RS"/>
        </w:rPr>
        <w:t xml:space="preserve">2 камиона </w:t>
      </w:r>
      <w:r w:rsidR="00DD754E" w:rsidRPr="00643C6A">
        <w:rPr>
          <w:bCs/>
          <w:color w:val="000000"/>
          <w:lang w:val="sr-Cyrl-RS"/>
        </w:rPr>
        <w:t>кипера</w:t>
      </w:r>
    </w:p>
    <w:p w:rsidR="00EF6A0F" w:rsidRPr="00643C6A" w:rsidRDefault="00EF6A0F" w:rsidP="00AB0964">
      <w:pPr>
        <w:numPr>
          <w:ilvl w:val="0"/>
          <w:numId w:val="26"/>
        </w:numPr>
        <w:autoSpaceDE w:val="0"/>
        <w:autoSpaceDN w:val="0"/>
        <w:adjustRightInd w:val="0"/>
        <w:jc w:val="both"/>
        <w:rPr>
          <w:bCs/>
          <w:color w:val="000000"/>
          <w:lang w:val="sr-Cyrl-RS"/>
        </w:rPr>
      </w:pPr>
      <w:r w:rsidRPr="00643C6A">
        <w:rPr>
          <w:bCs/>
          <w:color w:val="000000"/>
          <w:lang w:val="sr-Cyrl-RS"/>
        </w:rPr>
        <w:t>скела 1000м</w:t>
      </w:r>
      <w:r w:rsidRPr="00643C6A">
        <w:rPr>
          <w:bCs/>
          <w:color w:val="000000"/>
          <w:vertAlign w:val="superscript"/>
          <w:lang w:val="sr-Cyrl-RS"/>
        </w:rPr>
        <w:t>2</w:t>
      </w:r>
    </w:p>
    <w:p w:rsidR="00A869C9" w:rsidRPr="00643C6A" w:rsidRDefault="00EF6A0F" w:rsidP="00A869C9">
      <w:pPr>
        <w:numPr>
          <w:ilvl w:val="0"/>
          <w:numId w:val="26"/>
        </w:numPr>
        <w:autoSpaceDE w:val="0"/>
        <w:autoSpaceDN w:val="0"/>
        <w:adjustRightInd w:val="0"/>
        <w:jc w:val="both"/>
        <w:rPr>
          <w:bCs/>
          <w:color w:val="000000"/>
          <w:lang w:val="sr-Cyrl-RS"/>
        </w:rPr>
      </w:pPr>
      <w:r w:rsidRPr="00643C6A">
        <w:rPr>
          <w:bCs/>
          <w:color w:val="000000"/>
          <w:lang w:val="sr-Cyrl-RS"/>
        </w:rPr>
        <w:t xml:space="preserve">1 дизалица за вертикални транспорт </w:t>
      </w:r>
    </w:p>
    <w:p w:rsidR="00A869C9" w:rsidRPr="00643C6A" w:rsidRDefault="00A869C9" w:rsidP="00A869C9">
      <w:pPr>
        <w:autoSpaceDE w:val="0"/>
        <w:autoSpaceDN w:val="0"/>
        <w:adjustRightInd w:val="0"/>
        <w:jc w:val="both"/>
        <w:rPr>
          <w:color w:val="000000"/>
          <w:lang w:val="sr-Cyrl-RS"/>
        </w:rPr>
      </w:pPr>
    </w:p>
    <w:p w:rsidR="00A4691D" w:rsidRPr="00643C6A" w:rsidRDefault="00A4691D" w:rsidP="00A4691D">
      <w:pPr>
        <w:autoSpaceDE w:val="0"/>
        <w:autoSpaceDN w:val="0"/>
        <w:adjustRightInd w:val="0"/>
        <w:rPr>
          <w:color w:val="000000"/>
          <w:lang w:val="sr-Cyrl-RS"/>
        </w:rPr>
      </w:pPr>
      <w:r w:rsidRPr="00643C6A">
        <w:rPr>
          <w:color w:val="000000"/>
          <w:lang w:val="sr-Cyrl-RS"/>
        </w:rPr>
        <w:t xml:space="preserve">Место:_____________ </w:t>
      </w:r>
      <w:r w:rsidR="00A869C9" w:rsidRPr="00643C6A">
        <w:rPr>
          <w:color w:val="000000"/>
          <w:lang w:val="sr-Cyrl-RS"/>
        </w:rPr>
        <w:tab/>
      </w:r>
      <w:r w:rsidR="00A869C9" w:rsidRPr="00643C6A">
        <w:rPr>
          <w:color w:val="000000"/>
          <w:lang w:val="sr-Cyrl-RS"/>
        </w:rPr>
        <w:tab/>
      </w:r>
      <w:r w:rsidR="00A869C9" w:rsidRPr="00643C6A">
        <w:rPr>
          <w:color w:val="000000"/>
          <w:lang w:val="sr-Cyrl-RS"/>
        </w:rPr>
        <w:tab/>
      </w:r>
      <w:r w:rsidR="00A869C9" w:rsidRPr="00643C6A">
        <w:rPr>
          <w:color w:val="000000"/>
          <w:lang w:val="sr-Cyrl-RS"/>
        </w:rPr>
        <w:tab/>
      </w:r>
      <w:r w:rsidR="00A869C9" w:rsidRPr="00643C6A">
        <w:rPr>
          <w:color w:val="000000"/>
          <w:lang w:val="sr-Cyrl-RS"/>
        </w:rPr>
        <w:tab/>
      </w:r>
      <w:r w:rsidR="00A869C9" w:rsidRPr="00643C6A">
        <w:rPr>
          <w:color w:val="000000"/>
          <w:lang w:val="sr-Cyrl-RS"/>
        </w:rPr>
        <w:tab/>
      </w:r>
      <w:r w:rsidR="00A869C9" w:rsidRPr="00643C6A">
        <w:rPr>
          <w:color w:val="000000"/>
          <w:lang w:val="sr-Cyrl-RS"/>
        </w:rPr>
        <w:tab/>
      </w:r>
      <w:r w:rsidRPr="00643C6A">
        <w:rPr>
          <w:color w:val="000000"/>
          <w:lang w:val="sr-Cyrl-RS"/>
        </w:rPr>
        <w:t xml:space="preserve">Понуђач: </w:t>
      </w:r>
    </w:p>
    <w:p w:rsidR="00B6489D" w:rsidRPr="00643C6A" w:rsidRDefault="00B6489D" w:rsidP="00A4691D">
      <w:pPr>
        <w:autoSpaceDE w:val="0"/>
        <w:autoSpaceDN w:val="0"/>
        <w:adjustRightInd w:val="0"/>
        <w:rPr>
          <w:color w:val="000000"/>
          <w:lang w:val="sr-Cyrl-RS"/>
        </w:rPr>
      </w:pPr>
    </w:p>
    <w:p w:rsidR="00A4691D" w:rsidRPr="00643C6A" w:rsidRDefault="00A4691D" w:rsidP="00A4691D">
      <w:pPr>
        <w:autoSpaceDE w:val="0"/>
        <w:autoSpaceDN w:val="0"/>
        <w:adjustRightInd w:val="0"/>
        <w:rPr>
          <w:color w:val="000000"/>
          <w:lang w:val="sr-Cyrl-RS"/>
        </w:rPr>
      </w:pPr>
      <w:r w:rsidRPr="00643C6A">
        <w:rPr>
          <w:color w:val="000000"/>
          <w:lang w:val="sr-Cyrl-RS"/>
        </w:rPr>
        <w:t xml:space="preserve">Датум:_____________ </w:t>
      </w:r>
      <w:r w:rsidR="00A869C9" w:rsidRPr="00643C6A">
        <w:rPr>
          <w:color w:val="000000"/>
          <w:lang w:val="sr-Cyrl-RS"/>
        </w:rPr>
        <w:tab/>
      </w:r>
      <w:r w:rsidR="00A869C9" w:rsidRPr="00643C6A">
        <w:rPr>
          <w:color w:val="000000"/>
          <w:lang w:val="sr-Cyrl-RS"/>
        </w:rPr>
        <w:tab/>
      </w:r>
      <w:r w:rsidR="00A869C9" w:rsidRPr="00643C6A">
        <w:rPr>
          <w:color w:val="000000"/>
          <w:lang w:val="sr-Cyrl-RS"/>
        </w:rPr>
        <w:tab/>
      </w:r>
      <w:r w:rsidRPr="00643C6A">
        <w:rPr>
          <w:color w:val="000000"/>
          <w:lang w:val="sr-Cyrl-RS"/>
        </w:rPr>
        <w:t xml:space="preserve">М.П. </w:t>
      </w:r>
      <w:r w:rsidR="00A869C9" w:rsidRPr="00643C6A">
        <w:rPr>
          <w:color w:val="000000"/>
          <w:lang w:val="sr-Cyrl-RS"/>
        </w:rPr>
        <w:tab/>
      </w:r>
      <w:r w:rsidR="00A869C9" w:rsidRPr="00643C6A">
        <w:rPr>
          <w:color w:val="000000"/>
          <w:lang w:val="sr-Cyrl-RS"/>
        </w:rPr>
        <w:tab/>
      </w:r>
      <w:r w:rsidR="00A869C9" w:rsidRPr="00643C6A">
        <w:rPr>
          <w:color w:val="000000"/>
          <w:lang w:val="sr-Cyrl-RS"/>
        </w:rPr>
        <w:tab/>
      </w:r>
      <w:r w:rsidRPr="00643C6A">
        <w:rPr>
          <w:color w:val="000000"/>
          <w:lang w:val="sr-Cyrl-RS"/>
        </w:rPr>
        <w:t xml:space="preserve">_____________________ </w:t>
      </w:r>
    </w:p>
    <w:p w:rsidR="00A869C9" w:rsidRPr="00643C6A" w:rsidRDefault="00A869C9" w:rsidP="00A4691D">
      <w:pPr>
        <w:autoSpaceDE w:val="0"/>
        <w:autoSpaceDN w:val="0"/>
        <w:adjustRightInd w:val="0"/>
        <w:rPr>
          <w:color w:val="000000"/>
          <w:lang w:val="sr-Cyrl-RS"/>
        </w:rPr>
      </w:pPr>
    </w:p>
    <w:p w:rsidR="00A869C9" w:rsidRPr="00643C6A" w:rsidRDefault="00A869C9" w:rsidP="00A4691D">
      <w:pPr>
        <w:autoSpaceDE w:val="0"/>
        <w:autoSpaceDN w:val="0"/>
        <w:adjustRightInd w:val="0"/>
        <w:rPr>
          <w:color w:val="000000"/>
          <w:lang w:val="sr-Cyrl-RS"/>
        </w:rPr>
      </w:pPr>
    </w:p>
    <w:p w:rsidR="00A869C9" w:rsidRPr="00643C6A" w:rsidRDefault="00A869C9" w:rsidP="00A4691D">
      <w:pPr>
        <w:autoSpaceDE w:val="0"/>
        <w:autoSpaceDN w:val="0"/>
        <w:adjustRightInd w:val="0"/>
        <w:rPr>
          <w:color w:val="000000"/>
          <w:lang w:val="sr-Cyrl-RS"/>
        </w:rPr>
      </w:pPr>
    </w:p>
    <w:p w:rsidR="00EC7DCE" w:rsidRPr="00643C6A" w:rsidRDefault="00A4691D" w:rsidP="008873E6">
      <w:pPr>
        <w:jc w:val="both"/>
        <w:rPr>
          <w:b/>
          <w:i/>
          <w:color w:val="000000"/>
          <w:lang w:val="sr-Cyrl-RS"/>
        </w:rPr>
      </w:pPr>
      <w:r w:rsidRPr="00643C6A">
        <w:rPr>
          <w:b/>
          <w:bCs/>
          <w:i/>
          <w:iCs/>
          <w:color w:val="000000"/>
          <w:lang w:val="sr-Cyrl-RS"/>
        </w:rPr>
        <w:t xml:space="preserve">Напомена: </w:t>
      </w:r>
      <w:r w:rsidRPr="00643C6A">
        <w:rPr>
          <w:bCs/>
          <w:i/>
          <w:iCs/>
          <w:color w:val="000000"/>
          <w:lang w:val="sr-Cyrl-RS"/>
        </w:rPr>
        <w:t>Уколико понуду подноси група понуђача,</w:t>
      </w:r>
      <w:r w:rsidRPr="00643C6A">
        <w:rPr>
          <w:b/>
          <w:bCs/>
          <w:i/>
          <w:iCs/>
          <w:color w:val="000000"/>
          <w:lang w:val="sr-Cyrl-RS"/>
        </w:rPr>
        <w:t xml:space="preserve"> </w:t>
      </w:r>
      <w:r w:rsidRPr="00643C6A">
        <w:rPr>
          <w:i/>
          <w:iCs/>
          <w:color w:val="000000"/>
          <w:lang w:val="sr-Cyrl-RS"/>
        </w:rPr>
        <w:t>Изјава мора бити потписана од стране овлашћеног лица сваког понуђача из групе понуђача и оверена печатом.</w:t>
      </w:r>
    </w:p>
    <w:p w:rsidR="001327FC" w:rsidRPr="00643C6A" w:rsidRDefault="001327FC" w:rsidP="00A869C9">
      <w:pPr>
        <w:jc w:val="both"/>
        <w:rPr>
          <w:b/>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A869C9" w:rsidRPr="00643C6A" w:rsidRDefault="00A869C9" w:rsidP="00A869C9">
      <w:pPr>
        <w:jc w:val="both"/>
        <w:rPr>
          <w:b/>
          <w:bCs/>
          <w:color w:val="000000"/>
          <w:lang w:val="sr-Cyrl-RS"/>
        </w:rPr>
      </w:pPr>
    </w:p>
    <w:p w:rsidR="005B41AE" w:rsidRPr="00643C6A" w:rsidRDefault="005B41AE" w:rsidP="00A869C9">
      <w:pPr>
        <w:jc w:val="center"/>
        <w:rPr>
          <w:b/>
          <w:bCs/>
          <w:color w:val="000000"/>
          <w:lang w:val="sr-Cyrl-RS"/>
        </w:rPr>
      </w:pPr>
    </w:p>
    <w:p w:rsidR="005B41AE" w:rsidRPr="00643C6A" w:rsidRDefault="005B41AE" w:rsidP="00A869C9">
      <w:pPr>
        <w:jc w:val="center"/>
        <w:rPr>
          <w:b/>
          <w:bCs/>
          <w:color w:val="000000"/>
          <w:lang w:val="sr-Cyrl-RS"/>
        </w:rPr>
      </w:pPr>
    </w:p>
    <w:p w:rsidR="00A869C9" w:rsidRPr="00643C6A" w:rsidRDefault="008873E6" w:rsidP="00A869C9">
      <w:pPr>
        <w:jc w:val="center"/>
        <w:rPr>
          <w:color w:val="000000"/>
          <w:lang w:val="sr-Cyrl-RS"/>
        </w:rPr>
      </w:pPr>
      <w:r w:rsidRPr="00643C6A">
        <w:rPr>
          <w:b/>
          <w:bCs/>
          <w:color w:val="000000"/>
          <w:lang w:val="sr-Cyrl-RS"/>
        </w:rPr>
        <w:br w:type="page"/>
      </w:r>
      <w:r w:rsidR="00A869C9" w:rsidRPr="00643C6A">
        <w:rPr>
          <w:b/>
          <w:bCs/>
          <w:color w:val="000000"/>
          <w:lang w:val="sr-Cyrl-RS"/>
        </w:rPr>
        <w:lastRenderedPageBreak/>
        <w:t>4. ИЗЈАВА ПОДИЗВОЂАЧА</w:t>
      </w:r>
    </w:p>
    <w:p w:rsidR="00A869C9" w:rsidRPr="00643C6A" w:rsidRDefault="00A869C9" w:rsidP="00A869C9">
      <w:pPr>
        <w:jc w:val="center"/>
        <w:rPr>
          <w:color w:val="000000"/>
          <w:lang w:val="sr-Cyrl-RS"/>
        </w:rPr>
      </w:pPr>
      <w:r w:rsidRPr="00643C6A">
        <w:rPr>
          <w:b/>
          <w:bCs/>
          <w:color w:val="000000"/>
          <w:lang w:val="sr-Cyrl-RS"/>
        </w:rPr>
        <w:t>О ИСПУЊАВАЊУ УСЛОВА ИЗ ЧЛ. 75. ЗАКОНА У ПОСТУПКУ ЈАВНЕ</w:t>
      </w:r>
    </w:p>
    <w:p w:rsidR="00A869C9" w:rsidRPr="00643C6A" w:rsidRDefault="00A869C9" w:rsidP="00A869C9">
      <w:pPr>
        <w:jc w:val="center"/>
        <w:rPr>
          <w:b/>
          <w:bCs/>
          <w:color w:val="000000"/>
          <w:lang w:val="sr-Cyrl-RS"/>
        </w:rPr>
      </w:pPr>
      <w:r w:rsidRPr="00643C6A">
        <w:rPr>
          <w:b/>
          <w:bCs/>
          <w:color w:val="000000"/>
          <w:lang w:val="sr-Cyrl-RS"/>
        </w:rPr>
        <w:t>НАБАВКЕ МАЛЕ ВРЕДНОСТИ</w:t>
      </w:r>
    </w:p>
    <w:p w:rsidR="00A869C9" w:rsidRPr="00643C6A" w:rsidRDefault="00A869C9" w:rsidP="00A869C9">
      <w:pPr>
        <w:jc w:val="center"/>
        <w:rPr>
          <w:color w:val="000000"/>
          <w:lang w:val="sr-Cyrl-RS"/>
        </w:rPr>
      </w:pPr>
    </w:p>
    <w:p w:rsidR="00A869C9" w:rsidRPr="00643C6A" w:rsidRDefault="00A869C9" w:rsidP="00A869C9">
      <w:pPr>
        <w:jc w:val="both"/>
        <w:rPr>
          <w:color w:val="000000"/>
          <w:lang w:val="sr-Cyrl-RS"/>
        </w:rPr>
      </w:pPr>
      <w:r w:rsidRPr="00643C6A">
        <w:rPr>
          <w:color w:val="000000"/>
          <w:lang w:val="sr-Cyrl-RS"/>
        </w:rPr>
        <w:t>У складу са чланом 77. став 4. Закона, под пуном материјалном и кривичном одговорношћу, као заступник подизвођача, дајем следећу:</w:t>
      </w:r>
    </w:p>
    <w:p w:rsidR="00A869C9" w:rsidRPr="00643C6A" w:rsidRDefault="00A869C9" w:rsidP="00A869C9">
      <w:pPr>
        <w:jc w:val="both"/>
        <w:rPr>
          <w:color w:val="000000"/>
          <w:lang w:val="sr-Cyrl-RS"/>
        </w:rPr>
      </w:pPr>
      <w:r w:rsidRPr="00643C6A">
        <w:rPr>
          <w:color w:val="000000"/>
          <w:lang w:val="sr-Cyrl-RS"/>
        </w:rPr>
        <w:t xml:space="preserve"> </w:t>
      </w:r>
    </w:p>
    <w:p w:rsidR="00B6489D" w:rsidRPr="00643C6A" w:rsidRDefault="00B6489D" w:rsidP="00A869C9">
      <w:pPr>
        <w:jc w:val="both"/>
        <w:rPr>
          <w:color w:val="000000"/>
          <w:lang w:val="sr-Cyrl-RS"/>
        </w:rPr>
      </w:pPr>
    </w:p>
    <w:p w:rsidR="00A869C9" w:rsidRPr="00643C6A" w:rsidRDefault="00A869C9" w:rsidP="00A869C9">
      <w:pPr>
        <w:jc w:val="center"/>
        <w:rPr>
          <w:b/>
          <w:bCs/>
          <w:color w:val="000000"/>
          <w:lang w:val="sr-Cyrl-RS"/>
        </w:rPr>
      </w:pPr>
      <w:r w:rsidRPr="00643C6A">
        <w:rPr>
          <w:b/>
          <w:bCs/>
          <w:color w:val="000000"/>
          <w:lang w:val="sr-Cyrl-RS"/>
        </w:rPr>
        <w:t>И З Ј А В У</w:t>
      </w:r>
    </w:p>
    <w:p w:rsidR="00B6489D" w:rsidRPr="00643C6A" w:rsidRDefault="00B6489D" w:rsidP="00A869C9">
      <w:pPr>
        <w:jc w:val="center"/>
        <w:rPr>
          <w:b/>
          <w:bCs/>
          <w:color w:val="000000"/>
          <w:lang w:val="sr-Cyrl-RS"/>
        </w:rPr>
      </w:pPr>
    </w:p>
    <w:p w:rsidR="00872E74" w:rsidRPr="00643C6A" w:rsidRDefault="00872E74" w:rsidP="00A869C9">
      <w:pPr>
        <w:jc w:val="center"/>
        <w:rPr>
          <w:color w:val="000000"/>
          <w:lang w:val="sr-Cyrl-RS"/>
        </w:rPr>
      </w:pPr>
    </w:p>
    <w:p w:rsidR="00A869C9" w:rsidRPr="00643C6A" w:rsidRDefault="00A869C9" w:rsidP="00A869C9">
      <w:pPr>
        <w:jc w:val="both"/>
        <w:rPr>
          <w:color w:val="000000"/>
          <w:lang w:val="sr-Cyrl-RS"/>
        </w:rPr>
      </w:pPr>
      <w:r w:rsidRPr="00643C6A">
        <w:rPr>
          <w:color w:val="000000"/>
          <w:lang w:val="sr-Cyrl-RS"/>
        </w:rPr>
        <w:t>Подизвођач</w:t>
      </w:r>
      <w:r w:rsidRPr="00643C6A">
        <w:rPr>
          <w:iCs/>
          <w:color w:val="000000"/>
          <w:lang w:val="sr-Cyrl-RS"/>
        </w:rPr>
        <w:t>_____________________________________</w:t>
      </w:r>
      <w:r w:rsidRPr="00643C6A">
        <w:rPr>
          <w:color w:val="000000"/>
          <w:lang w:val="sr-Cyrl-RS"/>
        </w:rPr>
        <w:t>_______</w:t>
      </w:r>
      <w:r w:rsidRPr="00643C6A">
        <w:rPr>
          <w:iCs/>
          <w:color w:val="000000"/>
          <w:lang w:val="sr-Cyrl-RS"/>
        </w:rPr>
        <w:t xml:space="preserve"> </w:t>
      </w:r>
      <w:r w:rsidR="00872E74" w:rsidRPr="00643C6A">
        <w:rPr>
          <w:color w:val="000000"/>
          <w:sz w:val="23"/>
          <w:szCs w:val="23"/>
          <w:lang w:val="sr-Cyrl-RS"/>
        </w:rPr>
        <w:t xml:space="preserve">у поступку јавне набавке </w:t>
      </w:r>
      <w:r w:rsidR="00872E74" w:rsidRPr="00643C6A">
        <w:rPr>
          <w:color w:val="000000"/>
          <w:lang w:val="sr-Cyrl-RS"/>
        </w:rPr>
        <w:t xml:space="preserve">пројектовање и изградња 2 монтажне куће </w:t>
      </w:r>
      <w:r w:rsidR="00AD1618" w:rsidRPr="00643C6A">
        <w:rPr>
          <w:color w:val="000000"/>
          <w:lang w:val="sr-Cyrl-RS"/>
        </w:rPr>
        <w:t xml:space="preserve">површине </w:t>
      </w:r>
      <w:r w:rsidR="00B068EF" w:rsidRPr="00643C6A">
        <w:rPr>
          <w:color w:val="000000"/>
          <w:lang w:val="sr-Cyrl-RS"/>
        </w:rPr>
        <w:t>69</w:t>
      </w:r>
      <w:r w:rsidR="00872E74" w:rsidRPr="00643C6A">
        <w:rPr>
          <w:color w:val="000000"/>
          <w:lang w:val="sr-Cyrl-RS"/>
        </w:rPr>
        <w:t>м</w:t>
      </w:r>
      <w:r w:rsidR="00872E74" w:rsidRPr="00643C6A">
        <w:rPr>
          <w:color w:val="000000"/>
          <w:vertAlign w:val="superscript"/>
          <w:lang w:val="sr-Cyrl-RS"/>
        </w:rPr>
        <w:t>2</w:t>
      </w:r>
      <w:r w:rsidR="00872E74" w:rsidRPr="00643C6A">
        <w:rPr>
          <w:color w:val="000000"/>
          <w:lang w:val="sr-Cyrl-RS"/>
        </w:rPr>
        <w:t xml:space="preserve"> у Општини </w:t>
      </w:r>
      <w:r w:rsidR="000A0626" w:rsidRPr="005B5A7F">
        <w:rPr>
          <w:color w:val="000000"/>
          <w:lang w:val="sr-Cyrl-RS"/>
        </w:rPr>
        <w:t>Лепосавић</w:t>
      </w:r>
      <w:r w:rsidR="00872E74" w:rsidRPr="00643C6A">
        <w:rPr>
          <w:color w:val="000000"/>
          <w:lang w:val="sr-Cyrl-RS"/>
        </w:rPr>
        <w:t>, по систему кључ у руке</w:t>
      </w:r>
      <w:r w:rsidR="00872E74" w:rsidRPr="00643C6A">
        <w:rPr>
          <w:color w:val="000000"/>
          <w:sz w:val="23"/>
          <w:szCs w:val="23"/>
          <w:lang w:val="sr-Cyrl-RS"/>
        </w:rPr>
        <w:t xml:space="preserve">, </w:t>
      </w:r>
      <w:r w:rsidR="00872E74" w:rsidRPr="00643C6A">
        <w:rPr>
          <w:color w:val="000000"/>
          <w:lang w:val="sr-Cyrl-RS"/>
        </w:rPr>
        <w:t xml:space="preserve">шифра из Општег речника набавки: </w:t>
      </w:r>
      <w:r w:rsidR="00872E74" w:rsidRPr="00643C6A">
        <w:rPr>
          <w:lang w:val="sr-Cyrl-RS"/>
        </w:rPr>
        <w:t>44211000 – монтажне зграде, IA01 – пројекат и изградња</w:t>
      </w:r>
      <w:r w:rsidR="00872E74" w:rsidRPr="00643C6A">
        <w:rPr>
          <w:color w:val="000000"/>
          <w:sz w:val="23"/>
          <w:szCs w:val="23"/>
          <w:lang w:val="sr-Cyrl-RS"/>
        </w:rPr>
        <w:t>, ЈН бр.</w:t>
      </w:r>
      <w:r w:rsidR="005B5A7F">
        <w:rPr>
          <w:color w:val="000000"/>
          <w:sz w:val="23"/>
          <w:szCs w:val="23"/>
        </w:rPr>
        <w:t>10</w:t>
      </w:r>
      <w:r w:rsidR="00872E74" w:rsidRPr="00643C6A">
        <w:rPr>
          <w:color w:val="000000"/>
          <w:sz w:val="23"/>
          <w:szCs w:val="23"/>
          <w:lang w:val="sr-Cyrl-RS"/>
        </w:rPr>
        <w:t xml:space="preserve">/2016 </w:t>
      </w:r>
      <w:r w:rsidRPr="00643C6A">
        <w:rPr>
          <w:color w:val="000000"/>
          <w:lang w:val="sr-Cyrl-RS"/>
        </w:rPr>
        <w:t xml:space="preserve">испуњава све услове из чл. 75. Закона, односно услове дефинисане конкурсном документацијом за предметну јавну набавку, и то: </w:t>
      </w:r>
    </w:p>
    <w:p w:rsidR="00B6489D" w:rsidRPr="00643C6A" w:rsidRDefault="00B6489D" w:rsidP="00A869C9">
      <w:pPr>
        <w:jc w:val="both"/>
        <w:rPr>
          <w:color w:val="000000"/>
          <w:lang w:val="sr-Cyrl-RS"/>
        </w:rPr>
      </w:pPr>
    </w:p>
    <w:p w:rsidR="00A869C9" w:rsidRPr="00643C6A" w:rsidRDefault="00A869C9" w:rsidP="00A869C9">
      <w:pPr>
        <w:jc w:val="both"/>
        <w:rPr>
          <w:color w:val="000000"/>
          <w:lang w:val="sr-Cyrl-RS"/>
        </w:rPr>
      </w:pPr>
      <w:r w:rsidRPr="00643C6A">
        <w:rPr>
          <w:color w:val="000000"/>
          <w:lang w:val="sr-Cyrl-RS"/>
        </w:rPr>
        <w:t xml:space="preserve">1) </w:t>
      </w:r>
      <w:r w:rsidR="00B6489D" w:rsidRPr="00643C6A">
        <w:rPr>
          <w:color w:val="000000"/>
          <w:lang w:val="sr-Cyrl-RS"/>
        </w:rPr>
        <w:t>Да</w:t>
      </w:r>
      <w:r w:rsidRPr="00643C6A">
        <w:rPr>
          <w:color w:val="000000"/>
          <w:lang w:val="sr-Cyrl-RS"/>
        </w:rPr>
        <w:t xml:space="preserve"> је регистрован код надлежног органа, односно уписан у одговарајући регистар; </w:t>
      </w:r>
    </w:p>
    <w:p w:rsidR="00A869C9" w:rsidRPr="00643C6A" w:rsidRDefault="00A869C9" w:rsidP="00A869C9">
      <w:pPr>
        <w:jc w:val="both"/>
        <w:rPr>
          <w:color w:val="000000"/>
          <w:lang w:val="sr-Cyrl-RS"/>
        </w:rPr>
      </w:pPr>
      <w:r w:rsidRPr="00643C6A">
        <w:rPr>
          <w:color w:val="000000"/>
          <w:lang w:val="sr-Cyrl-RS"/>
        </w:rPr>
        <w:t xml:space="preserve">2) </w:t>
      </w:r>
      <w:r w:rsidR="00B6489D" w:rsidRPr="00643C6A">
        <w:rPr>
          <w:color w:val="000000"/>
          <w:lang w:val="sr-Cyrl-RS"/>
        </w:rPr>
        <w:t>Да он и његов</w:t>
      </w:r>
      <w:r w:rsidRPr="00643C6A">
        <w:rPr>
          <w:color w:val="000000"/>
          <w:lang w:val="sr-Cyrl-R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869C9" w:rsidRPr="00643C6A" w:rsidRDefault="00B6489D" w:rsidP="00A869C9">
      <w:pPr>
        <w:jc w:val="both"/>
        <w:rPr>
          <w:color w:val="000000"/>
          <w:lang w:val="sr-Cyrl-RS"/>
        </w:rPr>
      </w:pPr>
      <w:r w:rsidRPr="00643C6A">
        <w:rPr>
          <w:color w:val="000000"/>
          <w:lang w:val="sr-Cyrl-RS"/>
        </w:rPr>
        <w:t>3</w:t>
      </w:r>
      <w:r w:rsidR="00A869C9" w:rsidRPr="00643C6A">
        <w:rPr>
          <w:color w:val="000000"/>
          <w:lang w:val="sr-Cyrl-RS"/>
        </w:rPr>
        <w:t>) Подизвођач је измирио доспеле порезе, доприносе и друге јавне дажбине у складу са прописима Републике Србије (</w:t>
      </w:r>
      <w:r w:rsidR="00A869C9" w:rsidRPr="00643C6A">
        <w:rPr>
          <w:i/>
          <w:iCs/>
          <w:color w:val="000000"/>
          <w:lang w:val="sr-Cyrl-RS"/>
        </w:rPr>
        <w:t xml:space="preserve">или стране државе када има седиште на њеној територији). </w:t>
      </w:r>
    </w:p>
    <w:p w:rsidR="00A869C9" w:rsidRPr="00643C6A" w:rsidRDefault="00A869C9" w:rsidP="00A869C9">
      <w:pPr>
        <w:jc w:val="both"/>
        <w:rPr>
          <w:color w:val="000000"/>
          <w:lang w:val="sr-Cyrl-RS"/>
        </w:rPr>
      </w:pPr>
    </w:p>
    <w:p w:rsidR="00B6489D" w:rsidRPr="00643C6A" w:rsidRDefault="00B6489D" w:rsidP="00A869C9">
      <w:pPr>
        <w:jc w:val="both"/>
        <w:rPr>
          <w:color w:val="000000"/>
          <w:lang w:val="sr-Cyrl-RS"/>
        </w:rPr>
      </w:pPr>
    </w:p>
    <w:p w:rsidR="00A869C9" w:rsidRPr="00643C6A" w:rsidRDefault="00A869C9" w:rsidP="00A869C9">
      <w:pPr>
        <w:jc w:val="both"/>
        <w:rPr>
          <w:color w:val="000000"/>
          <w:lang w:val="sr-Cyrl-RS"/>
        </w:rPr>
      </w:pPr>
      <w:r w:rsidRPr="00643C6A">
        <w:rPr>
          <w:color w:val="000000"/>
          <w:lang w:val="sr-Cyrl-RS"/>
        </w:rPr>
        <w:t xml:space="preserve">Место:_____________ </w:t>
      </w:r>
      <w:r w:rsidR="00B6489D" w:rsidRPr="00643C6A">
        <w:rPr>
          <w:color w:val="000000"/>
          <w:lang w:val="sr-Cyrl-RS"/>
        </w:rPr>
        <w:tab/>
      </w:r>
      <w:r w:rsidR="00B6489D" w:rsidRPr="00643C6A">
        <w:rPr>
          <w:color w:val="000000"/>
          <w:lang w:val="sr-Cyrl-RS"/>
        </w:rPr>
        <w:tab/>
      </w:r>
      <w:r w:rsidR="00B6489D" w:rsidRPr="00643C6A">
        <w:rPr>
          <w:color w:val="000000"/>
          <w:lang w:val="sr-Cyrl-RS"/>
        </w:rPr>
        <w:tab/>
      </w:r>
      <w:r w:rsidR="00B6489D" w:rsidRPr="00643C6A">
        <w:rPr>
          <w:color w:val="000000"/>
          <w:lang w:val="sr-Cyrl-RS"/>
        </w:rPr>
        <w:tab/>
      </w:r>
      <w:r w:rsidR="00B6489D" w:rsidRPr="00643C6A">
        <w:rPr>
          <w:color w:val="000000"/>
          <w:lang w:val="sr-Cyrl-RS"/>
        </w:rPr>
        <w:tab/>
      </w:r>
      <w:r w:rsidR="00B6489D" w:rsidRPr="00643C6A">
        <w:rPr>
          <w:color w:val="000000"/>
          <w:lang w:val="sr-Cyrl-RS"/>
        </w:rPr>
        <w:tab/>
      </w:r>
      <w:r w:rsidR="00B6489D" w:rsidRPr="00643C6A">
        <w:rPr>
          <w:color w:val="000000"/>
          <w:lang w:val="sr-Cyrl-RS"/>
        </w:rPr>
        <w:tab/>
      </w:r>
      <w:r w:rsidRPr="00643C6A">
        <w:rPr>
          <w:color w:val="000000"/>
          <w:lang w:val="sr-Cyrl-RS"/>
        </w:rPr>
        <w:t>П</w:t>
      </w:r>
      <w:r w:rsidRPr="00643C6A">
        <w:rPr>
          <w:i/>
          <w:iCs/>
          <w:color w:val="000000"/>
          <w:lang w:val="sr-Cyrl-RS"/>
        </w:rPr>
        <w:t>одизвођач</w:t>
      </w:r>
      <w:r w:rsidRPr="00643C6A">
        <w:rPr>
          <w:color w:val="000000"/>
          <w:lang w:val="sr-Cyrl-RS"/>
        </w:rPr>
        <w:t>:</w:t>
      </w:r>
    </w:p>
    <w:p w:rsidR="00B6489D" w:rsidRPr="00643C6A" w:rsidRDefault="00B6489D" w:rsidP="00A869C9">
      <w:pPr>
        <w:jc w:val="both"/>
        <w:rPr>
          <w:color w:val="000000"/>
          <w:lang w:val="sr-Cyrl-RS"/>
        </w:rPr>
      </w:pPr>
    </w:p>
    <w:p w:rsidR="00A869C9" w:rsidRPr="00643C6A" w:rsidRDefault="00A869C9" w:rsidP="00A869C9">
      <w:pPr>
        <w:jc w:val="both"/>
        <w:rPr>
          <w:color w:val="000000"/>
          <w:lang w:val="sr-Cyrl-RS"/>
        </w:rPr>
      </w:pPr>
      <w:r w:rsidRPr="00643C6A">
        <w:rPr>
          <w:color w:val="000000"/>
          <w:lang w:val="sr-Cyrl-RS"/>
        </w:rPr>
        <w:t xml:space="preserve">Датум:_____________ </w:t>
      </w:r>
      <w:r w:rsidR="00B6489D" w:rsidRPr="00643C6A">
        <w:rPr>
          <w:color w:val="000000"/>
          <w:lang w:val="sr-Cyrl-RS"/>
        </w:rPr>
        <w:tab/>
      </w:r>
      <w:r w:rsidR="00B6489D" w:rsidRPr="00643C6A">
        <w:rPr>
          <w:color w:val="000000"/>
          <w:lang w:val="sr-Cyrl-RS"/>
        </w:rPr>
        <w:tab/>
      </w:r>
      <w:r w:rsidR="00B6489D" w:rsidRPr="00643C6A">
        <w:rPr>
          <w:color w:val="000000"/>
          <w:lang w:val="sr-Cyrl-RS"/>
        </w:rPr>
        <w:tab/>
      </w:r>
      <w:r w:rsidRPr="00643C6A">
        <w:rPr>
          <w:color w:val="000000"/>
          <w:lang w:val="sr-Cyrl-RS"/>
        </w:rPr>
        <w:t>М.П.</w:t>
      </w:r>
      <w:r w:rsidR="00B6489D" w:rsidRPr="00643C6A">
        <w:rPr>
          <w:color w:val="000000"/>
          <w:lang w:val="sr-Cyrl-RS"/>
        </w:rPr>
        <w:tab/>
      </w:r>
      <w:r w:rsidR="00B6489D" w:rsidRPr="00643C6A">
        <w:rPr>
          <w:color w:val="000000"/>
          <w:lang w:val="sr-Cyrl-RS"/>
        </w:rPr>
        <w:tab/>
      </w:r>
      <w:r w:rsidR="00B6489D" w:rsidRPr="00643C6A">
        <w:rPr>
          <w:color w:val="000000"/>
          <w:lang w:val="sr-Cyrl-RS"/>
        </w:rPr>
        <w:tab/>
      </w:r>
      <w:r w:rsidRPr="00643C6A">
        <w:rPr>
          <w:color w:val="000000"/>
          <w:lang w:val="sr-Cyrl-RS"/>
        </w:rPr>
        <w:t xml:space="preserve"> _____________________ </w:t>
      </w:r>
    </w:p>
    <w:p w:rsidR="00B6489D" w:rsidRPr="00643C6A" w:rsidRDefault="00B6489D" w:rsidP="00A869C9">
      <w:pPr>
        <w:jc w:val="both"/>
        <w:rPr>
          <w:color w:val="000000"/>
          <w:lang w:val="sr-Cyrl-RS"/>
        </w:rPr>
      </w:pPr>
    </w:p>
    <w:p w:rsidR="00B6489D" w:rsidRPr="00643C6A" w:rsidRDefault="00B6489D" w:rsidP="00A869C9">
      <w:pPr>
        <w:jc w:val="both"/>
        <w:rPr>
          <w:color w:val="000000"/>
          <w:lang w:val="sr-Cyrl-RS"/>
        </w:rPr>
      </w:pPr>
    </w:p>
    <w:p w:rsidR="00B6489D" w:rsidRPr="00643C6A" w:rsidRDefault="00B6489D" w:rsidP="00A869C9">
      <w:pPr>
        <w:jc w:val="both"/>
        <w:rPr>
          <w:color w:val="000000"/>
          <w:lang w:val="sr-Cyrl-RS"/>
        </w:rPr>
      </w:pPr>
    </w:p>
    <w:p w:rsidR="001327FC" w:rsidRPr="00643C6A" w:rsidRDefault="00A869C9" w:rsidP="00A869C9">
      <w:pPr>
        <w:jc w:val="both"/>
        <w:rPr>
          <w:color w:val="000000"/>
          <w:lang w:val="sr-Cyrl-RS"/>
        </w:rPr>
      </w:pPr>
      <w:r w:rsidRPr="00643C6A">
        <w:rPr>
          <w:b/>
          <w:bCs/>
          <w:i/>
          <w:iCs/>
          <w:color w:val="000000"/>
          <w:lang w:val="sr-Cyrl-RS"/>
        </w:rPr>
        <w:t>Уколико понуђач подноси понуду са подизвођачем</w:t>
      </w:r>
      <w:r w:rsidRPr="00643C6A">
        <w:rPr>
          <w:i/>
          <w:iCs/>
          <w:color w:val="000000"/>
          <w:lang w:val="sr-Cyrl-RS"/>
        </w:rPr>
        <w:t>, Изјава мора бити потписана од стране овлашћеног лица подизвођача и оверена печатом.</w:t>
      </w:r>
    </w:p>
    <w:p w:rsidR="00A71094" w:rsidRPr="00643C6A" w:rsidRDefault="00A71094" w:rsidP="00401855">
      <w:pPr>
        <w:rPr>
          <w:bCs/>
          <w:iCs/>
          <w:lang w:val="sr-Cyrl-RS"/>
        </w:rPr>
      </w:pPr>
    </w:p>
    <w:p w:rsidR="00A71094" w:rsidRPr="00643C6A" w:rsidRDefault="00A71094" w:rsidP="00401855">
      <w:pPr>
        <w:rPr>
          <w:bCs/>
          <w:iCs/>
          <w:lang w:val="sr-Cyrl-RS"/>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A71094" w:rsidRPr="00643C6A" w:rsidRDefault="00A71094" w:rsidP="00A71094">
      <w:pPr>
        <w:suppressAutoHyphens/>
        <w:spacing w:line="100" w:lineRule="atLeast"/>
        <w:jc w:val="center"/>
        <w:rPr>
          <w:rFonts w:eastAsia="Arial Unicode MS"/>
          <w:b/>
          <w:color w:val="000000"/>
          <w:kern w:val="1"/>
          <w:lang w:val="sr-Cyrl-RS" w:eastAsia="ar-SA"/>
        </w:rPr>
      </w:pPr>
    </w:p>
    <w:p w:rsidR="005B41AE" w:rsidRPr="00643C6A" w:rsidRDefault="005B41AE" w:rsidP="00A71094">
      <w:pPr>
        <w:suppressAutoHyphens/>
        <w:spacing w:line="100" w:lineRule="atLeast"/>
        <w:jc w:val="center"/>
        <w:rPr>
          <w:rFonts w:eastAsia="Arial Unicode MS"/>
          <w:b/>
          <w:color w:val="000000"/>
          <w:kern w:val="1"/>
          <w:lang w:val="sr-Cyrl-RS" w:eastAsia="ar-SA"/>
        </w:rPr>
      </w:pPr>
    </w:p>
    <w:p w:rsidR="00A71094" w:rsidRPr="00643C6A" w:rsidRDefault="00A71094" w:rsidP="005A669F">
      <w:pPr>
        <w:suppressAutoHyphens/>
        <w:spacing w:line="100" w:lineRule="atLeast"/>
        <w:jc w:val="center"/>
        <w:rPr>
          <w:rFonts w:eastAsia="Arial Unicode MS"/>
          <w:b/>
          <w:color w:val="000000"/>
          <w:kern w:val="1"/>
          <w:lang w:val="sr-Cyrl-RS" w:eastAsia="ar-SA"/>
        </w:rPr>
      </w:pPr>
      <w:r w:rsidRPr="00643C6A">
        <w:rPr>
          <w:rFonts w:eastAsia="Arial Unicode MS"/>
          <w:b/>
          <w:color w:val="000000"/>
          <w:kern w:val="1"/>
          <w:lang w:val="sr-Cyrl-RS" w:eastAsia="ar-SA"/>
        </w:rPr>
        <w:lastRenderedPageBreak/>
        <w:t xml:space="preserve">  5.  ОБРАЗАЦ ЗА ДОКАЗИВАЊЕ ИСП</w:t>
      </w:r>
      <w:r w:rsidR="005A669F" w:rsidRPr="00643C6A">
        <w:rPr>
          <w:rFonts w:eastAsia="Arial Unicode MS"/>
          <w:b/>
          <w:color w:val="000000"/>
          <w:kern w:val="1"/>
          <w:lang w:val="sr-Cyrl-RS" w:eastAsia="ar-SA"/>
        </w:rPr>
        <w:t xml:space="preserve">УЊЕНОСТИ УСЛОВА ИЗ ЧЛАНА 75.  И </w:t>
      </w:r>
      <w:r w:rsidRPr="00643C6A">
        <w:rPr>
          <w:rFonts w:eastAsia="Arial Unicode MS"/>
          <w:b/>
          <w:color w:val="000000"/>
          <w:kern w:val="1"/>
          <w:lang w:val="sr-Cyrl-RS" w:eastAsia="ar-SA"/>
        </w:rPr>
        <w:t>76.ЗЈН</w:t>
      </w:r>
      <w:r w:rsidR="005A669F" w:rsidRPr="00643C6A">
        <w:rPr>
          <w:rFonts w:eastAsia="Arial Unicode MS"/>
          <w:b/>
          <w:color w:val="000000"/>
          <w:kern w:val="1"/>
          <w:lang w:val="sr-Cyrl-RS" w:eastAsia="ar-SA"/>
        </w:rPr>
        <w:t xml:space="preserve"> </w:t>
      </w:r>
      <w:r w:rsidRPr="00643C6A">
        <w:rPr>
          <w:rFonts w:eastAsia="Arial Unicode MS"/>
          <w:b/>
          <w:color w:val="000000"/>
          <w:kern w:val="1"/>
          <w:lang w:val="sr-Cyrl-RS" w:eastAsia="ar-SA"/>
        </w:rPr>
        <w:t>СА УПУТСТВОМ КАКО СЕ ДОКАЗУЈЕ ИСПУЊЕНОСТ УСЛОВА</w:t>
      </w:r>
    </w:p>
    <w:p w:rsidR="00A71094" w:rsidRPr="00643C6A" w:rsidRDefault="00A71094" w:rsidP="00A71094">
      <w:pPr>
        <w:suppressAutoHyphens/>
        <w:spacing w:line="100" w:lineRule="atLeast"/>
        <w:rPr>
          <w:rFonts w:eastAsia="Arial Unicode MS"/>
          <w:b/>
          <w:color w:val="000000"/>
          <w:kern w:val="1"/>
          <w:lang w:val="sr-Cyrl-RS" w:eastAsia="ar-SA"/>
        </w:rPr>
      </w:pPr>
    </w:p>
    <w:p w:rsidR="00A71094" w:rsidRPr="00643C6A" w:rsidRDefault="00A71094" w:rsidP="00A71094">
      <w:pPr>
        <w:tabs>
          <w:tab w:val="left" w:pos="1080"/>
        </w:tabs>
        <w:suppressAutoHyphens/>
        <w:spacing w:line="100" w:lineRule="atLeast"/>
        <w:jc w:val="both"/>
        <w:rPr>
          <w:rFonts w:eastAsia="Arial Unicode MS"/>
          <w:color w:val="000000"/>
          <w:kern w:val="1"/>
          <w:lang w:val="sr-Cyrl-RS" w:eastAsia="ar-SA"/>
        </w:rPr>
      </w:pPr>
      <w:r w:rsidRPr="00643C6A">
        <w:rPr>
          <w:rFonts w:eastAsia="Arial Unicode MS"/>
          <w:b/>
          <w:color w:val="000000"/>
          <w:kern w:val="1"/>
          <w:lang w:val="sr-Cyrl-RS" w:eastAsia="ar-SA"/>
        </w:rPr>
        <w:tab/>
      </w:r>
      <w:r w:rsidRPr="00643C6A">
        <w:rPr>
          <w:rFonts w:eastAsia="Arial Unicode MS"/>
          <w:color w:val="000000"/>
          <w:kern w:val="1"/>
          <w:lang w:val="sr-Cyrl-RS" w:eastAsia="ar-SA"/>
        </w:rPr>
        <w:t>Право на учешће у поступку има понуђач ако испуњава обавезне услове за учешће у поступку прописане чланом 75. ЗЈН и допунске услове прописане чл.76. ЗЈН.</w:t>
      </w:r>
    </w:p>
    <w:p w:rsidR="00A71094" w:rsidRPr="00643C6A" w:rsidRDefault="00A71094" w:rsidP="00A71094">
      <w:pPr>
        <w:tabs>
          <w:tab w:val="left" w:pos="1080"/>
        </w:tabs>
        <w:suppressAutoHyphens/>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ab/>
        <w:t xml:space="preserve">Испуњеност услова понуђач доказује достављањем следећих доказа и попуњавањем образаца уз понуду, и то: </w:t>
      </w:r>
    </w:p>
    <w:p w:rsidR="00A71094" w:rsidRPr="00643C6A" w:rsidRDefault="00A71094" w:rsidP="00A71094">
      <w:pPr>
        <w:suppressAutoHyphens/>
        <w:autoSpaceDE w:val="0"/>
        <w:autoSpaceDN w:val="0"/>
        <w:adjustRightInd w:val="0"/>
        <w:spacing w:line="100" w:lineRule="atLeast"/>
        <w:jc w:val="center"/>
        <w:rPr>
          <w:rFonts w:eastAsia="Arial Unicode MS"/>
          <w:b/>
          <w:bCs/>
          <w:color w:val="000000"/>
          <w:kern w:val="1"/>
          <w:lang w:val="sr-Cyrl-RS"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67"/>
      </w:tblGrid>
      <w:tr w:rsidR="00A71094" w:rsidRPr="00643C6A" w:rsidTr="00B068EF">
        <w:trPr>
          <w:trHeight w:val="758"/>
        </w:trPr>
        <w:tc>
          <w:tcPr>
            <w:tcW w:w="1405" w:type="dxa"/>
            <w:shd w:val="clear" w:color="auto" w:fill="95B3D7"/>
            <w:vAlign w:val="center"/>
          </w:tcPr>
          <w:p w:rsidR="00A71094" w:rsidRPr="00643C6A" w:rsidRDefault="00A71094" w:rsidP="00A71094">
            <w:pPr>
              <w:suppressAutoHyphens/>
              <w:spacing w:line="240" w:lineRule="atLeast"/>
              <w:jc w:val="center"/>
              <w:rPr>
                <w:rFonts w:eastAsia="Arial Unicode MS"/>
                <w:iCs/>
                <w:color w:val="000000"/>
                <w:kern w:val="1"/>
                <w:lang w:val="sr-Cyrl-RS" w:eastAsia="ar-SA"/>
              </w:rPr>
            </w:pPr>
            <w:r w:rsidRPr="00643C6A">
              <w:rPr>
                <w:rFonts w:eastAsia="Arial Unicode MS"/>
                <w:b/>
                <w:bCs/>
                <w:color w:val="000000"/>
                <w:kern w:val="1"/>
                <w:lang w:val="sr-Cyrl-RS" w:eastAsia="ar-SA"/>
              </w:rPr>
              <w:t>Ред. бр.</w:t>
            </w:r>
          </w:p>
        </w:tc>
        <w:tc>
          <w:tcPr>
            <w:tcW w:w="7667" w:type="dxa"/>
            <w:shd w:val="clear" w:color="auto" w:fill="95B3D7"/>
            <w:vAlign w:val="center"/>
          </w:tcPr>
          <w:p w:rsidR="00A71094" w:rsidRPr="00643C6A" w:rsidRDefault="00A71094" w:rsidP="00B068EF">
            <w:pPr>
              <w:suppressAutoHyphens/>
              <w:autoSpaceDE w:val="0"/>
              <w:autoSpaceDN w:val="0"/>
              <w:adjustRightInd w:val="0"/>
              <w:spacing w:line="100" w:lineRule="atLeast"/>
              <w:jc w:val="center"/>
              <w:rPr>
                <w:rFonts w:eastAsia="Arial Unicode MS"/>
                <w:b/>
                <w:bCs/>
                <w:color w:val="000000"/>
                <w:kern w:val="1"/>
                <w:lang w:val="sr-Cyrl-RS" w:eastAsia="ar-SA"/>
              </w:rPr>
            </w:pPr>
            <w:r w:rsidRPr="00643C6A">
              <w:rPr>
                <w:rFonts w:eastAsia="Arial Unicode MS"/>
                <w:b/>
                <w:bCs/>
                <w:color w:val="000000"/>
                <w:kern w:val="1"/>
                <w:lang w:val="sr-Cyrl-RS" w:eastAsia="ar-SA"/>
              </w:rPr>
              <w:t>Обавезни услови</w:t>
            </w:r>
          </w:p>
          <w:p w:rsidR="00A71094" w:rsidRPr="00643C6A" w:rsidRDefault="00A71094" w:rsidP="00B068EF">
            <w:pPr>
              <w:suppressAutoHyphens/>
              <w:spacing w:line="240" w:lineRule="atLeast"/>
              <w:jc w:val="center"/>
              <w:rPr>
                <w:rFonts w:eastAsia="Arial Unicode MS"/>
                <w:iCs/>
                <w:color w:val="000000"/>
                <w:kern w:val="1"/>
                <w:lang w:val="sr-Cyrl-RS" w:eastAsia="ar-SA"/>
              </w:rPr>
            </w:pPr>
            <w:r w:rsidRPr="00643C6A">
              <w:rPr>
                <w:rFonts w:eastAsia="Arial Unicode MS"/>
                <w:b/>
                <w:bCs/>
                <w:color w:val="000000"/>
                <w:kern w:val="1"/>
                <w:lang w:val="sr-Cyrl-RS" w:eastAsia="ar-SA"/>
              </w:rPr>
              <w:t>Члан 75. ЗЈН</w:t>
            </w:r>
          </w:p>
        </w:tc>
      </w:tr>
      <w:tr w:rsidR="00A71094" w:rsidRPr="00643C6A" w:rsidTr="001B4172">
        <w:tblPrEx>
          <w:tblLook w:val="01E0" w:firstRow="1" w:lastRow="1" w:firstColumn="1" w:lastColumn="1" w:noHBand="0" w:noVBand="0"/>
        </w:tblPrEx>
        <w:tc>
          <w:tcPr>
            <w:tcW w:w="1405" w:type="dxa"/>
            <w:tcBorders>
              <w:top w:val="single" w:sz="4" w:space="0" w:color="auto"/>
              <w:left w:val="single" w:sz="4" w:space="0" w:color="auto"/>
              <w:bottom w:val="single" w:sz="4" w:space="0" w:color="auto"/>
              <w:right w:val="single" w:sz="4" w:space="0" w:color="auto"/>
            </w:tcBorders>
            <w:vAlign w:val="center"/>
          </w:tcPr>
          <w:p w:rsidR="00A71094" w:rsidRPr="00643C6A" w:rsidRDefault="00A71094" w:rsidP="00A71094">
            <w:pPr>
              <w:suppressAutoHyphens/>
              <w:autoSpaceDE w:val="0"/>
              <w:autoSpaceDN w:val="0"/>
              <w:adjustRightInd w:val="0"/>
              <w:spacing w:line="100" w:lineRule="atLeast"/>
              <w:jc w:val="center"/>
              <w:rPr>
                <w:rFonts w:eastAsia="Arial Unicode MS"/>
                <w:color w:val="000000"/>
                <w:kern w:val="1"/>
                <w:lang w:val="sr-Cyrl-RS" w:eastAsia="ar-SA"/>
              </w:rPr>
            </w:pPr>
            <w:r w:rsidRPr="00643C6A">
              <w:rPr>
                <w:rFonts w:eastAsia="Arial Unicode MS"/>
                <w:color w:val="000000"/>
                <w:kern w:val="1"/>
                <w:lang w:val="sr-Cyrl-RS" w:eastAsia="ar-SA"/>
              </w:rPr>
              <w:t>1.</w:t>
            </w:r>
          </w:p>
        </w:tc>
        <w:tc>
          <w:tcPr>
            <w:tcW w:w="7667" w:type="dxa"/>
            <w:tcBorders>
              <w:top w:val="single" w:sz="4" w:space="0" w:color="auto"/>
              <w:left w:val="single" w:sz="4" w:space="0" w:color="auto"/>
              <w:bottom w:val="single" w:sz="4" w:space="0" w:color="auto"/>
              <w:right w:val="single" w:sz="4" w:space="0" w:color="auto"/>
            </w:tcBorders>
            <w:vAlign w:val="center"/>
          </w:tcPr>
          <w:p w:rsidR="00A71094" w:rsidRPr="00643C6A" w:rsidRDefault="00A71094" w:rsidP="00A71094">
            <w:pPr>
              <w:suppressAutoHyphens/>
              <w:autoSpaceDE w:val="0"/>
              <w:autoSpaceDN w:val="0"/>
              <w:adjustRightInd w:val="0"/>
              <w:spacing w:line="100" w:lineRule="atLeast"/>
              <w:jc w:val="both"/>
              <w:rPr>
                <w:rFonts w:eastAsia="Arial Unicode MS"/>
                <w:b/>
                <w:bCs/>
                <w:color w:val="000000"/>
                <w:kern w:val="1"/>
                <w:lang w:val="sr-Cyrl-RS" w:eastAsia="ar-SA"/>
              </w:rPr>
            </w:pPr>
            <w:r w:rsidRPr="00643C6A">
              <w:rPr>
                <w:rFonts w:eastAsia="Arial Unicode MS"/>
                <w:color w:val="000000"/>
                <w:kern w:val="1"/>
                <w:lang w:val="sr-Cyrl-RS" w:eastAsia="ar-SA"/>
              </w:rPr>
              <w:t>Да</w:t>
            </w:r>
            <w:r w:rsidRPr="00643C6A">
              <w:rPr>
                <w:rFonts w:eastAsia="Arial Unicode MS"/>
                <w:b/>
                <w:bCs/>
                <w:color w:val="000000"/>
                <w:kern w:val="1"/>
                <w:lang w:val="sr-Cyrl-RS" w:eastAsia="ar-SA"/>
              </w:rPr>
              <w:t xml:space="preserve"> </w:t>
            </w:r>
            <w:r w:rsidRPr="00643C6A">
              <w:rPr>
                <w:rFonts w:eastAsia="Arial Unicode MS"/>
                <w:color w:val="000000"/>
                <w:kern w:val="1"/>
                <w:lang w:val="sr-Cyrl-RS" w:eastAsia="ar-SA"/>
              </w:rPr>
              <w:t>је понуђач регистрован код надлежног органа, односно уписан у одговарајући регистар;</w:t>
            </w:r>
          </w:p>
        </w:tc>
      </w:tr>
      <w:tr w:rsidR="00A71094" w:rsidRPr="00643C6A" w:rsidTr="001B4172">
        <w:tblPrEx>
          <w:tblLook w:val="01E0" w:firstRow="1" w:lastRow="1" w:firstColumn="1" w:lastColumn="1" w:noHBand="0" w:noVBand="0"/>
        </w:tblPrEx>
        <w:tc>
          <w:tcPr>
            <w:tcW w:w="1405" w:type="dxa"/>
            <w:tcBorders>
              <w:top w:val="single" w:sz="4" w:space="0" w:color="auto"/>
              <w:left w:val="single" w:sz="4" w:space="0" w:color="auto"/>
              <w:bottom w:val="single" w:sz="4" w:space="0" w:color="auto"/>
              <w:right w:val="single" w:sz="4" w:space="0" w:color="auto"/>
            </w:tcBorders>
            <w:vAlign w:val="center"/>
          </w:tcPr>
          <w:p w:rsidR="00A71094" w:rsidRPr="00643C6A" w:rsidRDefault="00A71094" w:rsidP="00A71094">
            <w:pPr>
              <w:suppressAutoHyphens/>
              <w:autoSpaceDE w:val="0"/>
              <w:autoSpaceDN w:val="0"/>
              <w:adjustRightInd w:val="0"/>
              <w:spacing w:line="100" w:lineRule="atLeast"/>
              <w:jc w:val="center"/>
              <w:rPr>
                <w:rFonts w:eastAsia="Arial Unicode MS"/>
                <w:color w:val="000000"/>
                <w:kern w:val="1"/>
                <w:lang w:val="sr-Cyrl-RS" w:eastAsia="ar-SA"/>
              </w:rPr>
            </w:pPr>
            <w:r w:rsidRPr="00643C6A">
              <w:rPr>
                <w:rFonts w:eastAsia="Arial Unicode MS"/>
                <w:color w:val="000000"/>
                <w:kern w:val="1"/>
                <w:lang w:val="sr-Cyrl-RS" w:eastAsia="ar-SA"/>
              </w:rPr>
              <w:t>2.</w:t>
            </w:r>
          </w:p>
        </w:tc>
        <w:tc>
          <w:tcPr>
            <w:tcW w:w="7667" w:type="dxa"/>
            <w:tcBorders>
              <w:top w:val="single" w:sz="4" w:space="0" w:color="auto"/>
              <w:left w:val="single" w:sz="4" w:space="0" w:color="auto"/>
              <w:bottom w:val="single" w:sz="4" w:space="0" w:color="auto"/>
              <w:right w:val="single" w:sz="4" w:space="0" w:color="auto"/>
            </w:tcBorders>
          </w:tcPr>
          <w:p w:rsidR="00A71094" w:rsidRPr="00643C6A" w:rsidRDefault="00A71094" w:rsidP="00A71094">
            <w:pPr>
              <w:suppressAutoHyphens/>
              <w:spacing w:line="100" w:lineRule="atLeast"/>
              <w:jc w:val="both"/>
              <w:rPr>
                <w:rFonts w:eastAsia="Arial Unicode MS"/>
                <w:bCs/>
                <w:iCs/>
                <w:color w:val="000000"/>
                <w:kern w:val="1"/>
                <w:lang w:val="sr-Cyrl-RS" w:eastAsia="ar-SA"/>
              </w:rPr>
            </w:pPr>
            <w:r w:rsidRPr="00643C6A">
              <w:rPr>
                <w:rFonts w:eastAsia="Arial Unicode MS"/>
                <w:iCs/>
                <w:color w:val="000000"/>
                <w:kern w:val="1"/>
                <w:lang w:val="sr-Cyrl-RS" w:eastAsia="ar-SA"/>
              </w:rPr>
              <w:t xml:space="preserve">Понуђач и његов законски </w:t>
            </w:r>
            <w:r w:rsidRPr="00643C6A">
              <w:rPr>
                <w:rFonts w:eastAsia="Arial Unicode MS"/>
                <w:color w:val="000000"/>
                <w:kern w:val="1"/>
                <w:lang w:val="sr-Cyrl-R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71094" w:rsidRPr="00643C6A" w:rsidTr="001B4172">
        <w:tblPrEx>
          <w:tblLook w:val="01E0" w:firstRow="1" w:lastRow="1" w:firstColumn="1" w:lastColumn="1" w:noHBand="0" w:noVBand="0"/>
        </w:tblPrEx>
        <w:trPr>
          <w:trHeight w:val="555"/>
        </w:trPr>
        <w:tc>
          <w:tcPr>
            <w:tcW w:w="1405" w:type="dxa"/>
            <w:tcBorders>
              <w:top w:val="single" w:sz="4" w:space="0" w:color="auto"/>
              <w:left w:val="single" w:sz="4" w:space="0" w:color="auto"/>
              <w:right w:val="single" w:sz="4" w:space="0" w:color="auto"/>
            </w:tcBorders>
            <w:shd w:val="clear" w:color="auto" w:fill="auto"/>
            <w:vAlign w:val="center"/>
          </w:tcPr>
          <w:p w:rsidR="00A71094" w:rsidRPr="00643C6A" w:rsidRDefault="00A71094" w:rsidP="00A71094">
            <w:pPr>
              <w:suppressAutoHyphens/>
              <w:autoSpaceDE w:val="0"/>
              <w:autoSpaceDN w:val="0"/>
              <w:adjustRightInd w:val="0"/>
              <w:spacing w:line="100" w:lineRule="atLeast"/>
              <w:jc w:val="center"/>
              <w:rPr>
                <w:rFonts w:eastAsia="Arial Unicode MS"/>
                <w:color w:val="000000"/>
                <w:kern w:val="1"/>
                <w:lang w:val="sr-Cyrl-RS" w:eastAsia="ar-SA"/>
              </w:rPr>
            </w:pPr>
            <w:r w:rsidRPr="00643C6A">
              <w:rPr>
                <w:rFonts w:eastAsia="Arial Unicode MS"/>
                <w:color w:val="000000"/>
                <w:kern w:val="1"/>
                <w:lang w:val="sr-Cyrl-RS" w:eastAsia="ar-SA"/>
              </w:rPr>
              <w:t>3.</w:t>
            </w:r>
          </w:p>
        </w:tc>
        <w:tc>
          <w:tcPr>
            <w:tcW w:w="7667" w:type="dxa"/>
            <w:tcBorders>
              <w:top w:val="single" w:sz="4" w:space="0" w:color="auto"/>
              <w:left w:val="single" w:sz="4" w:space="0" w:color="auto"/>
              <w:bottom w:val="single" w:sz="4" w:space="0" w:color="auto"/>
              <w:right w:val="single" w:sz="4" w:space="0" w:color="auto"/>
            </w:tcBorders>
          </w:tcPr>
          <w:p w:rsidR="00A71094" w:rsidRPr="00643C6A" w:rsidRDefault="00A71094" w:rsidP="00A71094">
            <w:pPr>
              <w:suppressAutoHyphens/>
              <w:spacing w:line="100" w:lineRule="atLeast"/>
              <w:jc w:val="both"/>
              <w:rPr>
                <w:rFonts w:eastAsia="Arial Unicode MS"/>
                <w:b/>
                <w:bCs/>
                <w:color w:val="000000"/>
                <w:kern w:val="1"/>
                <w:lang w:val="sr-Cyrl-RS" w:eastAsia="ar-SA"/>
              </w:rPr>
            </w:pPr>
            <w:r w:rsidRPr="00643C6A">
              <w:rPr>
                <w:rFonts w:eastAsia="Arial Unicode MS"/>
                <w:color w:val="000000"/>
                <w:kern w:val="1"/>
                <w:lang w:val="sr-Cyrl-RS" w:eastAsia="ar-SA"/>
              </w:rPr>
              <w:t>Да је понуђач измирио доспеле порезе и друге јавне дажбине у складу са прописима Републике Србије или стране државе ако има седиште на њеној територији;</w:t>
            </w:r>
          </w:p>
        </w:tc>
      </w:tr>
      <w:tr w:rsidR="00A71094" w:rsidRPr="00643C6A" w:rsidTr="001B4172">
        <w:tblPrEx>
          <w:tblLook w:val="01E0" w:firstRow="1" w:lastRow="1" w:firstColumn="1" w:lastColumn="1" w:noHBand="0" w:noVBand="0"/>
        </w:tblPrEx>
        <w:trPr>
          <w:trHeight w:val="555"/>
        </w:trPr>
        <w:tc>
          <w:tcPr>
            <w:tcW w:w="1405" w:type="dxa"/>
            <w:tcBorders>
              <w:left w:val="single" w:sz="4" w:space="0" w:color="auto"/>
              <w:bottom w:val="single" w:sz="4" w:space="0" w:color="auto"/>
              <w:right w:val="single" w:sz="4" w:space="0" w:color="auto"/>
            </w:tcBorders>
            <w:shd w:val="clear" w:color="auto" w:fill="auto"/>
            <w:vAlign w:val="center"/>
          </w:tcPr>
          <w:p w:rsidR="00A71094" w:rsidRPr="00643C6A" w:rsidRDefault="00A71094" w:rsidP="00A71094">
            <w:pPr>
              <w:suppressAutoHyphens/>
              <w:autoSpaceDE w:val="0"/>
              <w:autoSpaceDN w:val="0"/>
              <w:adjustRightInd w:val="0"/>
              <w:spacing w:line="100" w:lineRule="atLeast"/>
              <w:jc w:val="center"/>
              <w:rPr>
                <w:rFonts w:eastAsia="Arial Unicode MS"/>
                <w:color w:val="000000"/>
                <w:kern w:val="1"/>
                <w:lang w:val="sr-Cyrl-RS" w:eastAsia="ar-SA"/>
              </w:rPr>
            </w:pPr>
            <w:r w:rsidRPr="00643C6A">
              <w:rPr>
                <w:rFonts w:eastAsia="Arial Unicode MS"/>
                <w:color w:val="000000"/>
                <w:kern w:val="1"/>
                <w:lang w:val="sr-Cyrl-RS" w:eastAsia="ar-SA"/>
              </w:rPr>
              <w:t>4.</w:t>
            </w:r>
          </w:p>
        </w:tc>
        <w:tc>
          <w:tcPr>
            <w:tcW w:w="7667" w:type="dxa"/>
            <w:tcBorders>
              <w:top w:val="single" w:sz="4" w:space="0" w:color="auto"/>
              <w:left w:val="single" w:sz="4" w:space="0" w:color="auto"/>
              <w:bottom w:val="single" w:sz="4" w:space="0" w:color="auto"/>
              <w:right w:val="single" w:sz="4" w:space="0" w:color="auto"/>
            </w:tcBorders>
          </w:tcPr>
          <w:p w:rsidR="00A71094" w:rsidRPr="00643C6A" w:rsidRDefault="00A71094" w:rsidP="00A71094">
            <w:pPr>
              <w:autoSpaceDE w:val="0"/>
              <w:autoSpaceDN w:val="0"/>
              <w:adjustRightInd w:val="0"/>
              <w:rPr>
                <w:rFonts w:eastAsia="Arial Unicode MS"/>
                <w:b/>
                <w:bCs/>
                <w:color w:val="000000"/>
                <w:kern w:val="1"/>
                <w:lang w:val="sr-Cyrl-RS" w:eastAsia="ar-SA"/>
              </w:rPr>
            </w:pPr>
            <w:r w:rsidRPr="00643C6A">
              <w:rPr>
                <w:rFonts w:eastAsia="Arial Unicode MS"/>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643C6A">
              <w:rPr>
                <w:lang w:val="sr-Cyrl-RS"/>
              </w:rPr>
              <w:t>нема забрану обављања делатности која је на снази у време подношења понуде</w:t>
            </w:r>
            <w:r w:rsidRPr="00643C6A">
              <w:rPr>
                <w:rFonts w:eastAsia="Arial Unicode MS"/>
                <w:kern w:val="1"/>
                <w:lang w:val="sr-Cyrl-RS" w:eastAsia="ar-SA"/>
              </w:rPr>
              <w:t>;</w:t>
            </w:r>
          </w:p>
        </w:tc>
      </w:tr>
      <w:tr w:rsidR="001B4172" w:rsidRPr="00643C6A" w:rsidTr="005671E4">
        <w:trPr>
          <w:trHeight w:val="980"/>
        </w:trPr>
        <w:tc>
          <w:tcPr>
            <w:tcW w:w="1405" w:type="dxa"/>
            <w:shd w:val="clear" w:color="auto" w:fill="95B3D7"/>
            <w:vAlign w:val="center"/>
          </w:tcPr>
          <w:p w:rsidR="001B4172" w:rsidRPr="00643C6A" w:rsidRDefault="001B4172" w:rsidP="005671E4">
            <w:pPr>
              <w:suppressAutoHyphens/>
              <w:spacing w:line="240" w:lineRule="atLeast"/>
              <w:jc w:val="center"/>
              <w:rPr>
                <w:rFonts w:eastAsia="Arial Unicode MS"/>
                <w:b/>
                <w:bCs/>
                <w:color w:val="000000"/>
                <w:kern w:val="1"/>
                <w:lang w:val="sr-Cyrl-RS" w:eastAsia="ar-SA"/>
              </w:rPr>
            </w:pPr>
            <w:r w:rsidRPr="00643C6A">
              <w:rPr>
                <w:lang w:val="sr-Cyrl-RS"/>
              </w:rPr>
              <w:t>Начин доказивања</w:t>
            </w:r>
          </w:p>
        </w:tc>
        <w:tc>
          <w:tcPr>
            <w:tcW w:w="7667" w:type="dxa"/>
            <w:shd w:val="clear" w:color="auto" w:fill="95B3D7"/>
          </w:tcPr>
          <w:p w:rsidR="001B4172" w:rsidRPr="00643C6A" w:rsidRDefault="001B4172" w:rsidP="001B4172">
            <w:pPr>
              <w:suppressAutoHyphens/>
              <w:autoSpaceDE w:val="0"/>
              <w:autoSpaceDN w:val="0"/>
              <w:adjustRightInd w:val="0"/>
              <w:spacing w:line="100" w:lineRule="atLeast"/>
              <w:jc w:val="both"/>
              <w:rPr>
                <w:rFonts w:eastAsia="Arial Unicode MS"/>
                <w:b/>
                <w:bCs/>
                <w:color w:val="000000"/>
                <w:kern w:val="1"/>
                <w:lang w:val="sr-Cyrl-RS" w:eastAsia="ar-SA"/>
              </w:rPr>
            </w:pPr>
            <w:r w:rsidRPr="00643C6A">
              <w:rPr>
                <w:lang w:val="sr-Cyrl-RS"/>
              </w:rPr>
              <w:t>Потписан и печатом оверен образац изјаве да понуђач (члан групе и подизвођач) испуњава услове из члана 75. и 76.Конкурсне документације.</w:t>
            </w:r>
          </w:p>
        </w:tc>
      </w:tr>
      <w:tr w:rsidR="00A71094" w:rsidRPr="00643C6A" w:rsidTr="001B4172">
        <w:trPr>
          <w:trHeight w:val="686"/>
        </w:trPr>
        <w:tc>
          <w:tcPr>
            <w:tcW w:w="1405" w:type="dxa"/>
            <w:shd w:val="clear" w:color="auto" w:fill="95B3D7"/>
            <w:vAlign w:val="center"/>
          </w:tcPr>
          <w:p w:rsidR="00A71094" w:rsidRPr="00643C6A" w:rsidRDefault="00A71094" w:rsidP="00A71094">
            <w:pPr>
              <w:suppressAutoHyphens/>
              <w:spacing w:line="240" w:lineRule="atLeast"/>
              <w:jc w:val="center"/>
              <w:rPr>
                <w:rFonts w:eastAsia="Arial Unicode MS"/>
                <w:iCs/>
                <w:color w:val="000000"/>
                <w:kern w:val="1"/>
                <w:lang w:val="sr-Cyrl-RS" w:eastAsia="ar-SA"/>
              </w:rPr>
            </w:pPr>
            <w:r w:rsidRPr="00643C6A">
              <w:rPr>
                <w:rFonts w:eastAsia="Arial Unicode MS"/>
                <w:b/>
                <w:bCs/>
                <w:color w:val="000000"/>
                <w:kern w:val="1"/>
                <w:lang w:val="sr-Cyrl-RS" w:eastAsia="ar-SA"/>
              </w:rPr>
              <w:t>Ред. бр.</w:t>
            </w:r>
          </w:p>
        </w:tc>
        <w:tc>
          <w:tcPr>
            <w:tcW w:w="7667" w:type="dxa"/>
            <w:shd w:val="clear" w:color="auto" w:fill="95B3D7"/>
          </w:tcPr>
          <w:p w:rsidR="00A71094" w:rsidRPr="00643C6A" w:rsidRDefault="00A71094" w:rsidP="00A71094">
            <w:pPr>
              <w:suppressAutoHyphens/>
              <w:autoSpaceDE w:val="0"/>
              <w:autoSpaceDN w:val="0"/>
              <w:adjustRightInd w:val="0"/>
              <w:spacing w:line="100" w:lineRule="atLeast"/>
              <w:jc w:val="center"/>
              <w:rPr>
                <w:rFonts w:eastAsia="Arial Unicode MS"/>
                <w:b/>
                <w:bCs/>
                <w:color w:val="000000"/>
                <w:kern w:val="1"/>
                <w:lang w:val="sr-Cyrl-RS" w:eastAsia="ar-SA"/>
              </w:rPr>
            </w:pPr>
          </w:p>
          <w:p w:rsidR="00A71094" w:rsidRPr="00643C6A" w:rsidRDefault="00A71094" w:rsidP="00A71094">
            <w:pPr>
              <w:suppressAutoHyphens/>
              <w:autoSpaceDE w:val="0"/>
              <w:autoSpaceDN w:val="0"/>
              <w:adjustRightInd w:val="0"/>
              <w:spacing w:line="100" w:lineRule="atLeast"/>
              <w:jc w:val="center"/>
              <w:rPr>
                <w:rFonts w:eastAsia="Arial Unicode MS"/>
                <w:b/>
                <w:bCs/>
                <w:color w:val="000000"/>
                <w:kern w:val="1"/>
                <w:lang w:val="sr-Cyrl-RS" w:eastAsia="ar-SA"/>
              </w:rPr>
            </w:pPr>
            <w:r w:rsidRPr="00643C6A">
              <w:rPr>
                <w:rFonts w:eastAsia="Arial Unicode MS"/>
                <w:b/>
                <w:noProof/>
                <w:color w:val="000000"/>
                <w:kern w:val="1"/>
                <w:lang w:val="sr-Cyrl-RS" w:eastAsia="ar-SA"/>
              </w:rPr>
              <w:t>Допунски услови (чл.76. ЗЈН)</w:t>
            </w:r>
          </w:p>
          <w:p w:rsidR="00A71094" w:rsidRPr="00643C6A" w:rsidRDefault="00A71094" w:rsidP="00A71094">
            <w:pPr>
              <w:suppressAutoHyphens/>
              <w:spacing w:line="240" w:lineRule="atLeast"/>
              <w:jc w:val="center"/>
              <w:rPr>
                <w:rFonts w:eastAsia="Arial Unicode MS"/>
                <w:iCs/>
                <w:color w:val="000000"/>
                <w:kern w:val="1"/>
                <w:lang w:val="sr-Cyrl-RS" w:eastAsia="ar-SA"/>
              </w:rPr>
            </w:pPr>
          </w:p>
        </w:tc>
      </w:tr>
      <w:tr w:rsidR="00A71094" w:rsidRPr="00643C6A" w:rsidTr="001B4172">
        <w:tblPrEx>
          <w:tblLook w:val="01E0" w:firstRow="1" w:lastRow="1" w:firstColumn="1" w:lastColumn="1" w:noHBand="0" w:noVBand="0"/>
        </w:tblPrEx>
        <w:trPr>
          <w:trHeight w:val="1966"/>
        </w:trPr>
        <w:tc>
          <w:tcPr>
            <w:tcW w:w="1405" w:type="dxa"/>
            <w:tcBorders>
              <w:left w:val="single" w:sz="4" w:space="0" w:color="auto"/>
              <w:bottom w:val="single" w:sz="4" w:space="0" w:color="auto"/>
              <w:right w:val="single" w:sz="4" w:space="0" w:color="auto"/>
            </w:tcBorders>
            <w:vAlign w:val="center"/>
          </w:tcPr>
          <w:p w:rsidR="00A71094" w:rsidRPr="00643C6A" w:rsidRDefault="00A71094" w:rsidP="005F0A43">
            <w:pPr>
              <w:suppressAutoHyphens/>
              <w:autoSpaceDE w:val="0"/>
              <w:autoSpaceDN w:val="0"/>
              <w:adjustRightInd w:val="0"/>
              <w:spacing w:line="100" w:lineRule="atLeast"/>
              <w:jc w:val="center"/>
              <w:rPr>
                <w:rFonts w:eastAsia="Arial Unicode MS"/>
                <w:color w:val="000000"/>
                <w:kern w:val="1"/>
                <w:lang w:val="sr-Cyrl-RS" w:eastAsia="ar-SA"/>
              </w:rPr>
            </w:pPr>
            <w:r w:rsidRPr="00643C6A">
              <w:rPr>
                <w:rFonts w:eastAsia="Arial Unicode MS"/>
                <w:color w:val="000000"/>
                <w:kern w:val="1"/>
                <w:lang w:val="sr-Cyrl-RS" w:eastAsia="ar-SA"/>
              </w:rPr>
              <w:t>1.</w:t>
            </w:r>
          </w:p>
        </w:tc>
        <w:tc>
          <w:tcPr>
            <w:tcW w:w="7667" w:type="dxa"/>
            <w:tcBorders>
              <w:top w:val="single" w:sz="4" w:space="0" w:color="auto"/>
              <w:left w:val="single" w:sz="4" w:space="0" w:color="auto"/>
              <w:bottom w:val="single" w:sz="4" w:space="0" w:color="auto"/>
              <w:right w:val="single" w:sz="4" w:space="0" w:color="auto"/>
            </w:tcBorders>
            <w:shd w:val="clear" w:color="auto" w:fill="auto"/>
          </w:tcPr>
          <w:p w:rsidR="00A71094" w:rsidRPr="00643C6A" w:rsidRDefault="00A71094" w:rsidP="00A71094">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noProof/>
                <w:color w:val="000000"/>
                <w:kern w:val="1"/>
                <w:lang w:val="sr-Cyrl-RS" w:eastAsia="ar-SA"/>
              </w:rPr>
              <w:t xml:space="preserve">Да </w:t>
            </w:r>
            <w:r w:rsidRPr="00643C6A">
              <w:rPr>
                <w:rFonts w:eastAsia="Arial Unicode MS"/>
                <w:color w:val="000000"/>
                <w:kern w:val="1"/>
                <w:lang w:val="sr-Cyrl-RS" w:eastAsia="ar-SA"/>
              </w:rPr>
              <w:t>понуђач</w:t>
            </w:r>
            <w:r w:rsidRPr="00643C6A">
              <w:rPr>
                <w:rFonts w:eastAsia="Arial Unicode MS"/>
                <w:noProof/>
                <w:color w:val="000000"/>
                <w:kern w:val="1"/>
                <w:lang w:val="sr-Cyrl-RS" w:eastAsia="ar-SA"/>
              </w:rPr>
              <w:t xml:space="preserve"> располаже неопходним </w:t>
            </w:r>
            <w:r w:rsidRPr="00643C6A">
              <w:rPr>
                <w:rFonts w:eastAsia="Arial Unicode MS"/>
                <w:b/>
                <w:bCs/>
                <w:i/>
                <w:iCs/>
                <w:noProof/>
                <w:color w:val="000000"/>
                <w:kern w:val="1"/>
                <w:lang w:val="sr-Cyrl-RS" w:eastAsia="ar-SA"/>
              </w:rPr>
              <w:t xml:space="preserve">пословним </w:t>
            </w:r>
            <w:r w:rsidRPr="00643C6A">
              <w:rPr>
                <w:rFonts w:eastAsia="Arial Unicode MS"/>
                <w:noProof/>
                <w:color w:val="000000"/>
                <w:kern w:val="1"/>
                <w:lang w:val="sr-Cyrl-RS" w:eastAsia="ar-SA"/>
              </w:rPr>
              <w:t>капацитетом:</w:t>
            </w:r>
          </w:p>
          <w:p w:rsidR="00A71094" w:rsidRPr="00643C6A" w:rsidRDefault="00A71094" w:rsidP="00A71094">
            <w:pPr>
              <w:suppressAutoHyphens/>
              <w:autoSpaceDE w:val="0"/>
              <w:autoSpaceDN w:val="0"/>
              <w:adjustRightInd w:val="0"/>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1) </w:t>
            </w:r>
            <w:r w:rsidR="00E96E0D" w:rsidRPr="00643C6A">
              <w:rPr>
                <w:rFonts w:eastAsia="Arial Unicode MS"/>
                <w:color w:val="000000"/>
                <w:kern w:val="1"/>
                <w:lang w:val="sr-Cyrl-RS" w:eastAsia="ar-SA"/>
              </w:rPr>
              <w:t xml:space="preserve">- </w:t>
            </w:r>
            <w:r w:rsidRPr="00643C6A">
              <w:rPr>
                <w:rFonts w:eastAsia="Arial Unicode MS"/>
                <w:color w:val="000000"/>
                <w:kern w:val="1"/>
                <w:lang w:val="sr-Cyrl-RS" w:eastAsia="ar-SA"/>
              </w:rPr>
              <w:t>сертификат ISO 9001:2008 Обим: пројектовање</w:t>
            </w:r>
          </w:p>
          <w:p w:rsidR="00A71094" w:rsidRPr="00643C6A" w:rsidRDefault="00E96E0D" w:rsidP="00A71094">
            <w:pPr>
              <w:suppressAutoHyphens/>
              <w:autoSpaceDE w:val="0"/>
              <w:autoSpaceDN w:val="0"/>
              <w:adjustRightInd w:val="0"/>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 </w:t>
            </w:r>
            <w:r w:rsidR="00A71094" w:rsidRPr="00643C6A">
              <w:rPr>
                <w:rFonts w:eastAsia="Arial Unicode MS"/>
                <w:color w:val="000000"/>
                <w:kern w:val="1"/>
                <w:lang w:val="sr-Cyrl-RS" w:eastAsia="ar-SA"/>
              </w:rPr>
              <w:t>сертификат ISO 9001:2008 Обим: производња и монтажа префабрикованих кућа</w:t>
            </w:r>
          </w:p>
          <w:p w:rsidR="00A71094" w:rsidRPr="00643C6A" w:rsidRDefault="00E96E0D" w:rsidP="00A71094">
            <w:pPr>
              <w:suppressAutoHyphens/>
              <w:autoSpaceDE w:val="0"/>
              <w:autoSpaceDN w:val="0"/>
              <w:adjustRightInd w:val="0"/>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 </w:t>
            </w:r>
            <w:r w:rsidR="00A71094" w:rsidRPr="00643C6A">
              <w:rPr>
                <w:rFonts w:eastAsia="Arial Unicode MS"/>
                <w:color w:val="000000"/>
                <w:kern w:val="1"/>
                <w:lang w:val="sr-Cyrl-RS" w:eastAsia="ar-SA"/>
              </w:rPr>
              <w:t>сертификат ISO 14001:2008</w:t>
            </w:r>
          </w:p>
          <w:p w:rsidR="00A71094" w:rsidRPr="00643C6A" w:rsidRDefault="00E96E0D" w:rsidP="00A71094">
            <w:pPr>
              <w:suppressAutoHyphens/>
              <w:autoSpaceDE w:val="0"/>
              <w:autoSpaceDN w:val="0"/>
              <w:adjustRightInd w:val="0"/>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 </w:t>
            </w:r>
            <w:r w:rsidR="00A71094" w:rsidRPr="00643C6A">
              <w:rPr>
                <w:rFonts w:eastAsia="Arial Unicode MS"/>
                <w:color w:val="000000"/>
                <w:kern w:val="1"/>
                <w:lang w:val="sr-Cyrl-RS" w:eastAsia="ar-SA"/>
              </w:rPr>
              <w:t>сертификат ISO 18001:2008</w:t>
            </w:r>
          </w:p>
          <w:p w:rsidR="00E96E0D" w:rsidRPr="00643C6A" w:rsidRDefault="00E96E0D" w:rsidP="00E96E0D">
            <w:pPr>
              <w:suppressAutoHyphens/>
              <w:autoSpaceDE w:val="0"/>
              <w:autoSpaceDN w:val="0"/>
              <w:adjustRightInd w:val="0"/>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 </w:t>
            </w:r>
            <w:r w:rsidR="00A71094" w:rsidRPr="00643C6A">
              <w:rPr>
                <w:rFonts w:eastAsia="Arial Unicode MS"/>
                <w:color w:val="000000"/>
                <w:kern w:val="1"/>
                <w:lang w:val="sr-Cyrl-RS" w:eastAsia="ar-SA"/>
              </w:rPr>
              <w:t>сертификат FSC-COC Обим: производња (израда) монтажних кућа</w:t>
            </w:r>
          </w:p>
        </w:tc>
      </w:tr>
      <w:tr w:rsidR="001B4172" w:rsidRPr="00643C6A" w:rsidTr="001B4172">
        <w:trPr>
          <w:trHeight w:val="557"/>
        </w:trPr>
        <w:tc>
          <w:tcPr>
            <w:tcW w:w="1405" w:type="dxa"/>
            <w:shd w:val="clear" w:color="auto" w:fill="95B3D7"/>
            <w:vAlign w:val="center"/>
          </w:tcPr>
          <w:p w:rsidR="001B4172" w:rsidRPr="00643C6A" w:rsidRDefault="001B4172" w:rsidP="005671E4">
            <w:pPr>
              <w:suppressAutoHyphens/>
              <w:spacing w:line="240" w:lineRule="atLeast"/>
              <w:jc w:val="center"/>
              <w:rPr>
                <w:rFonts w:eastAsia="Arial Unicode MS"/>
                <w:b/>
                <w:bCs/>
                <w:color w:val="000000"/>
                <w:kern w:val="1"/>
                <w:lang w:val="sr-Cyrl-RS" w:eastAsia="ar-SA"/>
              </w:rPr>
            </w:pPr>
            <w:r w:rsidRPr="00643C6A">
              <w:rPr>
                <w:rFonts w:eastAsia="Arial Unicode MS"/>
                <w:b/>
                <w:color w:val="000000"/>
                <w:kern w:val="1"/>
                <w:lang w:val="sr-Cyrl-RS" w:eastAsia="ar-SA"/>
              </w:rPr>
              <w:t>Доказ:</w:t>
            </w:r>
          </w:p>
        </w:tc>
        <w:tc>
          <w:tcPr>
            <w:tcW w:w="7667" w:type="dxa"/>
            <w:shd w:val="clear" w:color="auto" w:fill="95B3D7"/>
          </w:tcPr>
          <w:p w:rsidR="001B4172" w:rsidRPr="00643C6A" w:rsidRDefault="001B4172" w:rsidP="001B4172">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noProof/>
                <w:color w:val="000000"/>
                <w:kern w:val="1"/>
                <w:lang w:val="sr-Cyrl-RS" w:eastAsia="ar-SA"/>
              </w:rPr>
              <w:t>1)</w:t>
            </w:r>
            <w:r w:rsidRPr="00643C6A">
              <w:rPr>
                <w:rFonts w:eastAsia="Arial Unicode MS"/>
                <w:noProof/>
                <w:color w:val="000000"/>
                <w:kern w:val="1"/>
                <w:lang w:val="sr-Cyrl-RS" w:eastAsia="ar-SA"/>
              </w:rPr>
              <w:tab/>
              <w:t>копиј</w:t>
            </w:r>
            <w:r w:rsidR="00B068EF" w:rsidRPr="00643C6A">
              <w:rPr>
                <w:rFonts w:eastAsia="Arial Unicode MS"/>
                <w:noProof/>
                <w:color w:val="000000"/>
                <w:kern w:val="1"/>
                <w:lang w:val="sr-Cyrl-RS" w:eastAsia="ar-SA"/>
              </w:rPr>
              <w:t>а</w:t>
            </w:r>
            <w:r w:rsidRPr="00643C6A">
              <w:rPr>
                <w:rFonts w:eastAsia="Arial Unicode MS"/>
                <w:noProof/>
                <w:color w:val="000000"/>
                <w:kern w:val="1"/>
                <w:lang w:val="sr-Cyrl-RS" w:eastAsia="ar-SA"/>
              </w:rPr>
              <w:t xml:space="preserve"> сертификата ISO 9001:2008 Обим: пројектовање</w:t>
            </w:r>
          </w:p>
          <w:p w:rsidR="001B4172" w:rsidRPr="00643C6A" w:rsidRDefault="001B4172" w:rsidP="001B4172">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noProof/>
                <w:color w:val="000000"/>
                <w:kern w:val="1"/>
                <w:lang w:val="sr-Cyrl-RS" w:eastAsia="ar-SA"/>
              </w:rPr>
              <w:t>2)</w:t>
            </w:r>
            <w:r w:rsidRPr="00643C6A">
              <w:rPr>
                <w:rFonts w:eastAsia="Arial Unicode MS"/>
                <w:noProof/>
                <w:color w:val="000000"/>
                <w:kern w:val="1"/>
                <w:lang w:val="sr-Cyrl-RS" w:eastAsia="ar-SA"/>
              </w:rPr>
              <w:tab/>
              <w:t>копиј</w:t>
            </w:r>
            <w:r w:rsidR="00B068EF" w:rsidRPr="00643C6A">
              <w:rPr>
                <w:rFonts w:eastAsia="Arial Unicode MS"/>
                <w:noProof/>
                <w:color w:val="000000"/>
                <w:kern w:val="1"/>
                <w:lang w:val="sr-Cyrl-RS" w:eastAsia="ar-SA"/>
              </w:rPr>
              <w:t>а</w:t>
            </w:r>
            <w:r w:rsidRPr="00643C6A">
              <w:rPr>
                <w:rFonts w:eastAsia="Arial Unicode MS"/>
                <w:noProof/>
                <w:color w:val="000000"/>
                <w:kern w:val="1"/>
                <w:lang w:val="sr-Cyrl-RS" w:eastAsia="ar-SA"/>
              </w:rPr>
              <w:t xml:space="preserve"> сертификата ISO 9001:2008 Обим: производња и монтажа префабрикованих кућа</w:t>
            </w:r>
          </w:p>
          <w:p w:rsidR="001B4172" w:rsidRPr="00643C6A" w:rsidRDefault="001B4172" w:rsidP="001B4172">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noProof/>
                <w:color w:val="000000"/>
                <w:kern w:val="1"/>
                <w:lang w:val="sr-Cyrl-RS" w:eastAsia="ar-SA"/>
              </w:rPr>
              <w:t>3)</w:t>
            </w:r>
            <w:r w:rsidRPr="00643C6A">
              <w:rPr>
                <w:rFonts w:eastAsia="Arial Unicode MS"/>
                <w:noProof/>
                <w:color w:val="000000"/>
                <w:kern w:val="1"/>
                <w:lang w:val="sr-Cyrl-RS" w:eastAsia="ar-SA"/>
              </w:rPr>
              <w:tab/>
              <w:t>копиј</w:t>
            </w:r>
            <w:r w:rsidR="00B068EF" w:rsidRPr="00643C6A">
              <w:rPr>
                <w:rFonts w:eastAsia="Arial Unicode MS"/>
                <w:noProof/>
                <w:color w:val="000000"/>
                <w:kern w:val="1"/>
                <w:lang w:val="sr-Cyrl-RS" w:eastAsia="ar-SA"/>
              </w:rPr>
              <w:t>а</w:t>
            </w:r>
            <w:r w:rsidRPr="00643C6A">
              <w:rPr>
                <w:rFonts w:eastAsia="Arial Unicode MS"/>
                <w:noProof/>
                <w:color w:val="000000"/>
                <w:kern w:val="1"/>
                <w:lang w:val="sr-Cyrl-RS" w:eastAsia="ar-SA"/>
              </w:rPr>
              <w:t xml:space="preserve"> сертификата ISO 14001:2008</w:t>
            </w:r>
          </w:p>
          <w:p w:rsidR="001B4172" w:rsidRPr="00643C6A" w:rsidRDefault="001B4172" w:rsidP="001B4172">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noProof/>
                <w:color w:val="000000"/>
                <w:kern w:val="1"/>
                <w:lang w:val="sr-Cyrl-RS" w:eastAsia="ar-SA"/>
              </w:rPr>
              <w:t>4)</w:t>
            </w:r>
            <w:r w:rsidRPr="00643C6A">
              <w:rPr>
                <w:rFonts w:eastAsia="Arial Unicode MS"/>
                <w:noProof/>
                <w:color w:val="000000"/>
                <w:kern w:val="1"/>
                <w:lang w:val="sr-Cyrl-RS" w:eastAsia="ar-SA"/>
              </w:rPr>
              <w:tab/>
              <w:t>копиј</w:t>
            </w:r>
            <w:r w:rsidR="00B068EF" w:rsidRPr="00643C6A">
              <w:rPr>
                <w:rFonts w:eastAsia="Arial Unicode MS"/>
                <w:noProof/>
                <w:color w:val="000000"/>
                <w:kern w:val="1"/>
                <w:lang w:val="sr-Cyrl-RS" w:eastAsia="ar-SA"/>
              </w:rPr>
              <w:t>а</w:t>
            </w:r>
            <w:r w:rsidRPr="00643C6A">
              <w:rPr>
                <w:rFonts w:eastAsia="Arial Unicode MS"/>
                <w:noProof/>
                <w:color w:val="000000"/>
                <w:kern w:val="1"/>
                <w:lang w:val="sr-Cyrl-RS" w:eastAsia="ar-SA"/>
              </w:rPr>
              <w:t xml:space="preserve"> сертификата ISO 18001:2008</w:t>
            </w:r>
          </w:p>
          <w:p w:rsidR="001B4172" w:rsidRPr="00643C6A" w:rsidRDefault="001B4172" w:rsidP="001B4172">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noProof/>
                <w:color w:val="000000"/>
                <w:kern w:val="1"/>
                <w:lang w:val="sr-Cyrl-RS" w:eastAsia="ar-SA"/>
              </w:rPr>
              <w:t>5)</w:t>
            </w:r>
            <w:r w:rsidRPr="00643C6A">
              <w:rPr>
                <w:rFonts w:eastAsia="Arial Unicode MS"/>
                <w:noProof/>
                <w:color w:val="000000"/>
                <w:kern w:val="1"/>
                <w:lang w:val="sr-Cyrl-RS" w:eastAsia="ar-SA"/>
              </w:rPr>
              <w:tab/>
              <w:t>копиј</w:t>
            </w:r>
            <w:r w:rsidR="00B068EF" w:rsidRPr="00643C6A">
              <w:rPr>
                <w:rFonts w:eastAsia="Arial Unicode MS"/>
                <w:noProof/>
                <w:color w:val="000000"/>
                <w:kern w:val="1"/>
                <w:lang w:val="sr-Cyrl-RS" w:eastAsia="ar-SA"/>
              </w:rPr>
              <w:t>а</w:t>
            </w:r>
            <w:r w:rsidRPr="00643C6A">
              <w:rPr>
                <w:rFonts w:eastAsia="Arial Unicode MS"/>
                <w:noProof/>
                <w:color w:val="000000"/>
                <w:kern w:val="1"/>
                <w:lang w:val="sr-Cyrl-RS" w:eastAsia="ar-SA"/>
              </w:rPr>
              <w:t xml:space="preserve"> сертификата FSC-COC Обим: производња (израда) монтажних кућа</w:t>
            </w:r>
          </w:p>
          <w:p w:rsidR="001B4172" w:rsidRPr="00643C6A" w:rsidRDefault="001B4172" w:rsidP="001B4172">
            <w:pPr>
              <w:suppressAutoHyphens/>
              <w:autoSpaceDE w:val="0"/>
              <w:autoSpaceDN w:val="0"/>
              <w:adjustRightInd w:val="0"/>
              <w:spacing w:line="100" w:lineRule="atLeast"/>
              <w:jc w:val="both"/>
              <w:rPr>
                <w:rFonts w:eastAsia="Arial Unicode MS"/>
                <w:b/>
                <w:bCs/>
                <w:color w:val="000000"/>
                <w:kern w:val="1"/>
                <w:lang w:val="sr-Cyrl-RS" w:eastAsia="ar-SA"/>
              </w:rPr>
            </w:pPr>
            <w:r w:rsidRPr="00643C6A">
              <w:rPr>
                <w:rFonts w:eastAsia="Arial Unicode MS"/>
                <w:b/>
                <w:noProof/>
                <w:color w:val="000000"/>
                <w:kern w:val="1"/>
                <w:lang w:val="sr-Cyrl-RS" w:eastAsia="ar-SA"/>
              </w:rPr>
              <w:t>Тражени серификати морају бити издати од акредитованих сертификационих кућа. Приложити доказ акредитације.</w:t>
            </w:r>
          </w:p>
        </w:tc>
      </w:tr>
      <w:tr w:rsidR="001B4172" w:rsidRPr="00643C6A" w:rsidTr="001B4172">
        <w:tblPrEx>
          <w:tblLook w:val="01E0" w:firstRow="1" w:lastRow="1" w:firstColumn="1" w:lastColumn="1" w:noHBand="0" w:noVBand="0"/>
        </w:tblPrEx>
        <w:trPr>
          <w:trHeight w:val="841"/>
        </w:trPr>
        <w:tc>
          <w:tcPr>
            <w:tcW w:w="1405" w:type="dxa"/>
            <w:tcBorders>
              <w:left w:val="single" w:sz="4" w:space="0" w:color="auto"/>
              <w:bottom w:val="single" w:sz="4" w:space="0" w:color="auto"/>
              <w:right w:val="single" w:sz="4" w:space="0" w:color="auto"/>
            </w:tcBorders>
            <w:vAlign w:val="center"/>
          </w:tcPr>
          <w:p w:rsidR="001B4172" w:rsidRPr="00643C6A" w:rsidRDefault="001B4172" w:rsidP="005F0A43">
            <w:pPr>
              <w:suppressAutoHyphens/>
              <w:autoSpaceDE w:val="0"/>
              <w:autoSpaceDN w:val="0"/>
              <w:adjustRightInd w:val="0"/>
              <w:spacing w:line="100" w:lineRule="atLeast"/>
              <w:jc w:val="center"/>
              <w:rPr>
                <w:rFonts w:eastAsia="Arial Unicode MS"/>
                <w:color w:val="000000"/>
                <w:kern w:val="1"/>
                <w:lang w:val="sr-Cyrl-RS" w:eastAsia="ar-SA"/>
              </w:rPr>
            </w:pPr>
            <w:r w:rsidRPr="00643C6A">
              <w:rPr>
                <w:rFonts w:eastAsia="Arial Unicode MS"/>
                <w:color w:val="000000"/>
                <w:kern w:val="1"/>
                <w:lang w:val="sr-Cyrl-RS" w:eastAsia="ar-SA"/>
              </w:rPr>
              <w:lastRenderedPageBreak/>
              <w:t>1.а</w:t>
            </w:r>
          </w:p>
        </w:tc>
        <w:tc>
          <w:tcPr>
            <w:tcW w:w="7667" w:type="dxa"/>
            <w:tcBorders>
              <w:top w:val="single" w:sz="4" w:space="0" w:color="auto"/>
              <w:left w:val="single" w:sz="4" w:space="0" w:color="auto"/>
              <w:bottom w:val="single" w:sz="4" w:space="0" w:color="auto"/>
              <w:right w:val="single" w:sz="4" w:space="0" w:color="auto"/>
            </w:tcBorders>
            <w:shd w:val="clear" w:color="auto" w:fill="auto"/>
          </w:tcPr>
          <w:p w:rsidR="001B4172" w:rsidRPr="00643C6A" w:rsidRDefault="001B4172" w:rsidP="001B4172">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noProof/>
                <w:color w:val="000000"/>
                <w:kern w:val="1"/>
                <w:lang w:val="sr-Cyrl-RS" w:eastAsia="ar-SA"/>
              </w:rPr>
              <w:t xml:space="preserve">Да </w:t>
            </w:r>
            <w:r w:rsidRPr="00643C6A">
              <w:rPr>
                <w:rFonts w:eastAsia="Arial Unicode MS"/>
                <w:color w:val="000000"/>
                <w:kern w:val="1"/>
                <w:lang w:val="sr-Cyrl-RS" w:eastAsia="ar-SA"/>
              </w:rPr>
              <w:t>понуђач</w:t>
            </w:r>
            <w:r w:rsidRPr="00643C6A">
              <w:rPr>
                <w:rFonts w:eastAsia="Arial Unicode MS"/>
                <w:noProof/>
                <w:color w:val="000000"/>
                <w:kern w:val="1"/>
                <w:lang w:val="sr-Cyrl-RS" w:eastAsia="ar-SA"/>
              </w:rPr>
              <w:t xml:space="preserve"> располаже неопходним </w:t>
            </w:r>
            <w:r w:rsidRPr="00643C6A">
              <w:rPr>
                <w:rFonts w:eastAsia="Arial Unicode MS"/>
                <w:b/>
                <w:bCs/>
                <w:i/>
                <w:iCs/>
                <w:noProof/>
                <w:color w:val="000000"/>
                <w:kern w:val="1"/>
                <w:lang w:val="sr-Cyrl-RS" w:eastAsia="ar-SA"/>
              </w:rPr>
              <w:t xml:space="preserve">пословним </w:t>
            </w:r>
            <w:r w:rsidRPr="00643C6A">
              <w:rPr>
                <w:rFonts w:eastAsia="Arial Unicode MS"/>
                <w:noProof/>
                <w:color w:val="000000"/>
                <w:kern w:val="1"/>
                <w:lang w:val="sr-Cyrl-RS" w:eastAsia="ar-SA"/>
              </w:rPr>
              <w:t>капацитетом:</w:t>
            </w:r>
          </w:p>
          <w:p w:rsidR="001B4172" w:rsidRPr="00643C6A" w:rsidRDefault="001B4172" w:rsidP="001B4172">
            <w:pPr>
              <w:suppressAutoHyphens/>
              <w:autoSpaceDE w:val="0"/>
              <w:autoSpaceDN w:val="0"/>
              <w:adjustRightInd w:val="0"/>
              <w:spacing w:line="100" w:lineRule="atLeast"/>
              <w:jc w:val="both"/>
              <w:rPr>
                <w:rFonts w:eastAsia="Arial Unicode MS"/>
                <w:noProof/>
                <w:color w:val="000000"/>
                <w:kern w:val="1"/>
                <w:lang w:val="sr-Cyrl-RS" w:eastAsia="ar-SA"/>
              </w:rPr>
            </w:pPr>
            <w:r w:rsidRPr="00643C6A">
              <w:rPr>
                <w:rFonts w:eastAsia="Arial Unicode MS"/>
                <w:color w:val="000000"/>
                <w:kern w:val="1"/>
                <w:lang w:val="sr-Cyrl-RS" w:eastAsia="ar-SA"/>
              </w:rPr>
              <w:t>2) Да је понуђач у претходне три године имао пројектоване и изведене радове на минимум 10 монтажних објеката.</w:t>
            </w:r>
          </w:p>
        </w:tc>
      </w:tr>
      <w:tr w:rsidR="00E96E0D" w:rsidRPr="00643C6A" w:rsidTr="001B4172">
        <w:tblPrEx>
          <w:tblLook w:val="01E0" w:firstRow="1" w:lastRow="1" w:firstColumn="1" w:lastColumn="1" w:noHBand="0" w:noVBand="0"/>
        </w:tblPrEx>
        <w:trPr>
          <w:trHeight w:val="536"/>
        </w:trPr>
        <w:tc>
          <w:tcPr>
            <w:tcW w:w="1405" w:type="dxa"/>
            <w:tcBorders>
              <w:left w:val="single" w:sz="4" w:space="0" w:color="auto"/>
              <w:bottom w:val="single" w:sz="4" w:space="0" w:color="auto"/>
              <w:right w:val="single" w:sz="4" w:space="0" w:color="auto"/>
            </w:tcBorders>
            <w:vAlign w:val="center"/>
          </w:tcPr>
          <w:p w:rsidR="00E96E0D" w:rsidRPr="00643C6A" w:rsidRDefault="00E96E0D" w:rsidP="005F0A43">
            <w:pPr>
              <w:suppressAutoHyphens/>
              <w:autoSpaceDE w:val="0"/>
              <w:autoSpaceDN w:val="0"/>
              <w:adjustRightInd w:val="0"/>
              <w:spacing w:line="100" w:lineRule="atLeast"/>
              <w:jc w:val="center"/>
              <w:rPr>
                <w:rFonts w:eastAsia="Arial Unicode MS"/>
                <w:color w:val="000000"/>
                <w:kern w:val="1"/>
                <w:lang w:val="sr-Cyrl-RS" w:eastAsia="ar-SA"/>
              </w:rPr>
            </w:pPr>
            <w:r w:rsidRPr="00643C6A">
              <w:rPr>
                <w:rFonts w:eastAsia="Arial Unicode MS"/>
                <w:color w:val="000000"/>
                <w:kern w:val="1"/>
                <w:lang w:val="sr-Cyrl-RS" w:eastAsia="ar-SA"/>
              </w:rPr>
              <w:t>2.</w:t>
            </w:r>
          </w:p>
        </w:tc>
        <w:tc>
          <w:tcPr>
            <w:tcW w:w="7667" w:type="dxa"/>
            <w:tcBorders>
              <w:top w:val="single" w:sz="4" w:space="0" w:color="auto"/>
              <w:left w:val="single" w:sz="4" w:space="0" w:color="auto"/>
              <w:bottom w:val="single" w:sz="4" w:space="0" w:color="auto"/>
              <w:right w:val="single" w:sz="4" w:space="0" w:color="auto"/>
            </w:tcBorders>
            <w:shd w:val="clear" w:color="auto" w:fill="auto"/>
          </w:tcPr>
          <w:p w:rsidR="00E96E0D" w:rsidRPr="00643C6A" w:rsidRDefault="00E96E0D" w:rsidP="00E96E0D">
            <w:pPr>
              <w:autoSpaceDE w:val="0"/>
              <w:autoSpaceDN w:val="0"/>
              <w:adjustRightInd w:val="0"/>
              <w:rPr>
                <w:bCs/>
                <w:color w:val="000000"/>
                <w:lang w:val="sr-Cyrl-RS"/>
              </w:rPr>
            </w:pPr>
            <w:r w:rsidRPr="00643C6A">
              <w:rPr>
                <w:rFonts w:eastAsia="Arial Unicode MS"/>
                <w:noProof/>
                <w:color w:val="000000"/>
                <w:kern w:val="1"/>
                <w:lang w:val="sr-Cyrl-RS" w:eastAsia="ar-SA"/>
              </w:rPr>
              <w:t xml:space="preserve">Да понуђач располаже неопходним </w:t>
            </w:r>
            <w:r w:rsidRPr="00643C6A">
              <w:rPr>
                <w:b/>
                <w:bCs/>
                <w:i/>
                <w:color w:val="000000"/>
                <w:lang w:val="sr-Cyrl-RS"/>
              </w:rPr>
              <w:t>кадровским</w:t>
            </w:r>
            <w:r w:rsidRPr="00643C6A">
              <w:rPr>
                <w:b/>
                <w:bCs/>
                <w:color w:val="000000"/>
                <w:lang w:val="sr-Cyrl-RS"/>
              </w:rPr>
              <w:t xml:space="preserve"> </w:t>
            </w:r>
            <w:r w:rsidRPr="00643C6A">
              <w:rPr>
                <w:bCs/>
                <w:color w:val="000000"/>
                <w:lang w:val="sr-Cyrl-RS"/>
              </w:rPr>
              <w:t>капацитетом:</w:t>
            </w:r>
          </w:p>
          <w:p w:rsidR="00E96E0D" w:rsidRPr="00643C6A" w:rsidRDefault="00E96E0D" w:rsidP="00E96E0D">
            <w:pPr>
              <w:autoSpaceDE w:val="0"/>
              <w:autoSpaceDN w:val="0"/>
              <w:adjustRightInd w:val="0"/>
              <w:jc w:val="both"/>
              <w:rPr>
                <w:bCs/>
                <w:color w:val="000000"/>
                <w:lang w:val="sr-Cyrl-RS"/>
              </w:rPr>
            </w:pPr>
            <w:r w:rsidRPr="00643C6A">
              <w:rPr>
                <w:bCs/>
                <w:color w:val="000000"/>
                <w:lang w:val="sr-Cyrl-RS"/>
              </w:rPr>
              <w:t>- Да располаже довољним кадровским капацитетом, односно да као стално запослене има следеће раднике:</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1) 3 зидара</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2) 5 молера</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3) 2 тесара</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4) 1 електричара</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5) 1 лимара</w:t>
            </w:r>
          </w:p>
          <w:p w:rsidR="00E96E0D" w:rsidRPr="00643C6A" w:rsidRDefault="00E96E0D" w:rsidP="00E96E0D">
            <w:pPr>
              <w:autoSpaceDE w:val="0"/>
              <w:autoSpaceDN w:val="0"/>
              <w:adjustRightInd w:val="0"/>
              <w:jc w:val="both"/>
              <w:rPr>
                <w:bCs/>
                <w:color w:val="000000"/>
                <w:lang w:val="sr-Cyrl-RS"/>
              </w:rPr>
            </w:pPr>
            <w:r w:rsidRPr="00643C6A">
              <w:rPr>
                <w:bCs/>
                <w:color w:val="000000"/>
                <w:lang w:val="sr-Cyrl-RS"/>
              </w:rPr>
              <w:t>- Да као запослене има лица са следећим лиценцама:</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1) 300 или 310 – 1 извршилац</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2) 38</w:t>
            </w:r>
            <w:r w:rsidR="00A8361A">
              <w:rPr>
                <w:bCs/>
                <w:color w:val="000000"/>
              </w:rPr>
              <w:t>1</w:t>
            </w:r>
            <w:r w:rsidRPr="00643C6A">
              <w:rPr>
                <w:bCs/>
                <w:color w:val="000000"/>
                <w:lang w:val="sr-Cyrl-RS"/>
              </w:rPr>
              <w:t xml:space="preserve"> – 1 извршилац</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3) 400 или 410 – 1 извршилац</w:t>
            </w:r>
          </w:p>
          <w:p w:rsidR="00E96E0D" w:rsidRPr="00643C6A" w:rsidRDefault="00E96E0D" w:rsidP="00E96E0D">
            <w:pPr>
              <w:autoSpaceDE w:val="0"/>
              <w:autoSpaceDN w:val="0"/>
              <w:adjustRightInd w:val="0"/>
              <w:ind w:left="1080"/>
              <w:jc w:val="both"/>
              <w:rPr>
                <w:bCs/>
                <w:color w:val="000000"/>
                <w:lang w:val="sr-Cyrl-RS"/>
              </w:rPr>
            </w:pPr>
            <w:r w:rsidRPr="00643C6A">
              <w:rPr>
                <w:bCs/>
                <w:color w:val="000000"/>
                <w:lang w:val="sr-Cyrl-RS"/>
              </w:rPr>
              <w:t>4) 414 – 1 извршилац</w:t>
            </w:r>
          </w:p>
          <w:p w:rsidR="00E96E0D" w:rsidRPr="00643C6A" w:rsidRDefault="00E96E0D" w:rsidP="00381B78">
            <w:pPr>
              <w:autoSpaceDE w:val="0"/>
              <w:autoSpaceDN w:val="0"/>
              <w:adjustRightInd w:val="0"/>
              <w:ind w:left="1080"/>
              <w:jc w:val="both"/>
              <w:rPr>
                <w:bCs/>
                <w:color w:val="000000"/>
                <w:lang w:val="sr-Cyrl-RS"/>
              </w:rPr>
            </w:pPr>
            <w:r w:rsidRPr="00643C6A">
              <w:rPr>
                <w:bCs/>
                <w:color w:val="000000"/>
                <w:lang w:val="sr-Cyrl-RS"/>
              </w:rPr>
              <w:t>5) 450 или 350 – 1 извршилац</w:t>
            </w:r>
          </w:p>
        </w:tc>
      </w:tr>
      <w:tr w:rsidR="00381B78" w:rsidRPr="00643C6A" w:rsidTr="001B4172">
        <w:tblPrEx>
          <w:tblLook w:val="01E0" w:firstRow="1" w:lastRow="1" w:firstColumn="1" w:lastColumn="1" w:noHBand="0" w:noVBand="0"/>
        </w:tblPrEx>
        <w:trPr>
          <w:trHeight w:val="1393"/>
        </w:trPr>
        <w:tc>
          <w:tcPr>
            <w:tcW w:w="1405" w:type="dxa"/>
            <w:tcBorders>
              <w:left w:val="single" w:sz="4" w:space="0" w:color="auto"/>
              <w:bottom w:val="single" w:sz="4" w:space="0" w:color="auto"/>
              <w:right w:val="single" w:sz="4" w:space="0" w:color="auto"/>
            </w:tcBorders>
            <w:vAlign w:val="center"/>
          </w:tcPr>
          <w:p w:rsidR="00381B78" w:rsidRPr="00643C6A" w:rsidRDefault="008873E6" w:rsidP="008873E6">
            <w:pPr>
              <w:suppressAutoHyphens/>
              <w:autoSpaceDE w:val="0"/>
              <w:autoSpaceDN w:val="0"/>
              <w:adjustRightInd w:val="0"/>
              <w:spacing w:line="100" w:lineRule="atLeast"/>
              <w:jc w:val="center"/>
              <w:rPr>
                <w:rFonts w:eastAsia="Arial Unicode MS"/>
                <w:iCs/>
                <w:color w:val="000000"/>
                <w:kern w:val="1"/>
                <w:lang w:val="sr-Cyrl-RS" w:eastAsia="ar-SA"/>
              </w:rPr>
            </w:pPr>
            <w:r w:rsidRPr="00643C6A">
              <w:rPr>
                <w:rFonts w:eastAsia="Arial Unicode MS"/>
                <w:iCs/>
                <w:color w:val="000000"/>
                <w:kern w:val="1"/>
                <w:lang w:val="sr-Cyrl-RS" w:eastAsia="ar-SA"/>
              </w:rPr>
              <w:t>3.</w:t>
            </w:r>
          </w:p>
        </w:tc>
        <w:tc>
          <w:tcPr>
            <w:tcW w:w="7667" w:type="dxa"/>
            <w:tcBorders>
              <w:top w:val="single" w:sz="4" w:space="0" w:color="auto"/>
              <w:left w:val="single" w:sz="4" w:space="0" w:color="auto"/>
              <w:bottom w:val="single" w:sz="4" w:space="0" w:color="auto"/>
              <w:right w:val="single" w:sz="4" w:space="0" w:color="auto"/>
            </w:tcBorders>
            <w:shd w:val="clear" w:color="auto" w:fill="auto"/>
          </w:tcPr>
          <w:p w:rsidR="00381B78" w:rsidRPr="00643C6A" w:rsidRDefault="00381B78" w:rsidP="00381B78">
            <w:pPr>
              <w:autoSpaceDE w:val="0"/>
              <w:autoSpaceDN w:val="0"/>
              <w:adjustRightInd w:val="0"/>
              <w:rPr>
                <w:bCs/>
                <w:color w:val="000000"/>
                <w:lang w:val="sr-Cyrl-RS"/>
              </w:rPr>
            </w:pPr>
            <w:r w:rsidRPr="00643C6A">
              <w:rPr>
                <w:rFonts w:eastAsia="Arial Unicode MS"/>
                <w:noProof/>
                <w:color w:val="000000"/>
                <w:kern w:val="1"/>
                <w:lang w:val="sr-Cyrl-RS" w:eastAsia="ar-SA"/>
              </w:rPr>
              <w:t xml:space="preserve">Да понуђач располаже неопходним </w:t>
            </w:r>
            <w:r w:rsidRPr="00643C6A">
              <w:rPr>
                <w:b/>
                <w:bCs/>
                <w:i/>
                <w:color w:val="000000"/>
                <w:lang w:val="sr-Cyrl-RS"/>
              </w:rPr>
              <w:t>техничким</w:t>
            </w:r>
            <w:r w:rsidRPr="00643C6A">
              <w:rPr>
                <w:b/>
                <w:bCs/>
                <w:color w:val="000000"/>
                <w:lang w:val="sr-Cyrl-RS"/>
              </w:rPr>
              <w:t xml:space="preserve"> </w:t>
            </w:r>
            <w:r w:rsidRPr="00643C6A">
              <w:rPr>
                <w:bCs/>
                <w:color w:val="000000"/>
                <w:lang w:val="sr-Cyrl-RS"/>
              </w:rPr>
              <w:t>капацитетом:</w:t>
            </w:r>
          </w:p>
          <w:p w:rsidR="00381B78" w:rsidRPr="00643C6A" w:rsidRDefault="00381B78" w:rsidP="00381B78">
            <w:pPr>
              <w:autoSpaceDE w:val="0"/>
              <w:autoSpaceDN w:val="0"/>
              <w:adjustRightInd w:val="0"/>
              <w:jc w:val="both"/>
              <w:rPr>
                <w:bCs/>
                <w:color w:val="000000"/>
                <w:lang w:val="sr-Cyrl-RS"/>
              </w:rPr>
            </w:pPr>
            <w:r w:rsidRPr="00643C6A">
              <w:rPr>
                <w:b/>
                <w:bCs/>
                <w:color w:val="000000"/>
                <w:lang w:val="sr-Cyrl-RS"/>
              </w:rPr>
              <w:t>-</w:t>
            </w:r>
            <w:r w:rsidRPr="00643C6A">
              <w:rPr>
                <w:bCs/>
                <w:color w:val="000000"/>
                <w:lang w:val="sr-Cyrl-RS"/>
              </w:rPr>
              <w:t xml:space="preserve"> Да располаже довољним техничким капацитетом односно да поседује следећу техничку опрему:</w:t>
            </w:r>
          </w:p>
          <w:p w:rsidR="00381B78" w:rsidRPr="00643C6A" w:rsidRDefault="008873E6" w:rsidP="008873E6">
            <w:pPr>
              <w:autoSpaceDE w:val="0"/>
              <w:autoSpaceDN w:val="0"/>
              <w:adjustRightInd w:val="0"/>
              <w:jc w:val="both"/>
              <w:rPr>
                <w:bCs/>
                <w:color w:val="000000"/>
                <w:lang w:val="sr-Cyrl-RS"/>
              </w:rPr>
            </w:pPr>
            <w:r w:rsidRPr="00643C6A">
              <w:rPr>
                <w:bCs/>
                <w:color w:val="000000"/>
                <w:lang w:val="sr-Cyrl-RS"/>
              </w:rPr>
              <w:t xml:space="preserve">- </w:t>
            </w:r>
            <w:r w:rsidR="00381B78" w:rsidRPr="00643C6A">
              <w:rPr>
                <w:bCs/>
                <w:color w:val="000000"/>
                <w:lang w:val="sr-Cyrl-RS"/>
              </w:rPr>
              <w:t xml:space="preserve">2 камиона </w:t>
            </w:r>
            <w:r w:rsidR="00DD754E" w:rsidRPr="00643C6A">
              <w:rPr>
                <w:bCs/>
                <w:color w:val="000000"/>
                <w:lang w:val="sr-Cyrl-RS"/>
              </w:rPr>
              <w:t>кипера</w:t>
            </w:r>
          </w:p>
          <w:p w:rsidR="008873E6" w:rsidRPr="00643C6A" w:rsidRDefault="008873E6" w:rsidP="008873E6">
            <w:pPr>
              <w:autoSpaceDE w:val="0"/>
              <w:autoSpaceDN w:val="0"/>
              <w:adjustRightInd w:val="0"/>
              <w:jc w:val="both"/>
              <w:rPr>
                <w:bCs/>
                <w:color w:val="000000"/>
                <w:lang w:val="sr-Cyrl-RS"/>
              </w:rPr>
            </w:pPr>
            <w:r w:rsidRPr="00643C6A">
              <w:rPr>
                <w:bCs/>
                <w:color w:val="000000"/>
                <w:lang w:val="sr-Cyrl-RS"/>
              </w:rPr>
              <w:t xml:space="preserve">- </w:t>
            </w:r>
            <w:r w:rsidR="00381B78" w:rsidRPr="00643C6A">
              <w:rPr>
                <w:bCs/>
                <w:color w:val="000000"/>
                <w:lang w:val="sr-Cyrl-RS"/>
              </w:rPr>
              <w:t>скела 1000м</w:t>
            </w:r>
            <w:r w:rsidR="00381B78" w:rsidRPr="00643C6A">
              <w:rPr>
                <w:bCs/>
                <w:color w:val="000000"/>
                <w:vertAlign w:val="superscript"/>
                <w:lang w:val="sr-Cyrl-RS"/>
              </w:rPr>
              <w:t>2</w:t>
            </w:r>
          </w:p>
          <w:p w:rsidR="00381B78" w:rsidRPr="00643C6A" w:rsidRDefault="008873E6" w:rsidP="008873E6">
            <w:pPr>
              <w:autoSpaceDE w:val="0"/>
              <w:autoSpaceDN w:val="0"/>
              <w:adjustRightInd w:val="0"/>
              <w:jc w:val="both"/>
              <w:rPr>
                <w:bCs/>
                <w:color w:val="000000"/>
                <w:lang w:val="sr-Cyrl-RS"/>
              </w:rPr>
            </w:pPr>
            <w:r w:rsidRPr="00643C6A">
              <w:rPr>
                <w:bCs/>
                <w:color w:val="000000"/>
                <w:lang w:val="sr-Cyrl-RS"/>
              </w:rPr>
              <w:t xml:space="preserve">- </w:t>
            </w:r>
            <w:r w:rsidR="00381B78" w:rsidRPr="00643C6A">
              <w:rPr>
                <w:bCs/>
                <w:color w:val="000000"/>
                <w:lang w:val="sr-Cyrl-RS"/>
              </w:rPr>
              <w:t>1 дизалица за вертикални транспорт</w:t>
            </w:r>
          </w:p>
        </w:tc>
      </w:tr>
      <w:tr w:rsidR="001B4172" w:rsidRPr="00643C6A" w:rsidTr="005671E4">
        <w:trPr>
          <w:trHeight w:val="980"/>
        </w:trPr>
        <w:tc>
          <w:tcPr>
            <w:tcW w:w="1405" w:type="dxa"/>
            <w:shd w:val="clear" w:color="auto" w:fill="95B3D7"/>
            <w:vAlign w:val="center"/>
          </w:tcPr>
          <w:p w:rsidR="001B4172" w:rsidRPr="00643C6A" w:rsidRDefault="001B4172" w:rsidP="005671E4">
            <w:pPr>
              <w:suppressAutoHyphens/>
              <w:spacing w:line="240" w:lineRule="atLeast"/>
              <w:jc w:val="center"/>
              <w:rPr>
                <w:rFonts w:eastAsia="Arial Unicode MS"/>
                <w:b/>
                <w:bCs/>
                <w:color w:val="000000"/>
                <w:kern w:val="1"/>
                <w:lang w:val="sr-Cyrl-RS" w:eastAsia="ar-SA"/>
              </w:rPr>
            </w:pPr>
            <w:r w:rsidRPr="00643C6A">
              <w:rPr>
                <w:lang w:val="sr-Cyrl-RS"/>
              </w:rPr>
              <w:t>Начин доказивања</w:t>
            </w:r>
          </w:p>
        </w:tc>
        <w:tc>
          <w:tcPr>
            <w:tcW w:w="7667" w:type="dxa"/>
            <w:shd w:val="clear" w:color="auto" w:fill="95B3D7"/>
          </w:tcPr>
          <w:p w:rsidR="001B4172" w:rsidRPr="00643C6A" w:rsidRDefault="001B4172" w:rsidP="001B4172">
            <w:pPr>
              <w:suppressAutoHyphens/>
              <w:autoSpaceDE w:val="0"/>
              <w:autoSpaceDN w:val="0"/>
              <w:adjustRightInd w:val="0"/>
              <w:spacing w:line="100" w:lineRule="atLeast"/>
              <w:jc w:val="both"/>
              <w:rPr>
                <w:rFonts w:eastAsia="Arial Unicode MS"/>
                <w:b/>
                <w:bCs/>
                <w:color w:val="000000"/>
                <w:kern w:val="1"/>
                <w:lang w:val="sr-Cyrl-RS" w:eastAsia="ar-SA"/>
              </w:rPr>
            </w:pPr>
            <w:r w:rsidRPr="00643C6A">
              <w:rPr>
                <w:lang w:val="sr-Cyrl-RS"/>
              </w:rPr>
              <w:t>Потписан и печатом оверен образац изјаве да понуђач (члан групе и подизвођач) испуњава услове из члана 75. и 76.</w:t>
            </w:r>
            <w:r w:rsidR="00B068EF" w:rsidRPr="00643C6A">
              <w:rPr>
                <w:lang w:val="sr-Cyrl-RS"/>
              </w:rPr>
              <w:t xml:space="preserve"> </w:t>
            </w:r>
            <w:r w:rsidRPr="00643C6A">
              <w:rPr>
                <w:lang w:val="sr-Cyrl-RS"/>
              </w:rPr>
              <w:t>Конкурсне документације.</w:t>
            </w:r>
          </w:p>
        </w:tc>
      </w:tr>
      <w:tr w:rsidR="00E96E0D" w:rsidRPr="00643C6A" w:rsidTr="001B4172">
        <w:tblPrEx>
          <w:tblLook w:val="01E0" w:firstRow="1" w:lastRow="1" w:firstColumn="1" w:lastColumn="1" w:noHBand="0" w:noVBand="0"/>
        </w:tblPrEx>
        <w:tc>
          <w:tcPr>
            <w:tcW w:w="1405" w:type="dxa"/>
            <w:tcBorders>
              <w:top w:val="single" w:sz="4" w:space="0" w:color="auto"/>
              <w:left w:val="single" w:sz="4" w:space="0" w:color="auto"/>
              <w:bottom w:val="single" w:sz="4" w:space="0" w:color="auto"/>
              <w:right w:val="single" w:sz="4" w:space="0" w:color="auto"/>
            </w:tcBorders>
            <w:vAlign w:val="center"/>
          </w:tcPr>
          <w:p w:rsidR="00E96E0D" w:rsidRPr="00643C6A" w:rsidRDefault="008873E6" w:rsidP="00A71094">
            <w:pPr>
              <w:suppressAutoHyphens/>
              <w:spacing w:line="240" w:lineRule="atLeast"/>
              <w:jc w:val="center"/>
              <w:rPr>
                <w:rFonts w:eastAsia="Arial Unicode MS"/>
                <w:iCs/>
                <w:color w:val="000000"/>
                <w:kern w:val="1"/>
                <w:lang w:val="sr-Cyrl-RS" w:eastAsia="ar-SA"/>
              </w:rPr>
            </w:pPr>
            <w:r w:rsidRPr="00643C6A">
              <w:rPr>
                <w:rFonts w:eastAsia="Arial Unicode MS"/>
                <w:iCs/>
                <w:color w:val="000000"/>
                <w:kern w:val="1"/>
                <w:lang w:val="sr-Cyrl-RS" w:eastAsia="ar-SA"/>
              </w:rPr>
              <w:t>4</w:t>
            </w:r>
            <w:r w:rsidR="00E96E0D" w:rsidRPr="00643C6A">
              <w:rPr>
                <w:rFonts w:eastAsia="Arial Unicode MS"/>
                <w:iCs/>
                <w:color w:val="000000"/>
                <w:kern w:val="1"/>
                <w:lang w:val="sr-Cyrl-RS" w:eastAsia="ar-SA"/>
              </w:rPr>
              <w:t>.</w:t>
            </w:r>
          </w:p>
          <w:p w:rsidR="00E96E0D" w:rsidRPr="00643C6A" w:rsidRDefault="00E96E0D" w:rsidP="00A71094">
            <w:pPr>
              <w:suppressAutoHyphens/>
              <w:spacing w:line="240" w:lineRule="atLeast"/>
              <w:ind w:firstLine="432"/>
              <w:rPr>
                <w:rFonts w:eastAsia="Arial Unicode MS"/>
                <w:i/>
                <w:iCs/>
                <w:color w:val="000000"/>
                <w:kern w:val="1"/>
                <w:lang w:val="sr-Cyrl-RS" w:eastAsia="ar-SA"/>
              </w:rPr>
            </w:pPr>
          </w:p>
        </w:tc>
        <w:tc>
          <w:tcPr>
            <w:tcW w:w="7667" w:type="dxa"/>
            <w:tcBorders>
              <w:top w:val="single" w:sz="4" w:space="0" w:color="auto"/>
              <w:left w:val="single" w:sz="4" w:space="0" w:color="auto"/>
              <w:bottom w:val="single" w:sz="4" w:space="0" w:color="auto"/>
              <w:right w:val="single" w:sz="4" w:space="0" w:color="auto"/>
            </w:tcBorders>
            <w:shd w:val="clear" w:color="auto" w:fill="auto"/>
          </w:tcPr>
          <w:p w:rsidR="00E96E0D" w:rsidRPr="00643C6A" w:rsidRDefault="00E96E0D" w:rsidP="00A71094">
            <w:pPr>
              <w:suppressAutoHyphens/>
              <w:spacing w:line="240" w:lineRule="atLeast"/>
              <w:jc w:val="both"/>
              <w:rPr>
                <w:rFonts w:eastAsia="Arial Unicode MS"/>
                <w:iCs/>
                <w:color w:val="000000"/>
                <w:kern w:val="1"/>
                <w:lang w:val="sr-Cyrl-RS" w:eastAsia="ar-SA"/>
              </w:rPr>
            </w:pPr>
            <w:r w:rsidRPr="00643C6A">
              <w:rPr>
                <w:rFonts w:eastAsia="Arial Unicode MS"/>
                <w:iCs/>
                <w:color w:val="000000"/>
                <w:kern w:val="1"/>
                <w:lang w:val="sr-Cyrl-RS" w:eastAsia="ar-SA"/>
              </w:rPr>
              <w:t xml:space="preserve">Понуђач који наступа самостално, понуђач који наступа са  подизвођачима, односно група понуђача је у обавези да уз понуду достави </w:t>
            </w:r>
            <w:r w:rsidRPr="00643C6A">
              <w:rPr>
                <w:rFonts w:eastAsia="Arial Unicode MS"/>
                <w:b/>
                <w:iCs/>
                <w:color w:val="000000"/>
                <w:kern w:val="1"/>
                <w:lang w:val="sr-Cyrl-RS" w:eastAsia="ar-SA"/>
              </w:rPr>
              <w:t>меницу за озбиљност понуде у оригиналу</w:t>
            </w:r>
            <w:r w:rsidRPr="00643C6A">
              <w:rPr>
                <w:rFonts w:eastAsia="Arial Unicode MS"/>
                <w:iCs/>
                <w:color w:val="000000"/>
                <w:kern w:val="1"/>
                <w:lang w:val="sr-Cyrl-RS" w:eastAsia="ar-SA"/>
              </w:rPr>
              <w:t>.</w:t>
            </w:r>
          </w:p>
        </w:tc>
      </w:tr>
      <w:tr w:rsidR="00E96E0D" w:rsidRPr="00643C6A" w:rsidTr="001B4172">
        <w:tblPrEx>
          <w:tblLook w:val="01E0" w:firstRow="1" w:lastRow="1" w:firstColumn="1" w:lastColumn="1" w:noHBand="0" w:noVBand="0"/>
        </w:tblPrEx>
        <w:tc>
          <w:tcPr>
            <w:tcW w:w="1405" w:type="dxa"/>
            <w:tcBorders>
              <w:top w:val="single" w:sz="4" w:space="0" w:color="auto"/>
              <w:left w:val="single" w:sz="4" w:space="0" w:color="auto"/>
              <w:bottom w:val="single" w:sz="4" w:space="0" w:color="auto"/>
              <w:right w:val="single" w:sz="4" w:space="0" w:color="auto"/>
            </w:tcBorders>
            <w:vAlign w:val="center"/>
          </w:tcPr>
          <w:p w:rsidR="00E96E0D" w:rsidRPr="00643C6A" w:rsidRDefault="00E96E0D" w:rsidP="00A71094">
            <w:pPr>
              <w:suppressAutoHyphens/>
              <w:spacing w:line="240" w:lineRule="atLeast"/>
              <w:rPr>
                <w:rFonts w:eastAsia="Arial Unicode MS"/>
                <w:iCs/>
                <w:color w:val="000000"/>
                <w:kern w:val="1"/>
                <w:lang w:val="sr-Cyrl-RS" w:eastAsia="ar-SA"/>
              </w:rPr>
            </w:pPr>
            <w:r w:rsidRPr="00643C6A">
              <w:rPr>
                <w:rFonts w:eastAsia="Arial Unicode MS"/>
                <w:i/>
                <w:iCs/>
                <w:color w:val="000000"/>
                <w:kern w:val="1"/>
                <w:lang w:val="sr-Cyrl-RS" w:eastAsia="ar-SA"/>
              </w:rPr>
              <w:t>Доказ:</w:t>
            </w:r>
          </w:p>
          <w:p w:rsidR="00E96E0D" w:rsidRPr="00643C6A" w:rsidRDefault="00E96E0D" w:rsidP="00A71094">
            <w:pPr>
              <w:suppressAutoHyphens/>
              <w:spacing w:line="240" w:lineRule="atLeast"/>
              <w:ind w:left="-18"/>
              <w:rPr>
                <w:rFonts w:eastAsia="Arial Unicode MS"/>
                <w:b/>
                <w:iCs/>
                <w:color w:val="000000"/>
                <w:kern w:val="1"/>
                <w:lang w:val="sr-Cyrl-RS" w:eastAsia="ar-SA"/>
              </w:rPr>
            </w:pPr>
            <w:r w:rsidRPr="00643C6A">
              <w:rPr>
                <w:rFonts w:eastAsia="Arial Unicode MS"/>
                <w:b/>
                <w:i/>
                <w:iCs/>
                <w:color w:val="000000"/>
                <w:kern w:val="1"/>
                <w:lang w:val="sr-Cyrl-RS" w:eastAsia="ar-SA"/>
              </w:rPr>
              <w:t>(ПРИЛОГ бр 1)</w:t>
            </w:r>
          </w:p>
        </w:tc>
        <w:tc>
          <w:tcPr>
            <w:tcW w:w="7667" w:type="dxa"/>
            <w:tcBorders>
              <w:top w:val="single" w:sz="4" w:space="0" w:color="auto"/>
              <w:left w:val="single" w:sz="4" w:space="0" w:color="auto"/>
              <w:bottom w:val="single" w:sz="4" w:space="0" w:color="auto"/>
              <w:right w:val="single" w:sz="4" w:space="0" w:color="auto"/>
            </w:tcBorders>
            <w:shd w:val="clear" w:color="auto" w:fill="auto"/>
          </w:tcPr>
          <w:p w:rsidR="00E96E0D" w:rsidRPr="00643C6A" w:rsidRDefault="00E96E0D" w:rsidP="00A71094">
            <w:pPr>
              <w:suppressAutoHyphens/>
              <w:spacing w:line="240" w:lineRule="atLeast"/>
              <w:jc w:val="both"/>
              <w:rPr>
                <w:rFonts w:eastAsia="Arial Unicode MS"/>
                <w:iCs/>
                <w:color w:val="000000"/>
                <w:kern w:val="1"/>
                <w:lang w:val="sr-Cyrl-RS" w:eastAsia="ar-SA"/>
              </w:rPr>
            </w:pPr>
            <w:r w:rsidRPr="00643C6A">
              <w:rPr>
                <w:rFonts w:eastAsia="Arial Unicode MS"/>
                <w:b/>
                <w:iCs/>
                <w:color w:val="000000"/>
                <w:kern w:val="1"/>
                <w:lang w:val="sr-Cyrl-RS" w:eastAsia="ar-SA"/>
              </w:rPr>
              <w:t>Бланко соло меница за озбиљност понуде</w:t>
            </w:r>
            <w:r w:rsidRPr="00643C6A">
              <w:rPr>
                <w:rFonts w:eastAsia="Arial Unicode MS"/>
                <w:iCs/>
                <w:color w:val="000000"/>
                <w:kern w:val="1"/>
                <w:lang w:val="sr-Cyrl-RS" w:eastAsia="ar-SA"/>
              </w:rPr>
              <w:t xml:space="preserve"> и оверено менично овлашћење – писмо на износ од </w:t>
            </w:r>
            <w:r w:rsidR="00D44482" w:rsidRPr="00D44482">
              <w:rPr>
                <w:rFonts w:eastAsia="Arial Unicode MS"/>
                <w:iCs/>
                <w:color w:val="000000"/>
                <w:kern w:val="1"/>
                <w:lang w:eastAsia="ar-SA"/>
              </w:rPr>
              <w:t>100</w:t>
            </w:r>
            <w:r w:rsidRPr="00D44482">
              <w:rPr>
                <w:rFonts w:eastAsia="Arial Unicode MS"/>
                <w:iCs/>
                <w:color w:val="000000"/>
                <w:kern w:val="1"/>
                <w:lang w:val="sr-Cyrl-RS" w:eastAsia="ar-SA"/>
              </w:rPr>
              <w:t>.000,00</w:t>
            </w:r>
            <w:r w:rsidRPr="00643C6A">
              <w:rPr>
                <w:rFonts w:eastAsia="Arial Unicode MS"/>
                <w:iCs/>
                <w:color w:val="000000"/>
                <w:kern w:val="1"/>
                <w:lang w:val="sr-Cyrl-RS" w:eastAsia="ar-SA"/>
              </w:rPr>
              <w:t xml:space="preserve"> динара. Уз наведено се доставља:</w:t>
            </w:r>
          </w:p>
          <w:p w:rsidR="00E96E0D" w:rsidRPr="00643C6A" w:rsidRDefault="00E96E0D" w:rsidP="00A00495">
            <w:pPr>
              <w:numPr>
                <w:ilvl w:val="0"/>
                <w:numId w:val="13"/>
              </w:numPr>
              <w:suppressAutoHyphens/>
              <w:spacing w:line="100" w:lineRule="atLeast"/>
              <w:contextualSpacing/>
              <w:jc w:val="both"/>
              <w:rPr>
                <w:rFonts w:eastAsia="Arial Unicode MS"/>
                <w:iCs/>
                <w:color w:val="000000"/>
                <w:kern w:val="1"/>
                <w:lang w:val="sr-Cyrl-RS" w:eastAsia="ar-SA"/>
              </w:rPr>
            </w:pPr>
            <w:r w:rsidRPr="00643C6A">
              <w:rPr>
                <w:rFonts w:eastAsia="Arial Unicode MS"/>
                <w:bCs/>
                <w:iCs/>
                <w:color w:val="000000"/>
                <w:kern w:val="1"/>
                <w:lang w:val="sr-Cyrl-RS" w:eastAsia="ar-SA"/>
              </w:rPr>
              <w:t xml:space="preserve">копија картона депонованих потписа </w:t>
            </w:r>
            <w:r w:rsidRPr="00643C6A">
              <w:rPr>
                <w:rFonts w:eastAsia="Arial Unicode MS"/>
                <w:iCs/>
                <w:color w:val="000000"/>
                <w:kern w:val="1"/>
                <w:lang w:val="sr-Cyrl-RS" w:eastAsia="ar-SA"/>
              </w:rPr>
              <w:t xml:space="preserve">(ДЕПО картон) </w:t>
            </w:r>
          </w:p>
          <w:p w:rsidR="00E96E0D" w:rsidRPr="00643C6A" w:rsidRDefault="00E96E0D" w:rsidP="00A00495">
            <w:pPr>
              <w:numPr>
                <w:ilvl w:val="0"/>
                <w:numId w:val="13"/>
              </w:numPr>
              <w:suppressAutoHyphens/>
              <w:spacing w:line="100" w:lineRule="atLeast"/>
              <w:contextualSpacing/>
              <w:jc w:val="both"/>
              <w:rPr>
                <w:rFonts w:eastAsia="Arial Unicode MS"/>
                <w:iCs/>
                <w:color w:val="000000"/>
                <w:kern w:val="1"/>
                <w:lang w:val="sr-Cyrl-RS" w:eastAsia="ar-SA"/>
              </w:rPr>
            </w:pPr>
            <w:r w:rsidRPr="00643C6A">
              <w:rPr>
                <w:rFonts w:eastAsia="Arial Unicode MS"/>
                <w:iCs/>
                <w:color w:val="000000"/>
                <w:kern w:val="1"/>
                <w:lang w:val="sr-Cyrl-RS" w:eastAsia="ar-SA"/>
              </w:rPr>
              <w:t xml:space="preserve">копија обрасца оверених потписа лица овлашћених за заступање (ОП образац). </w:t>
            </w:r>
          </w:p>
          <w:p w:rsidR="00E96E0D" w:rsidRPr="00643C6A" w:rsidRDefault="00E96E0D" w:rsidP="00A00495">
            <w:pPr>
              <w:numPr>
                <w:ilvl w:val="0"/>
                <w:numId w:val="13"/>
              </w:numPr>
              <w:suppressAutoHyphens/>
              <w:spacing w:line="100" w:lineRule="atLeast"/>
              <w:contextualSpacing/>
              <w:jc w:val="both"/>
              <w:rPr>
                <w:rFonts w:eastAsia="Arial Unicode MS"/>
                <w:iCs/>
                <w:color w:val="000000"/>
                <w:kern w:val="1"/>
                <w:lang w:val="sr-Cyrl-RS" w:eastAsia="ar-SA"/>
              </w:rPr>
            </w:pPr>
            <w:r w:rsidRPr="00643C6A">
              <w:rPr>
                <w:rFonts w:eastAsia="Arial Unicode MS"/>
                <w:iCs/>
                <w:color w:val="000000"/>
                <w:kern w:val="1"/>
                <w:lang w:val="sr-Cyrl-RS" w:eastAsia="ar-SA"/>
              </w:rPr>
              <w:t>потврда банке о пријему захтева за регистрацију менице (Захтев за регистрацију/брисање менице, оверен од стране банке)</w:t>
            </w:r>
          </w:p>
        </w:tc>
      </w:tr>
      <w:tr w:rsidR="00E96E0D" w:rsidRPr="00643C6A" w:rsidTr="001B4172">
        <w:tblPrEx>
          <w:tblLook w:val="01E0" w:firstRow="1" w:lastRow="1" w:firstColumn="1" w:lastColumn="1" w:noHBand="0" w:noVBand="0"/>
        </w:tblPrEx>
        <w:tc>
          <w:tcPr>
            <w:tcW w:w="1405" w:type="dxa"/>
            <w:tcBorders>
              <w:top w:val="single" w:sz="4" w:space="0" w:color="auto"/>
              <w:left w:val="single" w:sz="4" w:space="0" w:color="auto"/>
              <w:bottom w:val="single" w:sz="4" w:space="0" w:color="auto"/>
              <w:right w:val="single" w:sz="4" w:space="0" w:color="auto"/>
            </w:tcBorders>
            <w:vAlign w:val="center"/>
          </w:tcPr>
          <w:p w:rsidR="00E96E0D" w:rsidRPr="00643C6A" w:rsidRDefault="00E96E0D" w:rsidP="00A71094">
            <w:pPr>
              <w:suppressAutoHyphens/>
              <w:spacing w:line="240" w:lineRule="atLeast"/>
              <w:rPr>
                <w:rFonts w:eastAsia="Arial Unicode MS"/>
                <w:b/>
                <w:i/>
                <w:iCs/>
                <w:color w:val="000000"/>
                <w:kern w:val="1"/>
                <w:lang w:val="sr-Cyrl-RS" w:eastAsia="ar-SA"/>
              </w:rPr>
            </w:pPr>
            <w:r w:rsidRPr="00643C6A">
              <w:rPr>
                <w:rFonts w:eastAsia="Arial Unicode MS"/>
                <w:b/>
                <w:i/>
                <w:iCs/>
                <w:color w:val="000000"/>
                <w:kern w:val="1"/>
                <w:lang w:val="sr-Cyrl-RS" w:eastAsia="ar-SA"/>
              </w:rPr>
              <w:t>(ПРИЛОГ бр 2)</w:t>
            </w:r>
          </w:p>
        </w:tc>
        <w:tc>
          <w:tcPr>
            <w:tcW w:w="7667" w:type="dxa"/>
            <w:tcBorders>
              <w:top w:val="single" w:sz="4" w:space="0" w:color="auto"/>
              <w:left w:val="single" w:sz="4" w:space="0" w:color="auto"/>
              <w:bottom w:val="single" w:sz="4" w:space="0" w:color="auto"/>
              <w:right w:val="single" w:sz="4" w:space="0" w:color="auto"/>
            </w:tcBorders>
            <w:shd w:val="clear" w:color="auto" w:fill="auto"/>
          </w:tcPr>
          <w:p w:rsidR="00E96E0D" w:rsidRPr="00643C6A" w:rsidRDefault="00E96E0D" w:rsidP="00A71094">
            <w:pPr>
              <w:suppressAutoHyphens/>
              <w:spacing w:line="240" w:lineRule="atLeast"/>
              <w:jc w:val="both"/>
              <w:rPr>
                <w:rFonts w:eastAsia="Arial Unicode MS"/>
                <w:iCs/>
                <w:color w:val="000000"/>
                <w:kern w:val="1"/>
                <w:lang w:val="sr-Cyrl-RS" w:eastAsia="ar-SA"/>
              </w:rPr>
            </w:pPr>
            <w:r w:rsidRPr="00643C6A">
              <w:rPr>
                <w:rFonts w:eastAsia="Arial Unicode MS"/>
                <w:b/>
                <w:iCs/>
                <w:color w:val="000000"/>
                <w:kern w:val="1"/>
                <w:u w:val="single"/>
                <w:lang w:val="sr-Cyrl-RS" w:eastAsia="ar-SA"/>
              </w:rPr>
              <w:t xml:space="preserve">У случају заједничке понуде - Споразум </w:t>
            </w:r>
            <w:r w:rsidRPr="00643C6A">
              <w:rPr>
                <w:rFonts w:eastAsia="Arial Unicode MS"/>
                <w:iCs/>
                <w:color w:val="000000"/>
                <w:kern w:val="1"/>
                <w:lang w:val="sr-Cyrl-RS" w:eastAsia="ar-SA"/>
              </w:rPr>
              <w:t>којим се понуђачи из групе међусобно и према наручиоцу обавезују на извршење јавне набавке</w:t>
            </w:r>
          </w:p>
        </w:tc>
      </w:tr>
    </w:tbl>
    <w:p w:rsidR="00A71094" w:rsidRPr="00643C6A" w:rsidRDefault="00A71094" w:rsidP="00A71094">
      <w:pPr>
        <w:suppressAutoHyphens/>
        <w:autoSpaceDE w:val="0"/>
        <w:autoSpaceDN w:val="0"/>
        <w:adjustRightInd w:val="0"/>
        <w:spacing w:line="100" w:lineRule="atLeast"/>
        <w:jc w:val="center"/>
        <w:rPr>
          <w:rFonts w:eastAsia="Arial Unicode MS"/>
          <w:b/>
          <w:bCs/>
          <w:color w:val="000000"/>
          <w:kern w:val="1"/>
          <w:lang w:val="sr-Cyrl-RS" w:eastAsia="ar-SA"/>
        </w:rPr>
      </w:pPr>
    </w:p>
    <w:p w:rsidR="00A71094" w:rsidRPr="00643C6A" w:rsidRDefault="00A71094" w:rsidP="00A71094">
      <w:pPr>
        <w:suppressAutoHyphens/>
        <w:autoSpaceDE w:val="0"/>
        <w:autoSpaceDN w:val="0"/>
        <w:adjustRightInd w:val="0"/>
        <w:spacing w:line="100" w:lineRule="atLeast"/>
        <w:jc w:val="both"/>
        <w:rPr>
          <w:rFonts w:eastAsia="Arial Unicode MS"/>
          <w:color w:val="000000"/>
          <w:spacing w:val="-4"/>
          <w:kern w:val="1"/>
          <w:lang w:val="sr-Cyrl-RS" w:eastAsia="ar-SA"/>
        </w:rPr>
      </w:pPr>
      <w:r w:rsidRPr="00643C6A">
        <w:rPr>
          <w:rFonts w:eastAsia="Arial Unicode MS"/>
          <w:b/>
          <w:bCs/>
          <w:color w:val="000000"/>
          <w:kern w:val="1"/>
          <w:lang w:val="sr-Cyrl-RS" w:eastAsia="ar-SA"/>
        </w:rPr>
        <w:t>УПУТСТВО:</w:t>
      </w:r>
      <w:r w:rsidRPr="00643C6A">
        <w:rPr>
          <w:rFonts w:eastAsia="Arial Unicode MS"/>
          <w:color w:val="000000"/>
          <w:kern w:val="1"/>
          <w:lang w:val="sr-Cyrl-RS" w:eastAsia="ar-SA"/>
        </w:rPr>
        <w:t xml:space="preserve"> Понуђач доказује испуњеност услова из члана 75. и 76. ЗЈН и конкурсне документације потписивањем и оверавањем изјаве дате под пуном моралном, кривичном и материјалном одговорношћу. Наручилац задржава право да од понуђача </w:t>
      </w:r>
      <w:r w:rsidRPr="00643C6A">
        <w:rPr>
          <w:rFonts w:eastAsia="Arial Unicode MS"/>
          <w:color w:val="000000"/>
          <w:spacing w:val="-4"/>
          <w:kern w:val="1"/>
          <w:lang w:val="sr-Cyrl-RS" w:eastAsia="ar-SA"/>
        </w:rPr>
        <w:t>чија понуда је оцењена као најповољнија затражи да у примереном року, који не може бити дужи од 5  дана од дана пријема писменог позива наручиоца, достави оригинал или оверену копију доказа о испуњености услова из члана  75. и 76. Закона о јавним набавкама.</w:t>
      </w:r>
    </w:p>
    <w:p w:rsidR="00A71094" w:rsidRPr="00643C6A" w:rsidRDefault="00A71094" w:rsidP="00A71094">
      <w:pPr>
        <w:suppressAutoHyphens/>
        <w:autoSpaceDE w:val="0"/>
        <w:autoSpaceDN w:val="0"/>
        <w:adjustRightInd w:val="0"/>
        <w:spacing w:line="100" w:lineRule="atLeast"/>
        <w:jc w:val="both"/>
        <w:rPr>
          <w:rFonts w:eastAsia="Arial Unicode MS"/>
          <w:color w:val="000000"/>
          <w:spacing w:val="-4"/>
          <w:kern w:val="1"/>
          <w:lang w:val="sr-Cyrl-RS" w:eastAsia="ar-SA"/>
        </w:rPr>
      </w:pPr>
    </w:p>
    <w:p w:rsidR="00A71094" w:rsidRPr="00643C6A" w:rsidRDefault="00A71094" w:rsidP="00A71094">
      <w:pPr>
        <w:suppressAutoHyphens/>
        <w:spacing w:line="100" w:lineRule="atLeast"/>
        <w:jc w:val="both"/>
        <w:rPr>
          <w:rFonts w:eastAsia="Arial Unicode MS"/>
          <w:i/>
          <w:color w:val="000000"/>
          <w:kern w:val="1"/>
          <w:u w:val="single"/>
          <w:lang w:val="sr-Cyrl-RS" w:eastAsia="ar-SA"/>
        </w:rPr>
      </w:pPr>
      <w:r w:rsidRPr="00643C6A">
        <w:rPr>
          <w:rFonts w:eastAsia="Arial Unicode MS"/>
          <w:i/>
          <w:color w:val="000000"/>
          <w:kern w:val="1"/>
          <w:lang w:val="sr-Cyrl-RS" w:eastAsia="ar-SA"/>
        </w:rPr>
        <w:lastRenderedPageBreak/>
        <w:t>Уколико понуду подноси група понуђача или уколико ће извршење набавке бити делимично поверено подизвођачу потребно је копирати овај образац и доставити доказе о испуњености обавезних услова за све чланове групе или подизвођаче.</w:t>
      </w:r>
    </w:p>
    <w:p w:rsidR="00A71094" w:rsidRPr="00643C6A" w:rsidRDefault="00A71094" w:rsidP="00A71094">
      <w:pPr>
        <w:suppressAutoHyphens/>
        <w:autoSpaceDE w:val="0"/>
        <w:autoSpaceDN w:val="0"/>
        <w:adjustRightInd w:val="0"/>
        <w:spacing w:line="100" w:lineRule="atLeast"/>
        <w:jc w:val="both"/>
        <w:rPr>
          <w:rFonts w:eastAsia="Arial Unicode MS"/>
          <w:color w:val="000000"/>
          <w:kern w:val="1"/>
          <w:lang w:val="sr-Cyrl-RS" w:eastAsia="ar-SA"/>
        </w:rPr>
      </w:pPr>
    </w:p>
    <w:p w:rsidR="00A71094" w:rsidRPr="00643C6A" w:rsidRDefault="00A71094" w:rsidP="00A71094">
      <w:pPr>
        <w:suppressAutoHyphens/>
        <w:autoSpaceDE w:val="0"/>
        <w:autoSpaceDN w:val="0"/>
        <w:adjustRightInd w:val="0"/>
        <w:spacing w:line="100" w:lineRule="atLeast"/>
        <w:jc w:val="both"/>
        <w:rPr>
          <w:rFonts w:eastAsia="Arial Unicode MS"/>
          <w:b/>
          <w:bCs/>
          <w:color w:val="000000"/>
          <w:kern w:val="1"/>
          <w:lang w:val="sr-Cyrl-RS" w:eastAsia="ar-SA"/>
        </w:rPr>
      </w:pPr>
    </w:p>
    <w:tbl>
      <w:tblPr>
        <w:tblW w:w="8077" w:type="dxa"/>
        <w:jc w:val="center"/>
        <w:tblLook w:val="01E0" w:firstRow="1" w:lastRow="1" w:firstColumn="1" w:lastColumn="1" w:noHBand="0" w:noVBand="0"/>
      </w:tblPr>
      <w:tblGrid>
        <w:gridCol w:w="2628"/>
        <w:gridCol w:w="2131"/>
        <w:gridCol w:w="3318"/>
      </w:tblGrid>
      <w:tr w:rsidR="00A71094" w:rsidRPr="00643C6A" w:rsidTr="00A00495">
        <w:trPr>
          <w:jc w:val="center"/>
        </w:trPr>
        <w:tc>
          <w:tcPr>
            <w:tcW w:w="2628" w:type="dxa"/>
          </w:tcPr>
          <w:p w:rsidR="00A71094" w:rsidRPr="00643C6A" w:rsidRDefault="00A71094" w:rsidP="00A71094">
            <w:pPr>
              <w:widowControl w:val="0"/>
              <w:tabs>
                <w:tab w:val="left" w:pos="1440"/>
              </w:tabs>
              <w:suppressAutoHyphens/>
              <w:spacing w:line="100" w:lineRule="atLeast"/>
              <w:jc w:val="center"/>
              <w:rPr>
                <w:rFonts w:eastAsia="Arial Unicode MS"/>
                <w:b/>
                <w:bCs/>
                <w:color w:val="000000"/>
                <w:kern w:val="1"/>
                <w:lang w:val="sr-Cyrl-RS" w:eastAsia="ar-SA"/>
              </w:rPr>
            </w:pPr>
          </w:p>
          <w:p w:rsidR="00A71094" w:rsidRPr="00643C6A" w:rsidRDefault="00A71094" w:rsidP="00A71094">
            <w:pPr>
              <w:widowControl w:val="0"/>
              <w:tabs>
                <w:tab w:val="left" w:pos="1440"/>
              </w:tabs>
              <w:suppressAutoHyphens/>
              <w:spacing w:line="100" w:lineRule="atLeast"/>
              <w:jc w:val="center"/>
              <w:rPr>
                <w:rFonts w:eastAsia="Arial Unicode MS"/>
                <w:b/>
                <w:bCs/>
                <w:color w:val="000000"/>
                <w:kern w:val="1"/>
                <w:lang w:val="sr-Cyrl-RS" w:eastAsia="ar-SA"/>
              </w:rPr>
            </w:pPr>
            <w:r w:rsidRPr="00643C6A">
              <w:rPr>
                <w:rFonts w:eastAsia="Arial Unicode MS"/>
                <w:b/>
                <w:bCs/>
                <w:color w:val="000000"/>
                <w:kern w:val="1"/>
                <w:lang w:val="sr-Cyrl-RS" w:eastAsia="ar-SA"/>
              </w:rPr>
              <w:t>ДАТУМ</w:t>
            </w:r>
          </w:p>
        </w:tc>
        <w:tc>
          <w:tcPr>
            <w:tcW w:w="2131" w:type="dxa"/>
          </w:tcPr>
          <w:p w:rsidR="00A71094" w:rsidRPr="00643C6A" w:rsidRDefault="00A71094" w:rsidP="00A71094">
            <w:pPr>
              <w:widowControl w:val="0"/>
              <w:tabs>
                <w:tab w:val="left" w:pos="1440"/>
              </w:tabs>
              <w:suppressAutoHyphens/>
              <w:spacing w:line="100" w:lineRule="atLeast"/>
              <w:jc w:val="center"/>
              <w:rPr>
                <w:rFonts w:eastAsia="Arial Unicode MS"/>
                <w:b/>
                <w:bCs/>
                <w:color w:val="000000"/>
                <w:kern w:val="1"/>
                <w:lang w:val="sr-Cyrl-RS" w:eastAsia="ar-SA"/>
              </w:rPr>
            </w:pPr>
          </w:p>
        </w:tc>
        <w:tc>
          <w:tcPr>
            <w:tcW w:w="3318" w:type="dxa"/>
          </w:tcPr>
          <w:p w:rsidR="00A71094" w:rsidRPr="00643C6A" w:rsidRDefault="00A71094" w:rsidP="00A71094">
            <w:pPr>
              <w:widowControl w:val="0"/>
              <w:tabs>
                <w:tab w:val="left" w:pos="1440"/>
              </w:tabs>
              <w:suppressAutoHyphens/>
              <w:spacing w:line="100" w:lineRule="atLeast"/>
              <w:jc w:val="center"/>
              <w:rPr>
                <w:rFonts w:eastAsia="Arial Unicode MS"/>
                <w:b/>
                <w:bCs/>
                <w:color w:val="000000"/>
                <w:kern w:val="1"/>
                <w:lang w:val="sr-Cyrl-RS" w:eastAsia="ar-SA"/>
              </w:rPr>
            </w:pPr>
          </w:p>
          <w:p w:rsidR="00A71094" w:rsidRPr="00643C6A" w:rsidRDefault="00A71094" w:rsidP="00A71094">
            <w:pPr>
              <w:widowControl w:val="0"/>
              <w:tabs>
                <w:tab w:val="left" w:pos="1440"/>
              </w:tabs>
              <w:suppressAutoHyphens/>
              <w:spacing w:line="100" w:lineRule="atLeast"/>
              <w:jc w:val="center"/>
              <w:rPr>
                <w:rFonts w:eastAsia="Arial Unicode MS"/>
                <w:b/>
                <w:bCs/>
                <w:color w:val="000000"/>
                <w:kern w:val="1"/>
                <w:lang w:val="sr-Cyrl-RS" w:eastAsia="ar-SA"/>
              </w:rPr>
            </w:pPr>
            <w:r w:rsidRPr="00643C6A">
              <w:rPr>
                <w:rFonts w:eastAsia="Arial Unicode MS"/>
                <w:b/>
                <w:bCs/>
                <w:color w:val="000000"/>
                <w:kern w:val="1"/>
                <w:lang w:val="sr-Cyrl-RS" w:eastAsia="ar-SA"/>
              </w:rPr>
              <w:t>ПОНУЂАЧ</w:t>
            </w:r>
          </w:p>
        </w:tc>
      </w:tr>
      <w:tr w:rsidR="00A71094" w:rsidRPr="00643C6A" w:rsidTr="00A00495">
        <w:trPr>
          <w:jc w:val="center"/>
        </w:trPr>
        <w:tc>
          <w:tcPr>
            <w:tcW w:w="2628" w:type="dxa"/>
          </w:tcPr>
          <w:p w:rsidR="00A71094" w:rsidRPr="00643C6A" w:rsidRDefault="00A71094" w:rsidP="00A71094">
            <w:pPr>
              <w:widowControl w:val="0"/>
              <w:tabs>
                <w:tab w:val="left" w:pos="1440"/>
              </w:tabs>
              <w:suppressAutoHyphens/>
              <w:spacing w:line="100" w:lineRule="atLeast"/>
              <w:jc w:val="both"/>
              <w:rPr>
                <w:rFonts w:eastAsia="Arial Unicode MS"/>
                <w:b/>
                <w:bCs/>
                <w:color w:val="000000"/>
                <w:kern w:val="1"/>
                <w:lang w:val="sr-Cyrl-RS" w:eastAsia="ar-SA"/>
              </w:rPr>
            </w:pPr>
          </w:p>
        </w:tc>
        <w:tc>
          <w:tcPr>
            <w:tcW w:w="2131" w:type="dxa"/>
          </w:tcPr>
          <w:p w:rsidR="00A71094" w:rsidRPr="00643C6A" w:rsidRDefault="00A71094" w:rsidP="00A71094">
            <w:pPr>
              <w:widowControl w:val="0"/>
              <w:tabs>
                <w:tab w:val="left" w:pos="1440"/>
              </w:tabs>
              <w:suppressAutoHyphens/>
              <w:spacing w:line="100" w:lineRule="atLeast"/>
              <w:jc w:val="center"/>
              <w:rPr>
                <w:rFonts w:eastAsia="Arial Unicode MS"/>
                <w:b/>
                <w:bCs/>
                <w:color w:val="000000"/>
                <w:kern w:val="1"/>
                <w:lang w:val="sr-Cyrl-RS" w:eastAsia="ar-SA"/>
              </w:rPr>
            </w:pPr>
            <w:r w:rsidRPr="00643C6A">
              <w:rPr>
                <w:rFonts w:eastAsia="Arial Unicode MS"/>
                <w:b/>
                <w:bCs/>
                <w:color w:val="000000"/>
                <w:kern w:val="1"/>
                <w:lang w:val="sr-Cyrl-RS" w:eastAsia="ar-SA"/>
              </w:rPr>
              <w:t>М.П.</w:t>
            </w:r>
          </w:p>
        </w:tc>
        <w:tc>
          <w:tcPr>
            <w:tcW w:w="3318" w:type="dxa"/>
          </w:tcPr>
          <w:p w:rsidR="00A71094" w:rsidRPr="00643C6A" w:rsidRDefault="00A71094" w:rsidP="00A71094">
            <w:pPr>
              <w:widowControl w:val="0"/>
              <w:tabs>
                <w:tab w:val="left" w:pos="1440"/>
              </w:tabs>
              <w:suppressAutoHyphens/>
              <w:spacing w:line="100" w:lineRule="atLeast"/>
              <w:jc w:val="center"/>
              <w:rPr>
                <w:rFonts w:eastAsia="Arial Unicode MS"/>
                <w:b/>
                <w:bCs/>
                <w:color w:val="000000"/>
                <w:kern w:val="1"/>
                <w:lang w:val="sr-Cyrl-RS" w:eastAsia="ar-SA"/>
              </w:rPr>
            </w:pPr>
            <w:r w:rsidRPr="00643C6A">
              <w:rPr>
                <w:rFonts w:eastAsia="Arial Unicode MS"/>
                <w:b/>
                <w:bCs/>
                <w:color w:val="000000"/>
                <w:kern w:val="1"/>
                <w:lang w:val="sr-Cyrl-RS" w:eastAsia="ar-SA"/>
              </w:rPr>
              <w:t>- потпис -</w:t>
            </w:r>
          </w:p>
        </w:tc>
      </w:tr>
      <w:tr w:rsidR="00A71094" w:rsidRPr="00643C6A" w:rsidTr="00A00495">
        <w:trPr>
          <w:trHeight w:val="531"/>
          <w:jc w:val="center"/>
        </w:trPr>
        <w:tc>
          <w:tcPr>
            <w:tcW w:w="2628" w:type="dxa"/>
            <w:tcBorders>
              <w:bottom w:val="single" w:sz="4" w:space="0" w:color="auto"/>
            </w:tcBorders>
          </w:tcPr>
          <w:p w:rsidR="00A71094" w:rsidRPr="00643C6A" w:rsidRDefault="00A71094" w:rsidP="00A71094">
            <w:pPr>
              <w:widowControl w:val="0"/>
              <w:tabs>
                <w:tab w:val="left" w:pos="1440"/>
              </w:tabs>
              <w:suppressAutoHyphens/>
              <w:spacing w:line="100" w:lineRule="atLeast"/>
              <w:jc w:val="both"/>
              <w:rPr>
                <w:rFonts w:eastAsia="Arial Unicode MS"/>
                <w:color w:val="000000"/>
                <w:kern w:val="1"/>
                <w:lang w:val="sr-Cyrl-RS" w:eastAsia="ar-SA"/>
              </w:rPr>
            </w:pPr>
          </w:p>
        </w:tc>
        <w:tc>
          <w:tcPr>
            <w:tcW w:w="2131" w:type="dxa"/>
          </w:tcPr>
          <w:p w:rsidR="00A71094" w:rsidRPr="00643C6A" w:rsidRDefault="00A71094" w:rsidP="00A71094">
            <w:pPr>
              <w:widowControl w:val="0"/>
              <w:tabs>
                <w:tab w:val="left" w:pos="1440"/>
              </w:tabs>
              <w:suppressAutoHyphens/>
              <w:spacing w:line="100" w:lineRule="atLeast"/>
              <w:jc w:val="center"/>
              <w:rPr>
                <w:rFonts w:eastAsia="Arial Unicode MS"/>
                <w:color w:val="000000"/>
                <w:kern w:val="1"/>
                <w:lang w:val="sr-Cyrl-RS" w:eastAsia="ar-SA"/>
              </w:rPr>
            </w:pPr>
          </w:p>
        </w:tc>
        <w:tc>
          <w:tcPr>
            <w:tcW w:w="3318" w:type="dxa"/>
            <w:tcBorders>
              <w:bottom w:val="single" w:sz="4" w:space="0" w:color="auto"/>
            </w:tcBorders>
          </w:tcPr>
          <w:p w:rsidR="00A71094" w:rsidRPr="00643C6A" w:rsidRDefault="00A71094" w:rsidP="00A71094">
            <w:pPr>
              <w:widowControl w:val="0"/>
              <w:tabs>
                <w:tab w:val="left" w:pos="1440"/>
              </w:tabs>
              <w:suppressAutoHyphens/>
              <w:spacing w:line="100" w:lineRule="atLeast"/>
              <w:jc w:val="center"/>
              <w:rPr>
                <w:rFonts w:eastAsia="Arial Unicode MS"/>
                <w:color w:val="000000"/>
                <w:kern w:val="1"/>
                <w:lang w:val="sr-Cyrl-RS" w:eastAsia="ar-SA"/>
              </w:rPr>
            </w:pPr>
          </w:p>
        </w:tc>
      </w:tr>
    </w:tbl>
    <w:p w:rsidR="00A71094" w:rsidRPr="00643C6A" w:rsidRDefault="00A71094" w:rsidP="00A71094">
      <w:pPr>
        <w:suppressAutoHyphens/>
        <w:spacing w:line="100" w:lineRule="atLeast"/>
        <w:jc w:val="center"/>
        <w:rPr>
          <w:rFonts w:eastAsia="Arial Unicode MS"/>
          <w:b/>
          <w:bCs/>
          <w:i/>
          <w:iCs/>
          <w:color w:val="000000"/>
          <w:kern w:val="1"/>
          <w:lang w:val="sr-Cyrl-RS" w:eastAsia="ar-SA"/>
        </w:rPr>
      </w:pPr>
    </w:p>
    <w:p w:rsidR="00A71094" w:rsidRPr="00643C6A" w:rsidRDefault="00A71094" w:rsidP="00A71094">
      <w:pPr>
        <w:suppressAutoHyphens/>
        <w:spacing w:line="100" w:lineRule="atLeast"/>
        <w:jc w:val="center"/>
        <w:rPr>
          <w:rFonts w:eastAsia="Arial Unicode MS"/>
          <w:b/>
          <w:bCs/>
          <w:i/>
          <w:iCs/>
          <w:color w:val="000000"/>
          <w:kern w:val="1"/>
          <w:lang w:val="sr-Cyrl-RS" w:eastAsia="ar-SA"/>
        </w:rPr>
      </w:pPr>
    </w:p>
    <w:p w:rsidR="00A71094" w:rsidRPr="00643C6A" w:rsidRDefault="00A71094" w:rsidP="00A71094">
      <w:pPr>
        <w:suppressAutoHyphens/>
        <w:spacing w:line="100" w:lineRule="atLeast"/>
        <w:jc w:val="center"/>
        <w:rPr>
          <w:rFonts w:eastAsia="Arial Unicode MS"/>
          <w:b/>
          <w:bCs/>
          <w:i/>
          <w:iCs/>
          <w:color w:val="000000"/>
          <w:kern w:val="1"/>
          <w:lang w:val="sr-Cyrl-RS" w:eastAsia="ar-SA"/>
        </w:rPr>
      </w:pPr>
    </w:p>
    <w:p w:rsidR="00A71094" w:rsidRPr="00643C6A" w:rsidRDefault="00A71094" w:rsidP="00A71094">
      <w:pPr>
        <w:suppressAutoHyphens/>
        <w:spacing w:line="100" w:lineRule="atLeast"/>
        <w:jc w:val="center"/>
        <w:rPr>
          <w:rFonts w:eastAsia="Arial Unicode MS"/>
          <w:b/>
          <w:bCs/>
          <w:i/>
          <w:iCs/>
          <w:color w:val="000000"/>
          <w:kern w:val="1"/>
          <w:lang w:val="sr-Cyrl-RS" w:eastAsia="ar-SA"/>
        </w:rPr>
      </w:pPr>
    </w:p>
    <w:p w:rsidR="00A71094" w:rsidRPr="00643C6A" w:rsidRDefault="00A71094" w:rsidP="00A71094">
      <w:pPr>
        <w:suppressAutoHyphens/>
        <w:spacing w:line="100" w:lineRule="atLeast"/>
        <w:jc w:val="center"/>
        <w:rPr>
          <w:rFonts w:eastAsia="Arial Unicode MS"/>
          <w:b/>
          <w:bCs/>
          <w:i/>
          <w:iCs/>
          <w:color w:val="000000"/>
          <w:kern w:val="1"/>
          <w:lang w:val="sr-Cyrl-RS" w:eastAsia="ar-SA"/>
        </w:rPr>
      </w:pPr>
    </w:p>
    <w:p w:rsidR="00EB2C81" w:rsidRPr="00643C6A" w:rsidRDefault="00C77827" w:rsidP="005A669F">
      <w:pPr>
        <w:jc w:val="center"/>
        <w:rPr>
          <w:b/>
          <w:bCs/>
          <w:i/>
          <w:iCs/>
          <w:lang w:val="sr-Cyrl-RS"/>
        </w:rPr>
      </w:pPr>
      <w:r w:rsidRPr="00643C6A">
        <w:rPr>
          <w:bCs/>
          <w:iCs/>
          <w:lang w:val="sr-Cyrl-RS"/>
        </w:rPr>
        <w:br w:type="page"/>
      </w:r>
      <w:r w:rsidR="00EB2C81" w:rsidRPr="00643C6A">
        <w:rPr>
          <w:b/>
          <w:bCs/>
          <w:i/>
          <w:iCs/>
          <w:lang w:val="sr-Cyrl-RS"/>
        </w:rPr>
        <w:lastRenderedPageBreak/>
        <w:t>V  УПУТСТВО ПОНУЂАЧИМА КАКО ДА САЧИНЕ ПОНУДУ</w:t>
      </w:r>
    </w:p>
    <w:p w:rsidR="00EB2C81" w:rsidRPr="00643C6A" w:rsidRDefault="00EB2C81" w:rsidP="00CB4959">
      <w:pPr>
        <w:jc w:val="both"/>
        <w:rPr>
          <w:b/>
          <w:bCs/>
          <w:i/>
          <w:iCs/>
          <w:lang w:val="sr-Cyrl-RS"/>
        </w:rPr>
      </w:pPr>
    </w:p>
    <w:p w:rsidR="00EB2C81" w:rsidRPr="00643C6A" w:rsidRDefault="00EB2C81" w:rsidP="00CB4959">
      <w:pPr>
        <w:jc w:val="both"/>
        <w:rPr>
          <w:b/>
          <w:bCs/>
          <w:i/>
          <w:iCs/>
          <w:lang w:val="sr-Cyrl-RS"/>
        </w:rPr>
      </w:pPr>
      <w:r w:rsidRPr="00643C6A">
        <w:rPr>
          <w:b/>
          <w:bCs/>
          <w:i/>
          <w:iCs/>
          <w:lang w:val="sr-Cyrl-RS"/>
        </w:rPr>
        <w:t>1. ПОДАЦИ О ЈЕЗИКУ НА КОЈЕМ ПОНУДА МОРА ДА БУДЕ САСТАВЉЕНА</w:t>
      </w:r>
    </w:p>
    <w:p w:rsidR="00EB2C81" w:rsidRPr="00643C6A" w:rsidRDefault="00EB2C81" w:rsidP="00CB4959">
      <w:pPr>
        <w:jc w:val="both"/>
        <w:rPr>
          <w:b/>
          <w:bCs/>
          <w:i/>
          <w:iCs/>
          <w:lang w:val="sr-Cyrl-RS"/>
        </w:rPr>
      </w:pPr>
    </w:p>
    <w:p w:rsidR="00EB2C81" w:rsidRPr="00643C6A" w:rsidRDefault="00EB2C81" w:rsidP="00CB4959">
      <w:pPr>
        <w:jc w:val="both"/>
        <w:rPr>
          <w:b/>
          <w:bCs/>
          <w:i/>
          <w:iCs/>
          <w:lang w:val="sr-Cyrl-RS"/>
        </w:rPr>
      </w:pPr>
      <w:r w:rsidRPr="00643C6A">
        <w:rPr>
          <w:lang w:val="sr-Cyrl-RS"/>
        </w:rPr>
        <w:t>Понуђач подноси понуду на српском језику.</w:t>
      </w:r>
    </w:p>
    <w:p w:rsidR="00EB2C81" w:rsidRPr="00643C6A" w:rsidRDefault="00EB2C81" w:rsidP="00CB4959">
      <w:pPr>
        <w:jc w:val="both"/>
        <w:rPr>
          <w:b/>
          <w:bCs/>
          <w:i/>
          <w:iCs/>
          <w:lang w:val="sr-Cyrl-RS"/>
        </w:rPr>
      </w:pPr>
    </w:p>
    <w:p w:rsidR="00EB2C81" w:rsidRPr="00643C6A" w:rsidRDefault="00EB2C81" w:rsidP="00CB4959">
      <w:pPr>
        <w:jc w:val="both"/>
        <w:rPr>
          <w:rFonts w:eastAsia="TimesNewRomanPSMT"/>
          <w:bCs/>
          <w:lang w:val="sr-Cyrl-RS"/>
        </w:rPr>
      </w:pPr>
      <w:r w:rsidRPr="00643C6A">
        <w:rPr>
          <w:b/>
          <w:bCs/>
          <w:i/>
          <w:iCs/>
          <w:lang w:val="sr-Cyrl-RS"/>
        </w:rPr>
        <w:t>2. НАЧИН НА КОЈИ ПОНУДА МОРА ДА БУДЕ САЧИЊЕНА</w:t>
      </w:r>
    </w:p>
    <w:p w:rsidR="00EB2C81" w:rsidRPr="00643C6A" w:rsidRDefault="00EB2C81" w:rsidP="00CB4959">
      <w:pPr>
        <w:jc w:val="both"/>
        <w:rPr>
          <w:rFonts w:eastAsia="TimesNewRomanPSMT"/>
          <w:bCs/>
          <w:lang w:val="sr-Cyrl-RS"/>
        </w:rPr>
      </w:pPr>
    </w:p>
    <w:p w:rsidR="00EB2C81" w:rsidRPr="00643C6A" w:rsidRDefault="00EB2C81" w:rsidP="00CB4959">
      <w:pPr>
        <w:jc w:val="both"/>
        <w:rPr>
          <w:rFonts w:eastAsia="TimesNewRomanPSMT"/>
          <w:bCs/>
          <w:lang w:val="sr-Cyrl-RS"/>
        </w:rPr>
      </w:pPr>
      <w:r w:rsidRPr="00643C6A">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B2C81" w:rsidRPr="00643C6A" w:rsidRDefault="00EB2C81" w:rsidP="00CB4959">
      <w:pPr>
        <w:jc w:val="both"/>
        <w:rPr>
          <w:rFonts w:eastAsia="TimesNewRomanPSMT"/>
          <w:bCs/>
          <w:lang w:val="sr-Cyrl-RS"/>
        </w:rPr>
      </w:pPr>
      <w:r w:rsidRPr="00643C6A">
        <w:rPr>
          <w:rFonts w:eastAsia="TimesNewRomanPSMT"/>
          <w:bCs/>
          <w:lang w:val="sr-Cyrl-RS"/>
        </w:rPr>
        <w:t xml:space="preserve">На полеђини коверте или на кутији навести назив и адресу понуђача. </w:t>
      </w:r>
    </w:p>
    <w:p w:rsidR="00EB2C81" w:rsidRPr="00643C6A" w:rsidRDefault="00EB2C81" w:rsidP="00CB4959">
      <w:pPr>
        <w:jc w:val="both"/>
        <w:rPr>
          <w:rFonts w:eastAsia="TimesNewRomanPSMT"/>
          <w:bCs/>
          <w:lang w:val="sr-Cyrl-RS"/>
        </w:rPr>
      </w:pPr>
      <w:r w:rsidRPr="00643C6A">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579E" w:rsidRPr="00643C6A" w:rsidRDefault="00EB2C81" w:rsidP="00CB4959">
      <w:pPr>
        <w:widowControl w:val="0"/>
        <w:autoSpaceDE w:val="0"/>
        <w:autoSpaceDN w:val="0"/>
        <w:adjustRightInd w:val="0"/>
        <w:jc w:val="both"/>
        <w:rPr>
          <w:b/>
          <w:bCs/>
          <w:lang w:val="sr-Cyrl-RS"/>
        </w:rPr>
      </w:pPr>
      <w:r w:rsidRPr="00643C6A">
        <w:rPr>
          <w:rFonts w:eastAsia="TimesNewRomanPSMT"/>
          <w:bCs/>
          <w:lang w:val="sr-Cyrl-RS"/>
        </w:rPr>
        <w:t xml:space="preserve">Понуду доставити на адресу: </w:t>
      </w:r>
      <w:r w:rsidR="008027FF" w:rsidRPr="00257260">
        <w:rPr>
          <w:rFonts w:eastAsia="TimesNewRomanPSMT"/>
          <w:bCs/>
          <w:lang w:val="sr-Cyrl-RS"/>
        </w:rPr>
        <w:t xml:space="preserve">Општина </w:t>
      </w:r>
      <w:r w:rsidR="000A0626" w:rsidRPr="00257260">
        <w:rPr>
          <w:rFonts w:eastAsia="TimesNewRomanPSMT"/>
          <w:bCs/>
          <w:lang w:val="sr-Cyrl-RS"/>
        </w:rPr>
        <w:t>Лепосавић</w:t>
      </w:r>
      <w:r w:rsidR="008027FF" w:rsidRPr="00257260">
        <w:rPr>
          <w:rFonts w:eastAsia="TimesNewRomanPSMT"/>
          <w:bCs/>
          <w:lang w:val="sr-Cyrl-RS"/>
        </w:rPr>
        <w:t xml:space="preserve">, </w:t>
      </w:r>
      <w:r w:rsidR="000A0626" w:rsidRPr="000A0626">
        <w:rPr>
          <w:lang w:val="sr-Cyrl-RS"/>
        </w:rPr>
        <w:t>38218 Лепосавић</w:t>
      </w:r>
      <w:r w:rsidR="00257260">
        <w:t>, улица Војске Југославије, бр</w:t>
      </w:r>
      <w:r w:rsidR="00257260">
        <w:rPr>
          <w:lang w:val="sr-Cyrl-RS"/>
        </w:rPr>
        <w:t xml:space="preserve">ој </w:t>
      </w:r>
      <w:r w:rsidR="00257260">
        <w:t>33</w:t>
      </w:r>
      <w:r w:rsidR="00257260">
        <w:rPr>
          <w:lang w:val="sr-Cyrl-RS"/>
        </w:rPr>
        <w:t xml:space="preserve">, </w:t>
      </w:r>
      <w:r w:rsidRPr="00643C6A">
        <w:rPr>
          <w:b/>
          <w:lang w:val="sr-Cyrl-RS"/>
        </w:rPr>
        <w:t>са назнаком: „</w:t>
      </w:r>
      <w:r w:rsidR="00B6489D" w:rsidRPr="00643C6A">
        <w:rPr>
          <w:b/>
          <w:lang w:val="sr-Cyrl-RS"/>
        </w:rPr>
        <w:t xml:space="preserve">Понуда за јавну набавку - Пројектовање и изградња 2 монтажне куће </w:t>
      </w:r>
      <w:r w:rsidR="00AD1618" w:rsidRPr="00643C6A">
        <w:rPr>
          <w:b/>
          <w:lang w:val="sr-Cyrl-RS"/>
        </w:rPr>
        <w:t xml:space="preserve">површине </w:t>
      </w:r>
      <w:r w:rsidR="00B068EF" w:rsidRPr="00643C6A">
        <w:rPr>
          <w:b/>
          <w:lang w:val="sr-Cyrl-RS"/>
        </w:rPr>
        <w:t>69</w:t>
      </w:r>
      <w:r w:rsidR="00B6489D" w:rsidRPr="00643C6A">
        <w:rPr>
          <w:b/>
          <w:lang w:val="sr-Cyrl-RS"/>
        </w:rPr>
        <w:t>м</w:t>
      </w:r>
      <w:r w:rsidR="00B6489D" w:rsidRPr="00643C6A">
        <w:rPr>
          <w:b/>
          <w:vertAlign w:val="superscript"/>
          <w:lang w:val="sr-Cyrl-RS"/>
        </w:rPr>
        <w:t>2</w:t>
      </w:r>
      <w:r w:rsidR="00B6489D" w:rsidRPr="00643C6A">
        <w:rPr>
          <w:b/>
          <w:lang w:val="sr-Cyrl-RS"/>
        </w:rPr>
        <w:t xml:space="preserve"> у Општини </w:t>
      </w:r>
      <w:r w:rsidR="000A0626" w:rsidRPr="00257260">
        <w:rPr>
          <w:b/>
          <w:lang w:val="sr-Cyrl-RS"/>
        </w:rPr>
        <w:t>Лепосавић</w:t>
      </w:r>
      <w:r w:rsidR="00B6489D" w:rsidRPr="00257260">
        <w:rPr>
          <w:b/>
          <w:lang w:val="sr-Cyrl-RS"/>
        </w:rPr>
        <w:t>,</w:t>
      </w:r>
      <w:r w:rsidR="00B6489D" w:rsidRPr="00643C6A">
        <w:rPr>
          <w:b/>
          <w:lang w:val="sr-Cyrl-RS"/>
        </w:rPr>
        <w:t xml:space="preserve"> по систему кључ у руке</w:t>
      </w:r>
      <w:r w:rsidR="003147E4" w:rsidRPr="00643C6A">
        <w:rPr>
          <w:b/>
          <w:lang w:val="sr-Cyrl-RS"/>
        </w:rPr>
        <w:t>“</w:t>
      </w:r>
      <w:r w:rsidR="002071C4" w:rsidRPr="00643C6A">
        <w:rPr>
          <w:b/>
          <w:lang w:val="sr-Cyrl-RS"/>
        </w:rPr>
        <w:t xml:space="preserve">, </w:t>
      </w:r>
      <w:r w:rsidR="00200E0A" w:rsidRPr="00643C6A">
        <w:rPr>
          <w:b/>
          <w:iCs/>
          <w:lang w:val="sr-Cyrl-RS"/>
        </w:rPr>
        <w:t xml:space="preserve">ЈН број </w:t>
      </w:r>
      <w:r w:rsidR="00257260">
        <w:rPr>
          <w:b/>
          <w:iCs/>
          <w:lang w:val="sr-Cyrl-RS"/>
        </w:rPr>
        <w:t>10</w:t>
      </w:r>
      <w:r w:rsidR="0076303E" w:rsidRPr="00643C6A">
        <w:rPr>
          <w:b/>
          <w:iCs/>
          <w:lang w:val="sr-Cyrl-RS"/>
        </w:rPr>
        <w:t>/2016</w:t>
      </w:r>
      <w:r w:rsidRPr="00643C6A">
        <w:rPr>
          <w:b/>
          <w:bCs/>
          <w:lang w:val="sr-Cyrl-RS"/>
        </w:rPr>
        <w:t>– НЕ ОТВАРАТИ</w:t>
      </w:r>
      <w:r w:rsidR="009C579E" w:rsidRPr="00643C6A">
        <w:rPr>
          <w:b/>
          <w:bCs/>
          <w:lang w:val="sr-Cyrl-RS"/>
        </w:rPr>
        <w:t>.</w:t>
      </w:r>
    </w:p>
    <w:p w:rsidR="00EB2C81" w:rsidRPr="00643C6A" w:rsidRDefault="00EB2C81" w:rsidP="00CB4959">
      <w:pPr>
        <w:autoSpaceDE w:val="0"/>
        <w:autoSpaceDN w:val="0"/>
        <w:adjustRightInd w:val="0"/>
        <w:jc w:val="both"/>
        <w:rPr>
          <w:iCs/>
          <w:color w:val="FF0000"/>
          <w:lang w:val="sr-Cyrl-RS"/>
        </w:rPr>
      </w:pPr>
      <w:r w:rsidRPr="00643C6A">
        <w:rPr>
          <w:rFonts w:eastAsia="TimesNewRomanPSMT"/>
          <w:bCs/>
          <w:lang w:val="sr-Cyrl-RS"/>
        </w:rPr>
        <w:t xml:space="preserve"> </w:t>
      </w:r>
      <w:r w:rsidRPr="00643C6A">
        <w:rPr>
          <w:lang w:val="sr-Cyrl-RS"/>
        </w:rPr>
        <w:t>Понуда се сматра благовременом уколико је примљена од стране наручиоца до</w:t>
      </w:r>
      <w:r w:rsidR="00257260">
        <w:rPr>
          <w:lang w:val="sr-Cyrl-RS"/>
        </w:rPr>
        <w:t xml:space="preserve"> </w:t>
      </w:r>
      <w:r w:rsidR="00200E0A" w:rsidRPr="00643C6A">
        <w:rPr>
          <w:lang w:val="sr-Cyrl-RS"/>
        </w:rPr>
        <w:t xml:space="preserve"> </w:t>
      </w:r>
      <w:r w:rsidR="00257260">
        <w:rPr>
          <w:lang w:val="sr-Cyrl-RS"/>
        </w:rPr>
        <w:t>0</w:t>
      </w:r>
      <w:r w:rsidR="00CA509F">
        <w:rPr>
          <w:lang w:val="sr-Cyrl-RS"/>
        </w:rPr>
        <w:t>4</w:t>
      </w:r>
      <w:r w:rsidR="00257260">
        <w:rPr>
          <w:lang w:val="sr-Cyrl-RS"/>
        </w:rPr>
        <w:t xml:space="preserve">.04.2016. </w:t>
      </w:r>
      <w:r w:rsidR="0076303E" w:rsidRPr="00257260">
        <w:rPr>
          <w:lang w:val="sr-Cyrl-RS"/>
        </w:rPr>
        <w:t>године до</w:t>
      </w:r>
      <w:r w:rsidR="00257260">
        <w:rPr>
          <w:lang w:val="sr-Cyrl-RS"/>
        </w:rPr>
        <w:t xml:space="preserve"> 10.00</w:t>
      </w:r>
      <w:r w:rsidR="0076303E" w:rsidRPr="00257260">
        <w:rPr>
          <w:lang w:val="sr-Cyrl-RS"/>
        </w:rPr>
        <w:t xml:space="preserve"> </w:t>
      </w:r>
      <w:r w:rsidRPr="00257260">
        <w:rPr>
          <w:lang w:val="sr-Cyrl-RS"/>
        </w:rPr>
        <w:t>часова</w:t>
      </w:r>
      <w:r w:rsidRPr="00257260">
        <w:rPr>
          <w:iCs/>
          <w:lang w:val="sr-Cyrl-RS"/>
        </w:rPr>
        <w:t>.</w:t>
      </w:r>
      <w:r w:rsidRPr="00643C6A">
        <w:rPr>
          <w:iCs/>
          <w:color w:val="FF0000"/>
          <w:lang w:val="sr-Cyrl-RS"/>
        </w:rPr>
        <w:t xml:space="preserve"> </w:t>
      </w:r>
    </w:p>
    <w:p w:rsidR="00EB2C81" w:rsidRPr="00643C6A" w:rsidRDefault="00EB2C81" w:rsidP="00CB4959">
      <w:pPr>
        <w:autoSpaceDE w:val="0"/>
        <w:autoSpaceDN w:val="0"/>
        <w:adjustRightInd w:val="0"/>
        <w:jc w:val="both"/>
        <w:rPr>
          <w:lang w:val="sr-Cyrl-RS"/>
        </w:rPr>
      </w:pPr>
    </w:p>
    <w:p w:rsidR="00EB2C81" w:rsidRPr="00643C6A" w:rsidRDefault="00EB2C81" w:rsidP="00CB4959">
      <w:pPr>
        <w:autoSpaceDE w:val="0"/>
        <w:autoSpaceDN w:val="0"/>
        <w:adjustRightInd w:val="0"/>
        <w:jc w:val="both"/>
        <w:rPr>
          <w:lang w:val="sr-Cyrl-RS"/>
        </w:rPr>
      </w:pPr>
      <w:r w:rsidRPr="00643C6A">
        <w:rPr>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EB2C81" w:rsidRPr="00643C6A" w:rsidRDefault="00EB2C81" w:rsidP="00CB4959">
      <w:pPr>
        <w:autoSpaceDE w:val="0"/>
        <w:autoSpaceDN w:val="0"/>
        <w:adjustRightInd w:val="0"/>
        <w:jc w:val="both"/>
        <w:rPr>
          <w:lang w:val="sr-Cyrl-RS"/>
        </w:rPr>
      </w:pPr>
      <w:r w:rsidRPr="00643C6A">
        <w:rPr>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B2C81" w:rsidRPr="00643C6A" w:rsidRDefault="00EB2C81" w:rsidP="00CB4959">
      <w:pPr>
        <w:jc w:val="both"/>
        <w:rPr>
          <w:rFonts w:eastAsia="TimesNewRomanPSMT"/>
          <w:bCs/>
          <w:lang w:val="sr-Cyrl-RS"/>
        </w:rPr>
      </w:pPr>
      <w:r w:rsidRPr="00643C6A">
        <w:rPr>
          <w:b/>
          <w:lang w:val="sr-Cyrl-RS"/>
        </w:rPr>
        <w:t xml:space="preserve">   </w:t>
      </w:r>
    </w:p>
    <w:p w:rsidR="00EB2C81" w:rsidRPr="00643C6A" w:rsidRDefault="00EB2C81" w:rsidP="00CB4959">
      <w:pPr>
        <w:jc w:val="both"/>
        <w:rPr>
          <w:rFonts w:eastAsia="TimesNewRomanPSMT"/>
          <w:bCs/>
          <w:lang w:val="sr-Cyrl-RS"/>
        </w:rPr>
      </w:pPr>
      <w:r w:rsidRPr="00643C6A">
        <w:rPr>
          <w:rFonts w:eastAsia="TimesNewRomanPSMT"/>
          <w:bCs/>
          <w:lang w:val="sr-Cyrl-RS"/>
        </w:rPr>
        <w:t>Понуда мора да садржи:</w:t>
      </w:r>
    </w:p>
    <w:p w:rsidR="00EB2C81" w:rsidRPr="00643C6A" w:rsidRDefault="00EB2C81" w:rsidP="00A00495">
      <w:pPr>
        <w:widowControl w:val="0"/>
        <w:numPr>
          <w:ilvl w:val="0"/>
          <w:numId w:val="2"/>
        </w:numPr>
        <w:jc w:val="both"/>
        <w:rPr>
          <w:lang w:val="sr-Cyrl-RS"/>
        </w:rPr>
      </w:pPr>
      <w:r w:rsidRPr="00643C6A">
        <w:rPr>
          <w:lang w:val="sr-Cyrl-RS"/>
        </w:rPr>
        <w:t>попуњен, потписан и оверен образац „Подаци о понуђачу“;</w:t>
      </w:r>
    </w:p>
    <w:p w:rsidR="00EB2C81" w:rsidRPr="00643C6A" w:rsidRDefault="00EB2C81" w:rsidP="00A00495">
      <w:pPr>
        <w:widowControl w:val="0"/>
        <w:numPr>
          <w:ilvl w:val="0"/>
          <w:numId w:val="2"/>
        </w:numPr>
        <w:jc w:val="both"/>
        <w:rPr>
          <w:lang w:val="sr-Cyrl-RS"/>
        </w:rPr>
      </w:pPr>
      <w:r w:rsidRPr="00643C6A">
        <w:rPr>
          <w:lang w:val="sr-Cyrl-RS"/>
        </w:rPr>
        <w:t>попуњену, потписану и оверен образац „Изјава о наступу понуђача“;</w:t>
      </w:r>
    </w:p>
    <w:p w:rsidR="00EB2C81" w:rsidRPr="00643C6A" w:rsidRDefault="00EB2C81" w:rsidP="00A00495">
      <w:pPr>
        <w:widowControl w:val="0"/>
        <w:numPr>
          <w:ilvl w:val="0"/>
          <w:numId w:val="2"/>
        </w:numPr>
        <w:jc w:val="both"/>
        <w:rPr>
          <w:lang w:val="sr-Cyrl-RS"/>
        </w:rPr>
      </w:pPr>
      <w:r w:rsidRPr="00643C6A">
        <w:rPr>
          <w:lang w:val="sr-Cyrl-RS"/>
        </w:rPr>
        <w:t xml:space="preserve">попуњен, потписан и оверен образац „Подаци о </w:t>
      </w:r>
      <w:r w:rsidR="00DA0435" w:rsidRPr="00643C6A">
        <w:rPr>
          <w:lang w:val="sr-Cyrl-RS"/>
        </w:rPr>
        <w:t>учеснику у заједничкој понуди</w:t>
      </w:r>
      <w:r w:rsidRPr="00643C6A">
        <w:rPr>
          <w:lang w:val="sr-Cyrl-RS"/>
        </w:rPr>
        <w:t xml:space="preserve"> уколико понуду подноси група понуђача;</w:t>
      </w:r>
    </w:p>
    <w:p w:rsidR="00EB2C81" w:rsidRPr="00643C6A" w:rsidRDefault="00EB2C81" w:rsidP="00A00495">
      <w:pPr>
        <w:widowControl w:val="0"/>
        <w:numPr>
          <w:ilvl w:val="0"/>
          <w:numId w:val="2"/>
        </w:numPr>
        <w:jc w:val="both"/>
        <w:rPr>
          <w:lang w:val="sr-Cyrl-RS"/>
        </w:rPr>
      </w:pPr>
      <w:r w:rsidRPr="00643C6A">
        <w:rPr>
          <w:lang w:val="sr-Cyrl-RS"/>
        </w:rPr>
        <w:t>попуњен, потписан и оверен образац „Подаци о подизвођачу“, уколико ће делимично извршење набавке бити поверено подизвођачу;</w:t>
      </w:r>
    </w:p>
    <w:p w:rsidR="00EB2C81" w:rsidRPr="00643C6A" w:rsidRDefault="00EB2C81" w:rsidP="00A00495">
      <w:pPr>
        <w:widowControl w:val="0"/>
        <w:numPr>
          <w:ilvl w:val="0"/>
          <w:numId w:val="2"/>
        </w:numPr>
        <w:jc w:val="both"/>
        <w:rPr>
          <w:lang w:val="sr-Cyrl-RS"/>
        </w:rPr>
      </w:pPr>
      <w:r w:rsidRPr="00643C6A">
        <w:rPr>
          <w:lang w:val="sr-Cyrl-RS"/>
        </w:rPr>
        <w:t>попуњен, потписан и оверен образац за доказивање испуњености услова из чл. 75.</w:t>
      </w:r>
      <w:r w:rsidR="00DA0435" w:rsidRPr="00643C6A">
        <w:rPr>
          <w:lang w:val="sr-Cyrl-RS"/>
        </w:rPr>
        <w:t>и чл.76.</w:t>
      </w:r>
      <w:r w:rsidRPr="00643C6A">
        <w:rPr>
          <w:lang w:val="sr-Cyrl-RS"/>
        </w:rPr>
        <w:t xml:space="preserve"> ЗЈН, као и доказе о испуњености тих услова из члана 77. ЗЈН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p>
    <w:p w:rsidR="00EB2C81" w:rsidRPr="00643C6A" w:rsidRDefault="00EB2C81" w:rsidP="00A00495">
      <w:pPr>
        <w:widowControl w:val="0"/>
        <w:numPr>
          <w:ilvl w:val="0"/>
          <w:numId w:val="2"/>
        </w:numPr>
        <w:jc w:val="both"/>
        <w:rPr>
          <w:lang w:val="sr-Cyrl-RS"/>
        </w:rPr>
      </w:pPr>
      <w:r w:rsidRPr="00643C6A">
        <w:rPr>
          <w:lang w:val="sr-Cyrl-RS"/>
        </w:rPr>
        <w:t xml:space="preserve">попуњен, потписан и оверен образац понуде </w:t>
      </w:r>
      <w:r w:rsidR="00DA0435" w:rsidRPr="00643C6A">
        <w:rPr>
          <w:lang w:val="sr-Cyrl-RS"/>
        </w:rPr>
        <w:t>са описом предмета набавке</w:t>
      </w:r>
      <w:r w:rsidRPr="00643C6A">
        <w:rPr>
          <w:lang w:val="sr-Cyrl-RS"/>
        </w:rPr>
        <w:t>;</w:t>
      </w:r>
    </w:p>
    <w:p w:rsidR="00EB2C81" w:rsidRPr="00643C6A" w:rsidRDefault="00EB2C81" w:rsidP="00A00495">
      <w:pPr>
        <w:widowControl w:val="0"/>
        <w:numPr>
          <w:ilvl w:val="0"/>
          <w:numId w:val="2"/>
        </w:numPr>
        <w:jc w:val="both"/>
        <w:rPr>
          <w:lang w:val="sr-Cyrl-RS"/>
        </w:rPr>
      </w:pPr>
      <w:r w:rsidRPr="00643C6A">
        <w:rPr>
          <w:lang w:val="sr-Cyrl-RS"/>
        </w:rPr>
        <w:t>попуњен, потписан и оверен образац структуре цене;</w:t>
      </w:r>
    </w:p>
    <w:p w:rsidR="00481501" w:rsidRPr="00643C6A" w:rsidRDefault="00EB2C81" w:rsidP="00A00495">
      <w:pPr>
        <w:pStyle w:val="Style13"/>
        <w:widowControl/>
        <w:numPr>
          <w:ilvl w:val="0"/>
          <w:numId w:val="2"/>
        </w:numPr>
        <w:spacing w:line="240" w:lineRule="auto"/>
        <w:jc w:val="left"/>
        <w:rPr>
          <w:rFonts w:ascii="Times New Roman" w:hAnsi="Times New Roman"/>
          <w:lang w:val="sr-Cyrl-RS"/>
        </w:rPr>
      </w:pPr>
      <w:r w:rsidRPr="00643C6A">
        <w:rPr>
          <w:rFonts w:ascii="Times New Roman" w:hAnsi="Times New Roman"/>
          <w:lang w:val="sr-Cyrl-RS"/>
        </w:rPr>
        <w:t xml:space="preserve">попуњен, потписан и оверен образац </w:t>
      </w:r>
      <w:r w:rsidR="00075478" w:rsidRPr="00643C6A">
        <w:rPr>
          <w:rFonts w:ascii="Times New Roman" w:hAnsi="Times New Roman"/>
          <w:lang w:val="sr-Cyrl-RS"/>
        </w:rPr>
        <w:t>из</w:t>
      </w:r>
      <w:r w:rsidRPr="00643C6A">
        <w:rPr>
          <w:rFonts w:ascii="Times New Roman" w:hAnsi="Times New Roman"/>
          <w:lang w:val="sr-Cyrl-RS"/>
        </w:rPr>
        <w:t>јаве</w:t>
      </w:r>
      <w:r w:rsidRPr="00643C6A">
        <w:rPr>
          <w:rFonts w:ascii="Times New Roman" w:hAnsi="Times New Roman"/>
          <w:spacing w:val="-4"/>
          <w:lang w:val="sr-Cyrl-RS"/>
        </w:rPr>
        <w:t xml:space="preserve"> да је поштовао обавезе </w:t>
      </w:r>
      <w:r w:rsidR="00DA0435" w:rsidRPr="00643C6A">
        <w:rPr>
          <w:rFonts w:ascii="Times New Roman" w:hAnsi="Times New Roman"/>
          <w:spacing w:val="-4"/>
          <w:lang w:val="sr-Cyrl-RS"/>
        </w:rPr>
        <w:t>из члана 75.став.2. Закона</w:t>
      </w:r>
      <w:r w:rsidR="00481501" w:rsidRPr="00643C6A">
        <w:rPr>
          <w:rFonts w:ascii="Times New Roman" w:hAnsi="Times New Roman"/>
          <w:spacing w:val="-4"/>
          <w:lang w:val="sr-Cyrl-RS"/>
        </w:rPr>
        <w:t>;</w:t>
      </w:r>
    </w:p>
    <w:p w:rsidR="00EB2C81" w:rsidRPr="00643C6A" w:rsidRDefault="00EB2C81" w:rsidP="00A00495">
      <w:pPr>
        <w:widowControl w:val="0"/>
        <w:numPr>
          <w:ilvl w:val="0"/>
          <w:numId w:val="2"/>
        </w:numPr>
        <w:jc w:val="both"/>
        <w:rPr>
          <w:lang w:val="sr-Cyrl-RS"/>
        </w:rPr>
      </w:pPr>
      <w:r w:rsidRPr="00643C6A">
        <w:rPr>
          <w:spacing w:val="-4"/>
          <w:lang w:val="sr-Cyrl-RS"/>
        </w:rPr>
        <w:t>потписану и оверену изјаву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00481501" w:rsidRPr="00643C6A">
        <w:rPr>
          <w:spacing w:val="-4"/>
          <w:lang w:val="sr-Cyrl-RS"/>
        </w:rPr>
        <w:t>;</w:t>
      </w:r>
    </w:p>
    <w:p w:rsidR="00067F7C" w:rsidRPr="00643C6A" w:rsidRDefault="00EB2C81" w:rsidP="00067F7C">
      <w:pPr>
        <w:widowControl w:val="0"/>
        <w:numPr>
          <w:ilvl w:val="0"/>
          <w:numId w:val="2"/>
        </w:numPr>
        <w:jc w:val="both"/>
        <w:rPr>
          <w:lang w:val="sr-Cyrl-RS"/>
        </w:rPr>
      </w:pPr>
      <w:r w:rsidRPr="00643C6A">
        <w:rPr>
          <w:lang w:val="sr-Cyrl-RS"/>
        </w:rPr>
        <w:t>попуњен, потписан и оверен модел уговора на начин прописан конкурсном документацијом.</w:t>
      </w:r>
    </w:p>
    <w:p w:rsidR="00067F7C" w:rsidRPr="00643C6A" w:rsidRDefault="00067F7C" w:rsidP="00067F7C">
      <w:pPr>
        <w:widowControl w:val="0"/>
        <w:numPr>
          <w:ilvl w:val="0"/>
          <w:numId w:val="2"/>
        </w:numPr>
        <w:jc w:val="both"/>
        <w:rPr>
          <w:lang w:val="sr-Cyrl-RS"/>
        </w:rPr>
      </w:pPr>
      <w:r w:rsidRPr="00643C6A">
        <w:rPr>
          <w:lang w:val="sr-Cyrl-RS"/>
        </w:rPr>
        <w:lastRenderedPageBreak/>
        <w:t>копије тражених сеертификата. Тражени серификати морају бити издати од акредитованих сертификационих кућа. Приложити доказ акредитације.</w:t>
      </w:r>
    </w:p>
    <w:p w:rsidR="00683BBD" w:rsidRPr="00643C6A" w:rsidRDefault="005A669F" w:rsidP="00A00495">
      <w:pPr>
        <w:widowControl w:val="0"/>
        <w:numPr>
          <w:ilvl w:val="0"/>
          <w:numId w:val="2"/>
        </w:numPr>
        <w:jc w:val="both"/>
        <w:rPr>
          <w:lang w:val="sr-Cyrl-RS"/>
        </w:rPr>
      </w:pPr>
      <w:r w:rsidRPr="00643C6A">
        <w:rPr>
          <w:lang w:val="sr-Cyrl-RS"/>
        </w:rPr>
        <w:t>Бланко соло меницу и менично овлашћење</w:t>
      </w:r>
      <w:r w:rsidR="00683BBD" w:rsidRPr="00643C6A">
        <w:rPr>
          <w:lang w:val="sr-Cyrl-RS"/>
        </w:rPr>
        <w:t xml:space="preserve"> за озбиљност понуде</w:t>
      </w:r>
    </w:p>
    <w:p w:rsidR="00EB2C81" w:rsidRPr="00643C6A" w:rsidRDefault="00EB2C81" w:rsidP="00CB4959">
      <w:pPr>
        <w:jc w:val="both"/>
        <w:rPr>
          <w:rFonts w:eastAsia="TimesNewRomanPSMT"/>
          <w:b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F776D" w:rsidRPr="00643C6A">
        <w:tc>
          <w:tcPr>
            <w:tcW w:w="9360" w:type="dxa"/>
            <w:shd w:val="clear" w:color="auto" w:fill="auto"/>
          </w:tcPr>
          <w:p w:rsidR="00EB2C81" w:rsidRPr="00643C6A" w:rsidRDefault="00EB2C81" w:rsidP="00CB4959">
            <w:pPr>
              <w:jc w:val="both"/>
              <w:rPr>
                <w:i/>
                <w:iCs/>
                <w:lang w:val="sr-Cyrl-RS"/>
              </w:rPr>
            </w:pPr>
            <w:r w:rsidRPr="00643C6A">
              <w:rPr>
                <w:b/>
                <w:bCs/>
                <w:i/>
                <w:iCs/>
                <w:lang w:val="sr-Cyrl-RS"/>
              </w:rPr>
              <w:t>Напомена:</w:t>
            </w:r>
          </w:p>
          <w:p w:rsidR="00EB2C81" w:rsidRPr="00643C6A" w:rsidRDefault="00EB2C81" w:rsidP="00FA3B92">
            <w:pPr>
              <w:jc w:val="both"/>
              <w:rPr>
                <w:lang w:val="sr-Cyrl-RS"/>
              </w:rPr>
            </w:pPr>
            <w:r w:rsidRPr="00643C6A">
              <w:rPr>
                <w:i/>
                <w:i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sidR="00FA3B92" w:rsidRPr="00643C6A">
              <w:rPr>
                <w:i/>
                <w:iCs/>
                <w:lang w:val="sr-Cyrl-RS"/>
              </w:rPr>
              <w:t>е који ће потписивати и печатом</w:t>
            </w:r>
            <w:r w:rsidRPr="00643C6A">
              <w:rPr>
                <w:i/>
                <w:iCs/>
                <w:lang w:val="sr-Cyrl-RS"/>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w:t>
            </w:r>
            <w:r w:rsidR="00FA3B92" w:rsidRPr="00643C6A">
              <w:rPr>
                <w:i/>
                <w:iCs/>
                <w:lang w:val="sr-Cyrl-RS"/>
              </w:rPr>
              <w:t xml:space="preserve"> обавеза из чл.75. ст.2. Закона</w:t>
            </w:r>
            <w:r w:rsidRPr="00643C6A">
              <w:rPr>
                <w:i/>
                <w:iCs/>
                <w:lang w:val="sr-Cyrl-RS"/>
              </w:rPr>
              <w:t>),</w:t>
            </w:r>
            <w:r w:rsidRPr="00643C6A">
              <w:rPr>
                <w:i/>
                <w:iCs/>
                <w:color w:val="FF0000"/>
                <w:lang w:val="sr-Cyrl-RS"/>
              </w:rPr>
              <w:t xml:space="preserve"> </w:t>
            </w:r>
            <w:r w:rsidRPr="00643C6A">
              <w:rPr>
                <w:i/>
                <w:iCs/>
                <w:lang w:val="sr-Cyrl-RS"/>
              </w:rPr>
              <w:t>који морају бити потписани и оверени печатом од стране сва</w:t>
            </w:r>
            <w:r w:rsidR="00FA3B92" w:rsidRPr="00643C6A">
              <w:rPr>
                <w:i/>
                <w:iCs/>
                <w:lang w:val="sr-Cyrl-RS"/>
              </w:rPr>
              <w:t>к</w:t>
            </w:r>
            <w:r w:rsidRPr="00643C6A">
              <w:rPr>
                <w:i/>
                <w:iCs/>
                <w:lang w:val="sr-Cyrl-RS"/>
              </w:rPr>
              <w:t>ог понуђача из групе понуђача.</w:t>
            </w:r>
            <w:r w:rsidRPr="00643C6A">
              <w:rPr>
                <w:bCs/>
                <w:i/>
                <w:iCs/>
                <w:lang w:val="sr-Cyrl-RS"/>
              </w:rPr>
              <w:t xml:space="preserve"> У случају да се понуђачи определе да</w:t>
            </w:r>
            <w:r w:rsidRPr="00643C6A">
              <w:rPr>
                <w:i/>
                <w:iCs/>
                <w:lang w:val="sr-Cyrl-R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43C6A">
              <w:rPr>
                <w:bCs/>
                <w:i/>
                <w:iCs/>
                <w:lang w:val="sr-Cyrl-RS"/>
              </w:rPr>
              <w:t xml:space="preserve"> наведено треба дефинисати </w:t>
            </w:r>
            <w:r w:rsidRPr="00643C6A">
              <w:rPr>
                <w:i/>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EB2C81" w:rsidRPr="00643C6A" w:rsidRDefault="00EB2C81" w:rsidP="00CB4959">
      <w:pPr>
        <w:jc w:val="both"/>
        <w:rPr>
          <w:lang w:val="sr-Cyrl-RS"/>
        </w:rPr>
      </w:pPr>
    </w:p>
    <w:p w:rsidR="00EB2C81" w:rsidRPr="00643C6A" w:rsidRDefault="00EB2C81" w:rsidP="00CB4959">
      <w:pPr>
        <w:jc w:val="both"/>
        <w:rPr>
          <w:bCs/>
          <w:iCs/>
          <w:lang w:val="sr-Cyrl-RS"/>
        </w:rPr>
      </w:pPr>
      <w:r w:rsidRPr="00643C6A">
        <w:rPr>
          <w:b/>
          <w:i/>
          <w:iCs/>
          <w:lang w:val="sr-Cyrl-RS"/>
        </w:rPr>
        <w:t>3.</w:t>
      </w:r>
      <w:r w:rsidRPr="00643C6A">
        <w:rPr>
          <w:b/>
          <w:bCs/>
          <w:i/>
          <w:iCs/>
          <w:lang w:val="sr-Cyrl-RS"/>
        </w:rPr>
        <w:t xml:space="preserve">  ПОНУДА СА ВАРИЈАНТАМА</w:t>
      </w:r>
    </w:p>
    <w:p w:rsidR="00EB2C81" w:rsidRPr="00643C6A" w:rsidRDefault="00EB2C81" w:rsidP="00CB4959">
      <w:pPr>
        <w:jc w:val="both"/>
        <w:rPr>
          <w:bCs/>
          <w:iCs/>
          <w:lang w:val="sr-Cyrl-RS"/>
        </w:rPr>
      </w:pPr>
    </w:p>
    <w:p w:rsidR="00EB2C81" w:rsidRPr="00643C6A" w:rsidRDefault="00EB2C81" w:rsidP="00CB4959">
      <w:pPr>
        <w:jc w:val="both"/>
        <w:rPr>
          <w:b/>
          <w:bCs/>
          <w:i/>
          <w:iCs/>
          <w:lang w:val="sr-Cyrl-RS"/>
        </w:rPr>
      </w:pPr>
      <w:r w:rsidRPr="00643C6A">
        <w:rPr>
          <w:bCs/>
          <w:iCs/>
          <w:lang w:val="sr-Cyrl-RS"/>
        </w:rPr>
        <w:t>Подношење понуде са варијантама није дозвољено.</w:t>
      </w:r>
    </w:p>
    <w:p w:rsidR="00EB2C81" w:rsidRPr="00643C6A" w:rsidRDefault="00EB2C81" w:rsidP="00CB4959">
      <w:pPr>
        <w:jc w:val="both"/>
        <w:rPr>
          <w:b/>
          <w:bCs/>
          <w:i/>
          <w:iCs/>
          <w:lang w:val="sr-Cyrl-RS"/>
        </w:rPr>
      </w:pPr>
    </w:p>
    <w:p w:rsidR="00EB2C81" w:rsidRPr="00643C6A" w:rsidRDefault="00EB2C81" w:rsidP="00CB4959">
      <w:pPr>
        <w:jc w:val="both"/>
        <w:rPr>
          <w:lang w:val="sr-Cyrl-RS"/>
        </w:rPr>
      </w:pPr>
      <w:r w:rsidRPr="00643C6A">
        <w:rPr>
          <w:b/>
          <w:bCs/>
          <w:i/>
          <w:iCs/>
          <w:lang w:val="sr-Cyrl-RS"/>
        </w:rPr>
        <w:t xml:space="preserve">4. </w:t>
      </w:r>
      <w:r w:rsidRPr="00643C6A">
        <w:rPr>
          <w:b/>
          <w:i/>
          <w:iCs/>
          <w:lang w:val="sr-Cyrl-RS"/>
        </w:rPr>
        <w:t>НАЧИН ИЗМЕНЕ, ДОПУНЕ И ОПОЗИВА ПОНУДЕ</w:t>
      </w:r>
    </w:p>
    <w:p w:rsidR="00EB2C81" w:rsidRPr="00643C6A" w:rsidRDefault="00EB2C81" w:rsidP="00CB4959">
      <w:pPr>
        <w:jc w:val="both"/>
        <w:rPr>
          <w:lang w:val="sr-Cyrl-RS"/>
        </w:rPr>
      </w:pPr>
    </w:p>
    <w:p w:rsidR="00EB2C81" w:rsidRPr="00643C6A" w:rsidRDefault="00EB2C81" w:rsidP="00CB4959">
      <w:pPr>
        <w:jc w:val="both"/>
        <w:rPr>
          <w:lang w:val="sr-Cyrl-RS"/>
        </w:rPr>
      </w:pPr>
      <w:r w:rsidRPr="00643C6A">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EB2C81" w:rsidRPr="00643C6A" w:rsidRDefault="00EB2C81" w:rsidP="00CB4959">
      <w:pPr>
        <w:jc w:val="both"/>
        <w:rPr>
          <w:rFonts w:eastAsia="TimesNewRomanPSMT"/>
          <w:bCs/>
          <w:iCs/>
          <w:lang w:val="sr-Cyrl-RS"/>
        </w:rPr>
      </w:pPr>
      <w:r w:rsidRPr="00643C6A">
        <w:rPr>
          <w:lang w:val="sr-Cyrl-RS"/>
        </w:rPr>
        <w:t xml:space="preserve">Понуђач је дужан да јасно назначи који део понуде мења односно која документа накнадно доставља. </w:t>
      </w:r>
    </w:p>
    <w:p w:rsidR="00EB2C81" w:rsidRPr="00643C6A" w:rsidRDefault="00EB2C81" w:rsidP="00CB4959">
      <w:pPr>
        <w:jc w:val="both"/>
        <w:rPr>
          <w:rFonts w:eastAsia="TimesNewRomanPSMT"/>
          <w:bCs/>
          <w:iCs/>
          <w:lang w:val="sr-Cyrl-RS"/>
        </w:rPr>
      </w:pPr>
      <w:r w:rsidRPr="00643C6A">
        <w:rPr>
          <w:rFonts w:eastAsia="TimesNewRomanPSMT"/>
          <w:bCs/>
          <w:iCs/>
          <w:lang w:val="sr-Cyrl-RS"/>
        </w:rPr>
        <w:t xml:space="preserve">Измену, допуну или </w:t>
      </w:r>
      <w:r w:rsidRPr="000A0626">
        <w:rPr>
          <w:rFonts w:eastAsia="TimesNewRomanPSMT"/>
          <w:bCs/>
          <w:iCs/>
          <w:lang w:val="sr-Cyrl-RS"/>
        </w:rPr>
        <w:t>опозив понуде треба доставити на адресу</w:t>
      </w:r>
      <w:r w:rsidRPr="00257260">
        <w:rPr>
          <w:rFonts w:eastAsia="TimesNewRomanPSMT"/>
          <w:bCs/>
          <w:iCs/>
          <w:lang w:val="sr-Cyrl-RS"/>
        </w:rPr>
        <w:t xml:space="preserve">: </w:t>
      </w:r>
      <w:r w:rsidR="00843A7A" w:rsidRPr="00257260">
        <w:rPr>
          <w:rFonts w:eastAsia="TimesNewRomanPSMT"/>
          <w:bCs/>
          <w:iCs/>
          <w:lang w:val="sr-Cyrl-RS"/>
        </w:rPr>
        <w:t xml:space="preserve">Општина </w:t>
      </w:r>
      <w:r w:rsidR="000A0626" w:rsidRPr="00257260">
        <w:rPr>
          <w:rFonts w:eastAsia="TimesNewRomanPSMT"/>
          <w:bCs/>
          <w:iCs/>
          <w:lang w:val="sr-Cyrl-RS"/>
        </w:rPr>
        <w:t>Лепосавић</w:t>
      </w:r>
      <w:r w:rsidR="00843A7A" w:rsidRPr="00257260">
        <w:rPr>
          <w:rFonts w:eastAsia="TimesNewRomanPSMT"/>
          <w:bCs/>
          <w:iCs/>
          <w:lang w:val="sr-Cyrl-RS"/>
        </w:rPr>
        <w:t xml:space="preserve">, </w:t>
      </w:r>
      <w:r w:rsidR="000A0626" w:rsidRPr="00257260">
        <w:rPr>
          <w:rFonts w:eastAsia="TimesNewRomanPSMT"/>
          <w:bCs/>
          <w:iCs/>
          <w:lang w:val="sr-Cyrl-RS"/>
        </w:rPr>
        <w:t>38218</w:t>
      </w:r>
      <w:r w:rsidR="00843A7A" w:rsidRPr="00257260">
        <w:rPr>
          <w:rFonts w:eastAsia="TimesNewRomanPSMT"/>
          <w:bCs/>
          <w:iCs/>
          <w:lang w:val="sr-Cyrl-RS"/>
        </w:rPr>
        <w:t xml:space="preserve"> </w:t>
      </w:r>
      <w:r w:rsidR="000A0626" w:rsidRPr="00257260">
        <w:rPr>
          <w:rFonts w:eastAsia="TimesNewRomanPSMT"/>
          <w:bCs/>
          <w:iCs/>
          <w:lang w:val="sr-Cyrl-RS"/>
        </w:rPr>
        <w:t>Лепосавић</w:t>
      </w:r>
      <w:r w:rsidR="00843A7A" w:rsidRPr="00257260">
        <w:rPr>
          <w:rFonts w:eastAsia="TimesNewRomanPSMT"/>
          <w:bCs/>
          <w:iCs/>
          <w:lang w:val="sr-Cyrl-RS"/>
        </w:rPr>
        <w:t xml:space="preserve">, </w:t>
      </w:r>
      <w:r w:rsidR="000A0626" w:rsidRPr="00257260">
        <w:rPr>
          <w:rFonts w:eastAsia="TimesNewRomanPSMT"/>
          <w:bCs/>
          <w:iCs/>
          <w:lang w:val="sr-Cyrl-RS"/>
        </w:rPr>
        <w:t>Ул. В. Југославије 33</w:t>
      </w:r>
      <w:r w:rsidR="00FA3B92" w:rsidRPr="000A0626">
        <w:rPr>
          <w:iCs/>
          <w:lang w:val="sr-Cyrl-RS"/>
        </w:rPr>
        <w:t>,</w:t>
      </w:r>
      <w:r w:rsidRPr="000A0626">
        <w:rPr>
          <w:rFonts w:eastAsia="TimesNewRomanPSMT"/>
          <w:bCs/>
          <w:iCs/>
          <w:color w:val="FF0000"/>
          <w:lang w:val="sr-Cyrl-RS"/>
        </w:rPr>
        <w:t xml:space="preserve"> </w:t>
      </w:r>
      <w:r w:rsidRPr="000A0626">
        <w:rPr>
          <w:rFonts w:eastAsia="TimesNewRomanPSMT"/>
          <w:bCs/>
          <w:iCs/>
          <w:lang w:val="sr-Cyrl-RS"/>
        </w:rPr>
        <w:t>са назнаком:</w:t>
      </w:r>
    </w:p>
    <w:p w:rsidR="00EB2C81" w:rsidRPr="00643C6A" w:rsidRDefault="00EB2C81" w:rsidP="00CB4959">
      <w:pPr>
        <w:widowControl w:val="0"/>
        <w:autoSpaceDE w:val="0"/>
        <w:autoSpaceDN w:val="0"/>
        <w:adjustRightInd w:val="0"/>
        <w:jc w:val="both"/>
        <w:rPr>
          <w:rFonts w:eastAsia="TimesNewRomanPSMT"/>
          <w:bCs/>
          <w:iCs/>
          <w:lang w:val="sr-Cyrl-RS"/>
        </w:rPr>
      </w:pPr>
      <w:r w:rsidRPr="00643C6A">
        <w:rPr>
          <w:rFonts w:eastAsia="TimesNewRomanPSMT"/>
          <w:bCs/>
          <w:iCs/>
          <w:lang w:val="sr-Cyrl-RS"/>
        </w:rPr>
        <w:t>„</w:t>
      </w:r>
      <w:r w:rsidRPr="00643C6A">
        <w:rPr>
          <w:rFonts w:eastAsia="TimesNewRomanPSMT"/>
          <w:b/>
          <w:bCs/>
          <w:iCs/>
          <w:lang w:val="sr-Cyrl-RS"/>
        </w:rPr>
        <w:t>Измена понуде</w:t>
      </w:r>
      <w:r w:rsidRPr="00643C6A">
        <w:rPr>
          <w:rFonts w:eastAsia="TimesNewRomanPS-BoldMT"/>
          <w:b/>
          <w:bCs/>
          <w:lang w:val="sr-Cyrl-RS"/>
        </w:rPr>
        <w:t xml:space="preserve"> за јавну </w:t>
      </w:r>
      <w:r w:rsidR="00FA3B92" w:rsidRPr="00643C6A">
        <w:rPr>
          <w:b/>
          <w:lang w:val="sr-Cyrl-RS"/>
        </w:rPr>
        <w:t xml:space="preserve">набавку </w:t>
      </w:r>
      <w:r w:rsidR="00843A7A" w:rsidRPr="00643C6A">
        <w:rPr>
          <w:b/>
          <w:lang w:val="sr-Cyrl-RS"/>
        </w:rPr>
        <w:t xml:space="preserve">пројектовање и изградња 2 монтажне куће </w:t>
      </w:r>
      <w:r w:rsidR="00AD1618" w:rsidRPr="00643C6A">
        <w:rPr>
          <w:b/>
          <w:lang w:val="sr-Cyrl-RS"/>
        </w:rPr>
        <w:t xml:space="preserve">површине </w:t>
      </w:r>
      <w:r w:rsidR="00B068EF" w:rsidRPr="00643C6A">
        <w:rPr>
          <w:b/>
          <w:lang w:val="sr-Cyrl-RS"/>
        </w:rPr>
        <w:t>69</w:t>
      </w:r>
      <w:r w:rsidR="00843A7A" w:rsidRPr="00643C6A">
        <w:rPr>
          <w:b/>
          <w:lang w:val="sr-Cyrl-RS"/>
        </w:rPr>
        <w:t>м</w:t>
      </w:r>
      <w:r w:rsidR="00843A7A" w:rsidRPr="00643C6A">
        <w:rPr>
          <w:b/>
          <w:vertAlign w:val="superscript"/>
          <w:lang w:val="sr-Cyrl-RS"/>
        </w:rPr>
        <w:t>2</w:t>
      </w:r>
      <w:r w:rsidR="00843A7A" w:rsidRPr="00643C6A">
        <w:rPr>
          <w:b/>
          <w:lang w:val="sr-Cyrl-RS"/>
        </w:rPr>
        <w:t xml:space="preserve"> у Општини </w:t>
      </w:r>
      <w:r w:rsidR="000A0626" w:rsidRPr="00257260">
        <w:rPr>
          <w:b/>
          <w:lang w:val="sr-Cyrl-RS"/>
        </w:rPr>
        <w:t>Лепосавић</w:t>
      </w:r>
      <w:r w:rsidR="00843A7A" w:rsidRPr="00257260">
        <w:rPr>
          <w:b/>
          <w:lang w:val="sr-Cyrl-RS"/>
        </w:rPr>
        <w:t xml:space="preserve">, </w:t>
      </w:r>
      <w:r w:rsidR="00843A7A" w:rsidRPr="00643C6A">
        <w:rPr>
          <w:b/>
          <w:lang w:val="sr-Cyrl-RS"/>
        </w:rPr>
        <w:t>по систему кључ у руке</w:t>
      </w:r>
      <w:r w:rsidR="002071C4" w:rsidRPr="00643C6A">
        <w:rPr>
          <w:b/>
          <w:lang w:val="sr-Cyrl-RS"/>
        </w:rPr>
        <w:t xml:space="preserve">, </w:t>
      </w:r>
      <w:r w:rsidR="002071C4" w:rsidRPr="00643C6A">
        <w:rPr>
          <w:b/>
          <w:iCs/>
          <w:lang w:val="sr-Cyrl-RS"/>
        </w:rPr>
        <w:t>ЈН број</w:t>
      </w:r>
      <w:r w:rsidR="00257260">
        <w:rPr>
          <w:b/>
          <w:iCs/>
          <w:lang w:val="sr-Cyrl-RS"/>
        </w:rPr>
        <w:t xml:space="preserve"> 10</w:t>
      </w:r>
      <w:r w:rsidR="0076303E" w:rsidRPr="00643C6A">
        <w:rPr>
          <w:b/>
          <w:iCs/>
          <w:lang w:val="sr-Cyrl-RS"/>
        </w:rPr>
        <w:t>/2016</w:t>
      </w:r>
      <w:r w:rsidR="002071C4" w:rsidRPr="00643C6A">
        <w:rPr>
          <w:b/>
          <w:iCs/>
          <w:lang w:val="sr-Cyrl-RS"/>
        </w:rPr>
        <w:t xml:space="preserve"> </w:t>
      </w:r>
      <w:r w:rsidR="00200E0A" w:rsidRPr="00643C6A">
        <w:rPr>
          <w:b/>
          <w:bCs/>
          <w:lang w:val="sr-Cyrl-RS"/>
        </w:rPr>
        <w:t xml:space="preserve">– НЕ ОТВАРАТИ </w:t>
      </w:r>
      <w:r w:rsidRPr="00643C6A">
        <w:rPr>
          <w:rFonts w:eastAsia="TimesNewRomanPSMT"/>
          <w:bCs/>
          <w:iCs/>
          <w:lang w:val="sr-Cyrl-RS"/>
        </w:rPr>
        <w:t>или</w:t>
      </w:r>
    </w:p>
    <w:p w:rsidR="00EB2C81" w:rsidRPr="00643C6A" w:rsidRDefault="00EB2C81" w:rsidP="00CB4959">
      <w:pPr>
        <w:widowControl w:val="0"/>
        <w:autoSpaceDE w:val="0"/>
        <w:autoSpaceDN w:val="0"/>
        <w:adjustRightInd w:val="0"/>
        <w:jc w:val="both"/>
        <w:rPr>
          <w:rFonts w:eastAsia="TimesNewRomanPSMT"/>
          <w:bCs/>
          <w:iCs/>
          <w:lang w:val="sr-Cyrl-RS"/>
        </w:rPr>
      </w:pPr>
      <w:r w:rsidRPr="00643C6A">
        <w:rPr>
          <w:rFonts w:eastAsia="TimesNewRomanPSMT"/>
          <w:bCs/>
          <w:iCs/>
          <w:lang w:val="sr-Cyrl-RS"/>
        </w:rPr>
        <w:t>„</w:t>
      </w:r>
      <w:r w:rsidRPr="00643C6A">
        <w:rPr>
          <w:rFonts w:eastAsia="TimesNewRomanPSMT"/>
          <w:b/>
          <w:bCs/>
          <w:iCs/>
          <w:lang w:val="sr-Cyrl-RS"/>
        </w:rPr>
        <w:t>Допуна понуде</w:t>
      </w:r>
      <w:r w:rsidRPr="00643C6A">
        <w:rPr>
          <w:rFonts w:eastAsia="TimesNewRomanPSMT"/>
          <w:bCs/>
          <w:iCs/>
          <w:lang w:val="sr-Cyrl-RS"/>
        </w:rPr>
        <w:t xml:space="preserve"> </w:t>
      </w:r>
      <w:r w:rsidRPr="00643C6A">
        <w:rPr>
          <w:rFonts w:eastAsia="TimesNewRomanPS-BoldMT"/>
          <w:b/>
          <w:bCs/>
          <w:lang w:val="sr-Cyrl-RS"/>
        </w:rPr>
        <w:t xml:space="preserve">за </w:t>
      </w:r>
      <w:r w:rsidR="00341169" w:rsidRPr="00643C6A">
        <w:rPr>
          <w:rFonts w:eastAsia="TimesNewRomanPS-BoldMT"/>
          <w:b/>
          <w:bCs/>
          <w:lang w:val="sr-Cyrl-RS"/>
        </w:rPr>
        <w:t xml:space="preserve">јавну набавку </w:t>
      </w:r>
      <w:r w:rsidR="00843A7A" w:rsidRPr="00643C6A">
        <w:rPr>
          <w:b/>
          <w:lang w:val="sr-Cyrl-RS"/>
        </w:rPr>
        <w:t xml:space="preserve">пројектовање и изградња 2 монтажне куће </w:t>
      </w:r>
      <w:r w:rsidR="00AD1618" w:rsidRPr="00643C6A">
        <w:rPr>
          <w:b/>
          <w:lang w:val="sr-Cyrl-RS"/>
        </w:rPr>
        <w:t xml:space="preserve">површине </w:t>
      </w:r>
      <w:r w:rsidR="00B068EF" w:rsidRPr="00643C6A">
        <w:rPr>
          <w:b/>
          <w:lang w:val="sr-Cyrl-RS"/>
        </w:rPr>
        <w:t>69</w:t>
      </w:r>
      <w:r w:rsidR="00843A7A" w:rsidRPr="00643C6A">
        <w:rPr>
          <w:b/>
          <w:lang w:val="sr-Cyrl-RS"/>
        </w:rPr>
        <w:t>м</w:t>
      </w:r>
      <w:r w:rsidR="00843A7A" w:rsidRPr="00643C6A">
        <w:rPr>
          <w:b/>
          <w:vertAlign w:val="superscript"/>
          <w:lang w:val="sr-Cyrl-RS"/>
        </w:rPr>
        <w:t>2</w:t>
      </w:r>
      <w:r w:rsidR="00843A7A" w:rsidRPr="00643C6A">
        <w:rPr>
          <w:b/>
          <w:lang w:val="sr-Cyrl-RS"/>
        </w:rPr>
        <w:t xml:space="preserve"> у Општини </w:t>
      </w:r>
      <w:r w:rsidR="000A0626" w:rsidRPr="00257260">
        <w:rPr>
          <w:b/>
          <w:lang w:val="sr-Cyrl-RS"/>
        </w:rPr>
        <w:t>Лепосавић</w:t>
      </w:r>
      <w:r w:rsidR="00843A7A" w:rsidRPr="00257260">
        <w:rPr>
          <w:b/>
          <w:lang w:val="sr-Cyrl-RS"/>
        </w:rPr>
        <w:t xml:space="preserve">, </w:t>
      </w:r>
      <w:r w:rsidR="00843A7A" w:rsidRPr="00643C6A">
        <w:rPr>
          <w:b/>
          <w:lang w:val="sr-Cyrl-RS"/>
        </w:rPr>
        <w:t>по систему кључ у руке</w:t>
      </w:r>
      <w:r w:rsidR="002071C4" w:rsidRPr="00643C6A">
        <w:rPr>
          <w:b/>
          <w:lang w:val="sr-Cyrl-RS"/>
        </w:rPr>
        <w:t xml:space="preserve">, </w:t>
      </w:r>
      <w:r w:rsidR="002071C4" w:rsidRPr="00643C6A">
        <w:rPr>
          <w:b/>
          <w:iCs/>
          <w:lang w:val="sr-Cyrl-RS"/>
        </w:rPr>
        <w:t xml:space="preserve">ЈН број </w:t>
      </w:r>
      <w:r w:rsidR="00257260">
        <w:rPr>
          <w:b/>
          <w:iCs/>
          <w:lang w:val="sr-Cyrl-RS"/>
        </w:rPr>
        <w:t>10</w:t>
      </w:r>
      <w:r w:rsidR="0076303E" w:rsidRPr="00643C6A">
        <w:rPr>
          <w:b/>
          <w:iCs/>
          <w:lang w:val="sr-Cyrl-RS"/>
        </w:rPr>
        <w:t xml:space="preserve">/2016 </w:t>
      </w:r>
      <w:r w:rsidR="00200E0A" w:rsidRPr="00643C6A">
        <w:rPr>
          <w:b/>
          <w:bCs/>
          <w:lang w:val="sr-Cyrl-RS"/>
        </w:rPr>
        <w:t xml:space="preserve">– НЕ ОТВАРАТИ </w:t>
      </w:r>
      <w:r w:rsidRPr="00643C6A">
        <w:rPr>
          <w:rFonts w:eastAsia="TimesNewRomanPS-BoldMT"/>
          <w:b/>
          <w:bCs/>
          <w:lang w:val="sr-Cyrl-RS"/>
        </w:rPr>
        <w:t>”</w:t>
      </w:r>
      <w:r w:rsidR="009C579E" w:rsidRPr="00643C6A">
        <w:rPr>
          <w:b/>
          <w:bCs/>
          <w:lang w:val="sr-Cyrl-RS"/>
        </w:rPr>
        <w:t xml:space="preserve"> </w:t>
      </w:r>
      <w:r w:rsidRPr="00643C6A">
        <w:rPr>
          <w:rFonts w:eastAsia="TimesNewRomanPSMT"/>
          <w:bCs/>
          <w:iCs/>
          <w:lang w:val="sr-Cyrl-RS"/>
        </w:rPr>
        <w:t>или</w:t>
      </w:r>
    </w:p>
    <w:p w:rsidR="00EB2C81" w:rsidRPr="00643C6A" w:rsidRDefault="00EB2C81" w:rsidP="00CB4959">
      <w:pPr>
        <w:widowControl w:val="0"/>
        <w:autoSpaceDE w:val="0"/>
        <w:autoSpaceDN w:val="0"/>
        <w:adjustRightInd w:val="0"/>
        <w:jc w:val="both"/>
        <w:rPr>
          <w:rFonts w:eastAsia="TimesNewRomanPSMT"/>
          <w:bCs/>
          <w:iCs/>
          <w:lang w:val="sr-Cyrl-RS"/>
        </w:rPr>
      </w:pPr>
      <w:r w:rsidRPr="00643C6A">
        <w:rPr>
          <w:rFonts w:eastAsia="TimesNewRomanPSMT"/>
          <w:bCs/>
          <w:iCs/>
          <w:lang w:val="sr-Cyrl-RS"/>
        </w:rPr>
        <w:t>„</w:t>
      </w:r>
      <w:r w:rsidRPr="00643C6A">
        <w:rPr>
          <w:rFonts w:eastAsia="TimesNewRomanPSMT"/>
          <w:b/>
          <w:bCs/>
          <w:iCs/>
          <w:lang w:val="sr-Cyrl-RS"/>
        </w:rPr>
        <w:t>Опозив понуде</w:t>
      </w:r>
      <w:r w:rsidRPr="00643C6A">
        <w:rPr>
          <w:rFonts w:eastAsia="TimesNewRomanPSMT"/>
          <w:bCs/>
          <w:iCs/>
          <w:lang w:val="sr-Cyrl-RS"/>
        </w:rPr>
        <w:t xml:space="preserve"> </w:t>
      </w:r>
      <w:r w:rsidRPr="00643C6A">
        <w:rPr>
          <w:rFonts w:eastAsia="TimesNewRomanPS-BoldMT"/>
          <w:b/>
          <w:bCs/>
          <w:lang w:val="sr-Cyrl-RS"/>
        </w:rPr>
        <w:t xml:space="preserve">за </w:t>
      </w:r>
      <w:r w:rsidR="00341169" w:rsidRPr="00643C6A">
        <w:rPr>
          <w:rFonts w:eastAsia="TimesNewRomanPS-BoldMT"/>
          <w:b/>
          <w:bCs/>
          <w:lang w:val="sr-Cyrl-RS"/>
        </w:rPr>
        <w:t xml:space="preserve">јавну набавку </w:t>
      </w:r>
      <w:r w:rsidR="00843A7A" w:rsidRPr="00643C6A">
        <w:rPr>
          <w:b/>
          <w:lang w:val="sr-Cyrl-RS"/>
        </w:rPr>
        <w:t xml:space="preserve">пројектовање и изградња 2 монтажне куће </w:t>
      </w:r>
      <w:r w:rsidR="00AD1618" w:rsidRPr="00643C6A">
        <w:rPr>
          <w:b/>
          <w:lang w:val="sr-Cyrl-RS"/>
        </w:rPr>
        <w:t xml:space="preserve">површине </w:t>
      </w:r>
      <w:r w:rsidR="00B068EF" w:rsidRPr="00643C6A">
        <w:rPr>
          <w:b/>
          <w:lang w:val="sr-Cyrl-RS"/>
        </w:rPr>
        <w:t>69</w:t>
      </w:r>
      <w:r w:rsidR="00843A7A" w:rsidRPr="00643C6A">
        <w:rPr>
          <w:b/>
          <w:lang w:val="sr-Cyrl-RS"/>
        </w:rPr>
        <w:t>м</w:t>
      </w:r>
      <w:r w:rsidR="00843A7A" w:rsidRPr="00643C6A">
        <w:rPr>
          <w:b/>
          <w:vertAlign w:val="superscript"/>
          <w:lang w:val="sr-Cyrl-RS"/>
        </w:rPr>
        <w:t>2</w:t>
      </w:r>
      <w:r w:rsidR="00843A7A" w:rsidRPr="00643C6A">
        <w:rPr>
          <w:b/>
          <w:lang w:val="sr-Cyrl-RS"/>
        </w:rPr>
        <w:t xml:space="preserve"> у Општини </w:t>
      </w:r>
      <w:r w:rsidR="000A0626" w:rsidRPr="00257260">
        <w:rPr>
          <w:b/>
          <w:lang w:val="sr-Cyrl-RS"/>
        </w:rPr>
        <w:t>Лепосавић</w:t>
      </w:r>
      <w:r w:rsidR="00843A7A" w:rsidRPr="00257260">
        <w:rPr>
          <w:b/>
          <w:lang w:val="sr-Cyrl-RS"/>
        </w:rPr>
        <w:t xml:space="preserve">, </w:t>
      </w:r>
      <w:r w:rsidR="00843A7A" w:rsidRPr="00643C6A">
        <w:rPr>
          <w:b/>
          <w:lang w:val="sr-Cyrl-RS"/>
        </w:rPr>
        <w:t>по систему кључ у руке</w:t>
      </w:r>
      <w:r w:rsidR="002071C4" w:rsidRPr="00643C6A">
        <w:rPr>
          <w:b/>
          <w:lang w:val="sr-Cyrl-RS"/>
        </w:rPr>
        <w:t xml:space="preserve">, </w:t>
      </w:r>
      <w:r w:rsidR="002071C4" w:rsidRPr="00643C6A">
        <w:rPr>
          <w:b/>
          <w:iCs/>
          <w:lang w:val="sr-Cyrl-RS"/>
        </w:rPr>
        <w:t>ЈН број</w:t>
      </w:r>
      <w:r w:rsidR="00257260">
        <w:rPr>
          <w:b/>
          <w:iCs/>
          <w:lang w:val="sr-Cyrl-RS"/>
        </w:rPr>
        <w:t xml:space="preserve"> 10</w:t>
      </w:r>
      <w:r w:rsidR="0076303E" w:rsidRPr="00643C6A">
        <w:rPr>
          <w:b/>
          <w:iCs/>
          <w:lang w:val="sr-Cyrl-RS"/>
        </w:rPr>
        <w:t xml:space="preserve">/2016 </w:t>
      </w:r>
      <w:r w:rsidR="00200E0A" w:rsidRPr="00643C6A">
        <w:rPr>
          <w:b/>
          <w:bCs/>
          <w:lang w:val="sr-Cyrl-RS"/>
        </w:rPr>
        <w:t xml:space="preserve">– НЕ ОТВАРАТИ </w:t>
      </w:r>
      <w:r w:rsidRPr="00643C6A">
        <w:rPr>
          <w:rFonts w:eastAsia="TimesNewRomanPS-BoldMT"/>
          <w:b/>
          <w:bCs/>
          <w:lang w:val="sr-Cyrl-RS"/>
        </w:rPr>
        <w:t>”</w:t>
      </w:r>
      <w:r w:rsidR="009C579E" w:rsidRPr="00643C6A">
        <w:rPr>
          <w:b/>
          <w:bCs/>
          <w:lang w:val="sr-Cyrl-RS"/>
        </w:rPr>
        <w:t xml:space="preserve"> </w:t>
      </w:r>
      <w:r w:rsidRPr="00643C6A">
        <w:rPr>
          <w:rFonts w:eastAsia="TimesNewRomanPS-BoldMT"/>
          <w:bCs/>
          <w:lang w:val="sr-Cyrl-RS"/>
        </w:rPr>
        <w:t xml:space="preserve"> или</w:t>
      </w:r>
    </w:p>
    <w:p w:rsidR="00161DF9" w:rsidRPr="00643C6A" w:rsidRDefault="00EB2C81" w:rsidP="00CB4959">
      <w:pPr>
        <w:widowControl w:val="0"/>
        <w:autoSpaceDE w:val="0"/>
        <w:autoSpaceDN w:val="0"/>
        <w:adjustRightInd w:val="0"/>
        <w:jc w:val="both"/>
        <w:rPr>
          <w:rFonts w:eastAsia="TimesNewRomanPSMT"/>
          <w:bCs/>
          <w:iCs/>
          <w:lang w:val="sr-Cyrl-RS"/>
        </w:rPr>
      </w:pPr>
      <w:r w:rsidRPr="00643C6A">
        <w:rPr>
          <w:rFonts w:eastAsia="TimesNewRomanPSMT"/>
          <w:bCs/>
          <w:iCs/>
          <w:lang w:val="sr-Cyrl-RS"/>
        </w:rPr>
        <w:t>„</w:t>
      </w:r>
      <w:r w:rsidRPr="00643C6A">
        <w:rPr>
          <w:rFonts w:eastAsia="TimesNewRomanPSMT"/>
          <w:b/>
          <w:bCs/>
          <w:iCs/>
          <w:lang w:val="sr-Cyrl-RS"/>
        </w:rPr>
        <w:t>Измена и допуна понуде</w:t>
      </w:r>
      <w:r w:rsidRPr="00643C6A">
        <w:rPr>
          <w:rFonts w:eastAsia="TimesNewRomanPS-BoldMT"/>
          <w:b/>
          <w:bCs/>
          <w:lang w:val="sr-Cyrl-RS"/>
        </w:rPr>
        <w:t xml:space="preserve"> за </w:t>
      </w:r>
      <w:r w:rsidR="00341169" w:rsidRPr="00643C6A">
        <w:rPr>
          <w:rFonts w:eastAsia="TimesNewRomanPS-BoldMT"/>
          <w:b/>
          <w:bCs/>
          <w:lang w:val="sr-Cyrl-RS"/>
        </w:rPr>
        <w:t xml:space="preserve">јавну набавку </w:t>
      </w:r>
      <w:r w:rsidR="00843A7A" w:rsidRPr="00643C6A">
        <w:rPr>
          <w:b/>
          <w:lang w:val="sr-Cyrl-RS"/>
        </w:rPr>
        <w:t xml:space="preserve">пројектовање и изградња 2 монтажне куће </w:t>
      </w:r>
      <w:r w:rsidR="00AD1618" w:rsidRPr="00643C6A">
        <w:rPr>
          <w:b/>
          <w:lang w:val="sr-Cyrl-RS"/>
        </w:rPr>
        <w:t xml:space="preserve">површине </w:t>
      </w:r>
      <w:r w:rsidR="00B068EF" w:rsidRPr="00643C6A">
        <w:rPr>
          <w:b/>
          <w:lang w:val="sr-Cyrl-RS"/>
        </w:rPr>
        <w:t>69</w:t>
      </w:r>
      <w:r w:rsidR="00843A7A" w:rsidRPr="00643C6A">
        <w:rPr>
          <w:b/>
          <w:lang w:val="sr-Cyrl-RS"/>
        </w:rPr>
        <w:t>м</w:t>
      </w:r>
      <w:r w:rsidR="00843A7A" w:rsidRPr="00643C6A">
        <w:rPr>
          <w:b/>
          <w:vertAlign w:val="superscript"/>
          <w:lang w:val="sr-Cyrl-RS"/>
        </w:rPr>
        <w:t>2</w:t>
      </w:r>
      <w:r w:rsidR="00843A7A" w:rsidRPr="00643C6A">
        <w:rPr>
          <w:b/>
          <w:lang w:val="sr-Cyrl-RS"/>
        </w:rPr>
        <w:t xml:space="preserve"> у Општини </w:t>
      </w:r>
      <w:r w:rsidR="000A0626" w:rsidRPr="00257260">
        <w:rPr>
          <w:b/>
          <w:lang w:val="sr-Cyrl-RS"/>
        </w:rPr>
        <w:t>Лепосавић</w:t>
      </w:r>
      <w:r w:rsidR="00843A7A" w:rsidRPr="00257260">
        <w:rPr>
          <w:b/>
          <w:lang w:val="sr-Cyrl-RS"/>
        </w:rPr>
        <w:t>,</w:t>
      </w:r>
      <w:r w:rsidR="00257260">
        <w:rPr>
          <w:b/>
          <w:lang w:val="sr-Cyrl-RS"/>
        </w:rPr>
        <w:t xml:space="preserve"> </w:t>
      </w:r>
      <w:r w:rsidR="00843A7A" w:rsidRPr="00643C6A">
        <w:rPr>
          <w:b/>
          <w:lang w:val="sr-Cyrl-RS"/>
        </w:rPr>
        <w:t>по систему кључ у руке</w:t>
      </w:r>
      <w:r w:rsidR="00161DF9" w:rsidRPr="00643C6A">
        <w:rPr>
          <w:b/>
          <w:lang w:val="sr-Cyrl-RS"/>
        </w:rPr>
        <w:t xml:space="preserve">, </w:t>
      </w:r>
      <w:r w:rsidR="00161DF9" w:rsidRPr="00643C6A">
        <w:rPr>
          <w:b/>
          <w:iCs/>
          <w:lang w:val="sr-Cyrl-RS"/>
        </w:rPr>
        <w:t xml:space="preserve">ЈН број </w:t>
      </w:r>
      <w:r w:rsidR="00257260">
        <w:rPr>
          <w:b/>
          <w:iCs/>
          <w:lang w:val="sr-Cyrl-RS"/>
        </w:rPr>
        <w:t>10</w:t>
      </w:r>
      <w:r w:rsidR="0076303E" w:rsidRPr="00643C6A">
        <w:rPr>
          <w:b/>
          <w:iCs/>
          <w:lang w:val="sr-Cyrl-RS"/>
        </w:rPr>
        <w:t xml:space="preserve">/2016 </w:t>
      </w:r>
      <w:r w:rsidR="00161DF9" w:rsidRPr="00643C6A">
        <w:rPr>
          <w:b/>
          <w:bCs/>
          <w:lang w:val="sr-Cyrl-RS"/>
        </w:rPr>
        <w:t xml:space="preserve">– НЕ ОТВАРАТИ </w:t>
      </w:r>
      <w:r w:rsidR="00161DF9" w:rsidRPr="00643C6A">
        <w:rPr>
          <w:rFonts w:eastAsia="TimesNewRomanPS-BoldMT"/>
          <w:b/>
          <w:bCs/>
          <w:lang w:val="sr-Cyrl-RS"/>
        </w:rPr>
        <w:t>”</w:t>
      </w:r>
      <w:r w:rsidR="00161DF9" w:rsidRPr="00643C6A">
        <w:rPr>
          <w:b/>
          <w:bCs/>
          <w:lang w:val="sr-Cyrl-RS"/>
        </w:rPr>
        <w:t xml:space="preserve"> </w:t>
      </w:r>
    </w:p>
    <w:p w:rsidR="00EB2C81" w:rsidRPr="00643C6A" w:rsidRDefault="00EB2C81" w:rsidP="00CB4959">
      <w:pPr>
        <w:widowControl w:val="0"/>
        <w:autoSpaceDE w:val="0"/>
        <w:autoSpaceDN w:val="0"/>
        <w:adjustRightInd w:val="0"/>
        <w:jc w:val="both"/>
        <w:rPr>
          <w:lang w:val="sr-Cyrl-RS"/>
        </w:rPr>
      </w:pPr>
      <w:r w:rsidRPr="00643C6A">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B2C81" w:rsidRPr="00643C6A" w:rsidRDefault="00EB2C81" w:rsidP="00CB4959">
      <w:pPr>
        <w:jc w:val="both"/>
        <w:rPr>
          <w:b/>
          <w:i/>
          <w:iCs/>
          <w:lang w:val="sr-Cyrl-RS"/>
        </w:rPr>
      </w:pPr>
      <w:r w:rsidRPr="00643C6A">
        <w:rPr>
          <w:lang w:val="sr-Cyrl-RS"/>
        </w:rPr>
        <w:t>По истеку рока за подношење понуда понуђач не може да повуче нити да мења своју понуду.</w:t>
      </w:r>
    </w:p>
    <w:p w:rsidR="00B3326B" w:rsidRDefault="00B3326B" w:rsidP="00CB4959">
      <w:pPr>
        <w:jc w:val="both"/>
        <w:rPr>
          <w:b/>
          <w:i/>
          <w:iCs/>
          <w:lang w:val="sr-Cyrl-RS"/>
        </w:rPr>
      </w:pPr>
    </w:p>
    <w:p w:rsidR="008027FF" w:rsidRPr="00643C6A" w:rsidRDefault="008027FF" w:rsidP="00CB4959">
      <w:pPr>
        <w:jc w:val="both"/>
        <w:rPr>
          <w:b/>
          <w:i/>
          <w:iCs/>
          <w:lang w:val="sr-Cyrl-RS"/>
        </w:rPr>
      </w:pPr>
    </w:p>
    <w:p w:rsidR="00EB2C81" w:rsidRPr="00643C6A" w:rsidRDefault="00EB2C81" w:rsidP="00CB4959">
      <w:pPr>
        <w:jc w:val="both"/>
        <w:rPr>
          <w:bCs/>
          <w:iCs/>
          <w:lang w:val="sr-Cyrl-RS"/>
        </w:rPr>
      </w:pPr>
      <w:r w:rsidRPr="00643C6A">
        <w:rPr>
          <w:b/>
          <w:bCs/>
          <w:i/>
          <w:iCs/>
          <w:lang w:val="sr-Cyrl-RS"/>
        </w:rPr>
        <w:lastRenderedPageBreak/>
        <w:t xml:space="preserve">5. УЧЕСТВОВАЊЕ У ЗАЈЕДНИЧКОЈ ПОНУДИ ИЛИ КАО ПОДИЗВОЂАЧ </w:t>
      </w:r>
    </w:p>
    <w:p w:rsidR="00EB2C81" w:rsidRPr="00643C6A" w:rsidRDefault="00EB2C81" w:rsidP="00CB4959">
      <w:pPr>
        <w:jc w:val="both"/>
        <w:rPr>
          <w:bCs/>
          <w:iCs/>
          <w:lang w:val="sr-Cyrl-RS"/>
        </w:rPr>
      </w:pPr>
    </w:p>
    <w:p w:rsidR="00EB2C81" w:rsidRPr="00643C6A" w:rsidRDefault="00EB2C81" w:rsidP="00CB4959">
      <w:pPr>
        <w:jc w:val="both"/>
        <w:rPr>
          <w:iCs/>
          <w:lang w:val="sr-Cyrl-RS"/>
        </w:rPr>
      </w:pPr>
      <w:r w:rsidRPr="00643C6A">
        <w:rPr>
          <w:bCs/>
          <w:iCs/>
          <w:lang w:val="sr-Cyrl-RS"/>
        </w:rPr>
        <w:t>Понуђач може да поднесе само једну понуду.</w:t>
      </w:r>
      <w:r w:rsidRPr="00643C6A">
        <w:rPr>
          <w:i/>
          <w:iCs/>
          <w:lang w:val="sr-Cyrl-RS"/>
        </w:rPr>
        <w:t xml:space="preserve"> </w:t>
      </w:r>
    </w:p>
    <w:p w:rsidR="00EB2C81" w:rsidRPr="00643C6A" w:rsidRDefault="00EB2C81" w:rsidP="00CB4959">
      <w:pPr>
        <w:jc w:val="both"/>
        <w:rPr>
          <w:iCs/>
          <w:lang w:val="sr-Cyrl-RS"/>
        </w:rPr>
      </w:pPr>
      <w:r w:rsidRPr="00643C6A">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B2C81" w:rsidRPr="00643C6A" w:rsidRDefault="00EB2C81" w:rsidP="00CB4959">
      <w:pPr>
        <w:jc w:val="both"/>
        <w:rPr>
          <w:i/>
          <w:iCs/>
          <w:color w:val="FF0000"/>
          <w:lang w:val="sr-Cyrl-RS"/>
        </w:rPr>
      </w:pPr>
      <w:r w:rsidRPr="00643C6A">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B2C81" w:rsidRPr="00643C6A" w:rsidRDefault="00EB2C81" w:rsidP="00CB4959">
      <w:pPr>
        <w:jc w:val="both"/>
        <w:rPr>
          <w:lang w:val="sr-Cyrl-RS"/>
        </w:rPr>
      </w:pPr>
    </w:p>
    <w:p w:rsidR="00EB2C81" w:rsidRPr="00643C6A" w:rsidRDefault="00EB2C81" w:rsidP="00CB4959">
      <w:pPr>
        <w:jc w:val="both"/>
        <w:rPr>
          <w:iCs/>
          <w:lang w:val="sr-Cyrl-RS"/>
        </w:rPr>
      </w:pPr>
      <w:r w:rsidRPr="00643C6A">
        <w:rPr>
          <w:b/>
          <w:bCs/>
          <w:i/>
          <w:iCs/>
          <w:lang w:val="sr-Cyrl-RS"/>
        </w:rPr>
        <w:t>6. ПОНУДА СА ПОДИЗВОЂАЧЕМ</w:t>
      </w:r>
    </w:p>
    <w:p w:rsidR="00EB2C81" w:rsidRPr="00643C6A" w:rsidRDefault="00EB2C81" w:rsidP="00CB4959">
      <w:pPr>
        <w:jc w:val="both"/>
        <w:rPr>
          <w:iCs/>
          <w:lang w:val="sr-Cyrl-RS"/>
        </w:rPr>
      </w:pPr>
    </w:p>
    <w:p w:rsidR="00EB2C81" w:rsidRPr="00643C6A" w:rsidRDefault="00EB2C81" w:rsidP="00CB4959">
      <w:pPr>
        <w:jc w:val="both"/>
        <w:rPr>
          <w:iCs/>
          <w:lang w:val="sr-Cyrl-RS"/>
        </w:rPr>
      </w:pPr>
      <w:r w:rsidRPr="00643C6A">
        <w:rPr>
          <w:iCs/>
          <w:lang w:val="sr-Cyrl-R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B2C81" w:rsidRPr="00643C6A" w:rsidRDefault="00EB2C81" w:rsidP="00CB4959">
      <w:pPr>
        <w:jc w:val="both"/>
        <w:rPr>
          <w:iCs/>
          <w:lang w:val="sr-Cyrl-RS"/>
        </w:rPr>
      </w:pPr>
      <w:r w:rsidRPr="00643C6A">
        <w:rPr>
          <w:iCs/>
          <w:lang w:val="sr-Cyrl-RS"/>
        </w:rPr>
        <w:t>Понуђач у Обрасцу понуде</w:t>
      </w:r>
      <w:r w:rsidRPr="00643C6A">
        <w:rPr>
          <w:i/>
          <w:iCs/>
          <w:lang w:val="sr-Cyrl-RS"/>
        </w:rPr>
        <w:t xml:space="preserve"> </w:t>
      </w:r>
      <w:r w:rsidRPr="00643C6A">
        <w:rPr>
          <w:iCs/>
          <w:lang w:val="sr-Cyrl-RS"/>
        </w:rPr>
        <w:t xml:space="preserve">наводи назив и седиште подизвођача, уколико ће делимично извршење набавке поверити подизвођачу. </w:t>
      </w:r>
    </w:p>
    <w:p w:rsidR="00EB2C81" w:rsidRPr="00643C6A" w:rsidRDefault="00EB2C81" w:rsidP="00CB4959">
      <w:pPr>
        <w:jc w:val="both"/>
        <w:rPr>
          <w:rFonts w:eastAsia="TimesNewRomanPSMT"/>
          <w:bCs/>
          <w:lang w:val="sr-Cyrl-RS"/>
        </w:rPr>
      </w:pPr>
      <w:r w:rsidRPr="00643C6A">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43C6A">
        <w:rPr>
          <w:rFonts w:eastAsia="TimesNewRomanPSMT"/>
          <w:bCs/>
          <w:lang w:val="sr-Cyrl-RS"/>
        </w:rPr>
        <w:t xml:space="preserve"> </w:t>
      </w:r>
    </w:p>
    <w:p w:rsidR="00EB2C81" w:rsidRPr="00643C6A" w:rsidRDefault="00EB2C81" w:rsidP="00CB4959">
      <w:pPr>
        <w:jc w:val="both"/>
        <w:rPr>
          <w:iCs/>
          <w:lang w:val="sr-Cyrl-RS"/>
        </w:rPr>
      </w:pPr>
      <w:r w:rsidRPr="00643C6A">
        <w:rPr>
          <w:rFonts w:eastAsia="TimesNewRomanPSMT"/>
          <w:bCs/>
          <w:lang w:val="sr-Cyrl-RS"/>
        </w:rPr>
        <w:t>Понуђач је дужан да за подизвођаче достави доказе о испуњености услова у складу са Упутством како се доказује испуњеност услова.</w:t>
      </w:r>
    </w:p>
    <w:p w:rsidR="00EB2C81" w:rsidRPr="00643C6A" w:rsidRDefault="00EB2C81" w:rsidP="00CB4959">
      <w:pPr>
        <w:jc w:val="both"/>
        <w:rPr>
          <w:iCs/>
          <w:lang w:val="sr-Cyrl-RS"/>
        </w:rPr>
      </w:pPr>
      <w:r w:rsidRPr="00643C6A">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B2C81" w:rsidRPr="00643C6A" w:rsidRDefault="00EB2C81" w:rsidP="00CB4959">
      <w:pPr>
        <w:jc w:val="both"/>
        <w:rPr>
          <w:lang w:val="sr-Cyrl-RS"/>
        </w:rPr>
      </w:pPr>
      <w:r w:rsidRPr="00643C6A">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EB2C81" w:rsidRPr="00643C6A" w:rsidRDefault="00EB2C81" w:rsidP="00CB4959">
      <w:pPr>
        <w:jc w:val="both"/>
        <w:rPr>
          <w:lang w:val="sr-Cyrl-RS"/>
        </w:rPr>
      </w:pPr>
    </w:p>
    <w:p w:rsidR="00EB2C81" w:rsidRPr="00643C6A" w:rsidRDefault="00EB2C81" w:rsidP="00CB4959">
      <w:pPr>
        <w:jc w:val="both"/>
        <w:rPr>
          <w:lang w:val="sr-Cyrl-RS"/>
        </w:rPr>
      </w:pPr>
      <w:r w:rsidRPr="00643C6A">
        <w:rPr>
          <w:b/>
          <w:i/>
          <w:lang w:val="sr-Cyrl-RS"/>
        </w:rPr>
        <w:t>7. ЗАЈЕДНИЧКА ПОНУДА</w:t>
      </w:r>
    </w:p>
    <w:p w:rsidR="00EB2C81" w:rsidRPr="00643C6A" w:rsidRDefault="00EB2C81" w:rsidP="00CB4959">
      <w:pPr>
        <w:jc w:val="both"/>
        <w:rPr>
          <w:lang w:val="sr-Cyrl-RS"/>
        </w:rPr>
      </w:pPr>
    </w:p>
    <w:p w:rsidR="00EB2C81" w:rsidRPr="00643C6A" w:rsidRDefault="00EB2C81" w:rsidP="00CB4959">
      <w:pPr>
        <w:jc w:val="both"/>
        <w:rPr>
          <w:lang w:val="sr-Cyrl-RS"/>
        </w:rPr>
      </w:pPr>
      <w:r w:rsidRPr="00643C6A">
        <w:rPr>
          <w:lang w:val="sr-Cyrl-RS"/>
        </w:rPr>
        <w:t>Понуду може поднети група понуђача.</w:t>
      </w:r>
    </w:p>
    <w:p w:rsidR="00EB2C81" w:rsidRPr="00643C6A" w:rsidRDefault="00EB2C81" w:rsidP="00CB4959">
      <w:pPr>
        <w:jc w:val="both"/>
        <w:rPr>
          <w:lang w:val="sr-Cyrl-RS"/>
        </w:rPr>
      </w:pPr>
      <w:r w:rsidRPr="00643C6A">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sidR="00341169" w:rsidRPr="00643C6A">
        <w:rPr>
          <w:lang w:val="sr-Cyrl-RS"/>
        </w:rPr>
        <w:t>и 2</w:t>
      </w:r>
      <w:r w:rsidRPr="00643C6A">
        <w:rPr>
          <w:lang w:val="sr-Cyrl-RS"/>
        </w:rPr>
        <w:t xml:space="preserve">) Закона и то податке о: </w:t>
      </w:r>
    </w:p>
    <w:p w:rsidR="00843A7A" w:rsidRPr="00643C6A" w:rsidRDefault="00843A7A" w:rsidP="00CB4959">
      <w:pPr>
        <w:jc w:val="both"/>
        <w:rPr>
          <w:lang w:val="sr-Cyrl-RS"/>
        </w:rPr>
      </w:pPr>
    </w:p>
    <w:p w:rsidR="00341169" w:rsidRPr="00643C6A" w:rsidRDefault="00341169" w:rsidP="00A00495">
      <w:pPr>
        <w:pStyle w:val="aa"/>
        <w:numPr>
          <w:ilvl w:val="0"/>
          <w:numId w:val="7"/>
        </w:numPr>
        <w:suppressAutoHyphens/>
        <w:jc w:val="both"/>
        <w:rPr>
          <w:rFonts w:ascii="Times New Roman" w:eastAsia="Times New Roman" w:hAnsi="Times New Roman"/>
          <w:sz w:val="24"/>
          <w:szCs w:val="24"/>
          <w:lang w:val="sr-Cyrl-RS"/>
        </w:rPr>
      </w:pPr>
      <w:r w:rsidRPr="00643C6A">
        <w:rPr>
          <w:rFonts w:ascii="Times New Roman" w:eastAsia="Times New Roman" w:hAnsi="Times New Roman"/>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EB2C81" w:rsidRPr="00643C6A" w:rsidRDefault="00341169" w:rsidP="00A00495">
      <w:pPr>
        <w:pStyle w:val="aa"/>
        <w:numPr>
          <w:ilvl w:val="0"/>
          <w:numId w:val="7"/>
        </w:numPr>
        <w:suppressAutoHyphens/>
        <w:contextualSpacing w:val="0"/>
        <w:jc w:val="both"/>
        <w:rPr>
          <w:rFonts w:ascii="Times New Roman" w:eastAsia="TimesNewRomanPSMT" w:hAnsi="Times New Roman"/>
          <w:bCs/>
          <w:sz w:val="24"/>
          <w:szCs w:val="24"/>
          <w:lang w:val="sr-Cyrl-RS"/>
        </w:rPr>
      </w:pPr>
      <w:r w:rsidRPr="00643C6A">
        <w:rPr>
          <w:rFonts w:ascii="Times New Roman" w:eastAsia="Times New Roman" w:hAnsi="Times New Roman"/>
          <w:sz w:val="24"/>
          <w:szCs w:val="24"/>
          <w:lang w:val="sr-Cyrl-RS"/>
        </w:rPr>
        <w:t>опис послова сваког од понуђача из групе понуђача у извршењу уговора</w:t>
      </w:r>
      <w:r w:rsidR="00EB2C81" w:rsidRPr="00643C6A">
        <w:rPr>
          <w:rFonts w:ascii="Times New Roman" w:hAnsi="Times New Roman"/>
          <w:sz w:val="24"/>
          <w:szCs w:val="24"/>
          <w:lang w:val="sr-Cyrl-RS"/>
        </w:rPr>
        <w:t>.</w:t>
      </w:r>
    </w:p>
    <w:p w:rsidR="00EB2C81" w:rsidRPr="00643C6A" w:rsidRDefault="00EB2C81" w:rsidP="00CB4959">
      <w:pPr>
        <w:jc w:val="both"/>
        <w:rPr>
          <w:rFonts w:eastAsia="TimesNewRomanPSMT"/>
          <w:bCs/>
          <w:lang w:val="sr-Cyrl-RS"/>
        </w:rPr>
      </w:pPr>
    </w:p>
    <w:p w:rsidR="00EB2C81" w:rsidRPr="00643C6A" w:rsidRDefault="00EB2C81" w:rsidP="00CB4959">
      <w:pPr>
        <w:jc w:val="both"/>
        <w:rPr>
          <w:lang w:val="sr-Cyrl-RS"/>
        </w:rPr>
      </w:pPr>
      <w:r w:rsidRPr="00643C6A">
        <w:rPr>
          <w:rFonts w:eastAsia="TimesNewRomanPSMT"/>
          <w:bCs/>
          <w:lang w:val="sr-Cyrl-RS"/>
        </w:rPr>
        <w:t>Група понуђача је дужна да достави све доказе о испуњености услова у складу са Упутством како се доказује испуњеност услова.</w:t>
      </w:r>
    </w:p>
    <w:p w:rsidR="00EB2C81" w:rsidRPr="00643C6A" w:rsidRDefault="00EB2C81" w:rsidP="00CB4959">
      <w:pPr>
        <w:jc w:val="both"/>
        <w:rPr>
          <w:lang w:val="sr-Cyrl-RS"/>
        </w:rPr>
      </w:pPr>
      <w:r w:rsidRPr="00643C6A">
        <w:rPr>
          <w:lang w:val="sr-Cyrl-RS"/>
        </w:rPr>
        <w:t xml:space="preserve">Понуђачи из групе понуђача одговарају неограничено солидарно према наручиоцу. </w:t>
      </w:r>
    </w:p>
    <w:p w:rsidR="00EB2C81" w:rsidRPr="00643C6A" w:rsidRDefault="00EB2C81" w:rsidP="00CB4959">
      <w:pPr>
        <w:jc w:val="both"/>
        <w:rPr>
          <w:lang w:val="sr-Cyrl-RS"/>
        </w:rPr>
      </w:pPr>
      <w:r w:rsidRPr="00643C6A">
        <w:rPr>
          <w:lang w:val="sr-Cyrl-RS"/>
        </w:rPr>
        <w:t>Задруга може поднети понуду самостално, у своје име, а за рачун задругара или заједничку понуду у име задругара.</w:t>
      </w:r>
    </w:p>
    <w:p w:rsidR="00EB2C81" w:rsidRPr="00643C6A" w:rsidRDefault="00EB2C81" w:rsidP="00CB4959">
      <w:pPr>
        <w:jc w:val="both"/>
        <w:rPr>
          <w:lang w:val="sr-Cyrl-RS"/>
        </w:rPr>
      </w:pPr>
      <w:r w:rsidRPr="00643C6A">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B2C81" w:rsidRPr="00643C6A" w:rsidRDefault="00EB2C81" w:rsidP="00CB4959">
      <w:pPr>
        <w:jc w:val="both"/>
        <w:rPr>
          <w:lang w:val="sr-Cyrl-RS"/>
        </w:rPr>
      </w:pPr>
      <w:r w:rsidRPr="00643C6A">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669F" w:rsidRPr="00643C6A" w:rsidRDefault="005A669F" w:rsidP="00CB4959">
      <w:pPr>
        <w:jc w:val="both"/>
        <w:rPr>
          <w:b/>
          <w:lang w:val="sr-Cyrl-RS"/>
        </w:rPr>
      </w:pPr>
    </w:p>
    <w:p w:rsidR="008027FF" w:rsidRDefault="008027FF" w:rsidP="00CB4959">
      <w:pPr>
        <w:jc w:val="both"/>
        <w:rPr>
          <w:b/>
          <w:lang w:val="sr-Cyrl-RS"/>
        </w:rPr>
      </w:pPr>
    </w:p>
    <w:p w:rsidR="00EB2C81" w:rsidRPr="00643C6A" w:rsidRDefault="00481501" w:rsidP="00CB4959">
      <w:pPr>
        <w:jc w:val="both"/>
        <w:rPr>
          <w:b/>
          <w:color w:val="000000"/>
          <w:lang w:val="sr-Cyrl-RS"/>
        </w:rPr>
      </w:pPr>
      <w:r w:rsidRPr="00643C6A">
        <w:rPr>
          <w:b/>
          <w:lang w:val="sr-Cyrl-RS"/>
        </w:rPr>
        <w:lastRenderedPageBreak/>
        <w:t>8.</w:t>
      </w:r>
      <w:r w:rsidRPr="00643C6A">
        <w:rPr>
          <w:lang w:val="sr-Cyrl-RS"/>
        </w:rPr>
        <w:t xml:space="preserve"> </w:t>
      </w:r>
      <w:r w:rsidR="00A92983" w:rsidRPr="00643C6A">
        <w:rPr>
          <w:b/>
          <w:lang w:val="sr-Cyrl-RS"/>
        </w:rPr>
        <w:t>МЕСТО, ВРЕМЕ И НАЧИН ОТВАРАЊА ПОНУДА</w:t>
      </w:r>
      <w:r w:rsidRPr="00643C6A">
        <w:rPr>
          <w:b/>
          <w:color w:val="000000"/>
          <w:lang w:val="sr-Cyrl-RS"/>
        </w:rPr>
        <w:t>:</w:t>
      </w:r>
    </w:p>
    <w:p w:rsidR="00481501" w:rsidRPr="00643C6A" w:rsidRDefault="00481501" w:rsidP="00CB4959">
      <w:pPr>
        <w:jc w:val="both"/>
        <w:rPr>
          <w:b/>
          <w:color w:val="000000"/>
          <w:lang w:val="sr-Cyrl-RS"/>
        </w:rPr>
      </w:pPr>
    </w:p>
    <w:p w:rsidR="00481501" w:rsidRPr="00643C6A" w:rsidRDefault="00481501" w:rsidP="00CB4959">
      <w:pPr>
        <w:jc w:val="both"/>
        <w:rPr>
          <w:lang w:val="sr-Cyrl-RS"/>
        </w:rPr>
      </w:pPr>
      <w:r w:rsidRPr="00643C6A">
        <w:rPr>
          <w:lang w:val="sr-Cyrl-RS" w:eastAsia="sr-Latn-RS"/>
        </w:rPr>
        <w:t>От</w:t>
      </w:r>
      <w:r w:rsidRPr="00643C6A">
        <w:rPr>
          <w:color w:val="000000"/>
          <w:lang w:val="sr-Cyrl-RS"/>
        </w:rPr>
        <w:t xml:space="preserve">варање понуда је јавно и одржаће се </w:t>
      </w:r>
      <w:r w:rsidR="00854935">
        <w:rPr>
          <w:color w:val="000000"/>
          <w:lang w:val="sr-Cyrl-RS"/>
        </w:rPr>
        <w:t xml:space="preserve">01. 04.2016. </w:t>
      </w:r>
      <w:r w:rsidR="0076303E" w:rsidRPr="00854935">
        <w:rPr>
          <w:color w:val="000000"/>
          <w:lang w:val="sr-Cyrl-RS"/>
        </w:rPr>
        <w:t xml:space="preserve">године </w:t>
      </w:r>
      <w:r w:rsidRPr="00854935">
        <w:rPr>
          <w:color w:val="000000"/>
          <w:lang w:val="sr-Cyrl-RS"/>
        </w:rPr>
        <w:t>у</w:t>
      </w:r>
      <w:r w:rsidR="00230E3B" w:rsidRPr="00854935">
        <w:rPr>
          <w:color w:val="000000"/>
          <w:lang w:val="sr-Cyrl-RS"/>
        </w:rPr>
        <w:t xml:space="preserve"> </w:t>
      </w:r>
      <w:r w:rsidR="00854935">
        <w:rPr>
          <w:color w:val="000000"/>
          <w:lang w:val="sr-Cyrl-RS"/>
        </w:rPr>
        <w:t>10</w:t>
      </w:r>
      <w:r w:rsidR="008027FF" w:rsidRPr="00854935">
        <w:rPr>
          <w:color w:val="000000"/>
          <w:lang w:val="sr-Cyrl-RS"/>
        </w:rPr>
        <w:t>.</w:t>
      </w:r>
      <w:r w:rsidR="00854935">
        <w:rPr>
          <w:color w:val="000000"/>
          <w:lang w:val="sr-Cyrl-RS"/>
        </w:rPr>
        <w:t>30</w:t>
      </w:r>
      <w:r w:rsidR="00230E3B" w:rsidRPr="00854935">
        <w:rPr>
          <w:color w:val="000000"/>
          <w:lang w:val="sr-Cyrl-RS"/>
        </w:rPr>
        <w:t xml:space="preserve"> </w:t>
      </w:r>
      <w:r w:rsidRPr="00854935">
        <w:rPr>
          <w:color w:val="000000"/>
          <w:lang w:val="sr-Cyrl-RS"/>
        </w:rPr>
        <w:t>часова</w:t>
      </w:r>
      <w:r w:rsidRPr="00643C6A">
        <w:rPr>
          <w:color w:val="000000"/>
          <w:lang w:val="sr-Cyrl-RS"/>
        </w:rPr>
        <w:t xml:space="preserve"> у </w:t>
      </w:r>
      <w:r w:rsidR="006B405A" w:rsidRPr="00643C6A">
        <w:rPr>
          <w:color w:val="000000"/>
          <w:lang w:val="sr-Cyrl-RS"/>
        </w:rPr>
        <w:t xml:space="preserve">просторијама </w:t>
      </w:r>
      <w:r w:rsidR="00B726F9" w:rsidRPr="00854935">
        <w:rPr>
          <w:color w:val="000000"/>
          <w:lang w:val="sr-Cyrl-RS"/>
        </w:rPr>
        <w:t>Општине</w:t>
      </w:r>
      <w:r w:rsidR="00843A7A" w:rsidRPr="00854935">
        <w:rPr>
          <w:color w:val="000000"/>
          <w:lang w:val="sr-Cyrl-RS"/>
        </w:rPr>
        <w:t xml:space="preserve"> </w:t>
      </w:r>
      <w:r w:rsidR="000A0626" w:rsidRPr="00854935">
        <w:rPr>
          <w:color w:val="000000"/>
          <w:lang w:val="sr-Cyrl-RS"/>
        </w:rPr>
        <w:t>Лепосавић</w:t>
      </w:r>
      <w:r w:rsidR="00843A7A" w:rsidRPr="00854935">
        <w:rPr>
          <w:color w:val="000000"/>
          <w:lang w:val="sr-Cyrl-RS"/>
        </w:rPr>
        <w:t xml:space="preserve">, </w:t>
      </w:r>
      <w:r w:rsidR="000A0626" w:rsidRPr="00854935">
        <w:rPr>
          <w:color w:val="000000"/>
          <w:lang w:val="sr-Cyrl-RS"/>
        </w:rPr>
        <w:t>38218</w:t>
      </w:r>
      <w:r w:rsidR="00843A7A" w:rsidRPr="00854935">
        <w:rPr>
          <w:color w:val="000000"/>
          <w:lang w:val="sr-Cyrl-RS"/>
        </w:rPr>
        <w:t xml:space="preserve"> </w:t>
      </w:r>
      <w:r w:rsidR="000A0626" w:rsidRPr="00854935">
        <w:rPr>
          <w:color w:val="000000"/>
          <w:lang w:val="sr-Cyrl-RS"/>
        </w:rPr>
        <w:t>Лепосавић</w:t>
      </w:r>
      <w:r w:rsidR="00843A7A" w:rsidRPr="00854935">
        <w:rPr>
          <w:color w:val="000000"/>
          <w:lang w:val="sr-Cyrl-RS"/>
        </w:rPr>
        <w:t xml:space="preserve">, </w:t>
      </w:r>
      <w:r w:rsidR="000A0626" w:rsidRPr="00854935">
        <w:rPr>
          <w:color w:val="000000"/>
          <w:lang w:val="sr-Cyrl-RS"/>
        </w:rPr>
        <w:t>Ул. В. Југославије 33</w:t>
      </w:r>
      <w:r w:rsidRPr="00643C6A">
        <w:rPr>
          <w:color w:val="000000"/>
          <w:lang w:val="sr-Cyrl-RS"/>
        </w:rPr>
        <w:t>.</w:t>
      </w:r>
      <w:r w:rsidR="00B3326B" w:rsidRPr="00643C6A">
        <w:rPr>
          <w:color w:val="000000"/>
          <w:lang w:val="sr-Cyrl-RS"/>
        </w:rPr>
        <w:t xml:space="preserve"> Представници понуђача, пре почетка јавног отварања понуда, морају комисији наручиоца поднети пуномоћје за учешће у поступку отварања понуда, издато на меморандуму понуђача које је заведено и датирано.</w:t>
      </w:r>
    </w:p>
    <w:p w:rsidR="00481501" w:rsidRPr="00643C6A" w:rsidRDefault="00481501" w:rsidP="00CB4959">
      <w:pPr>
        <w:jc w:val="both"/>
        <w:rPr>
          <w:b/>
          <w:bCs/>
          <w:i/>
          <w:iCs/>
          <w:lang w:val="sr-Cyrl-RS"/>
        </w:rPr>
      </w:pPr>
    </w:p>
    <w:p w:rsidR="00EB2C81" w:rsidRPr="00643C6A" w:rsidRDefault="00481501" w:rsidP="00CB4959">
      <w:pPr>
        <w:jc w:val="both"/>
        <w:rPr>
          <w:lang w:val="sr-Cyrl-RS"/>
        </w:rPr>
      </w:pPr>
      <w:r w:rsidRPr="00643C6A">
        <w:rPr>
          <w:b/>
          <w:bCs/>
          <w:i/>
          <w:iCs/>
          <w:lang w:val="sr-Cyrl-RS"/>
        </w:rPr>
        <w:t>9</w:t>
      </w:r>
      <w:r w:rsidR="00EB2C81" w:rsidRPr="00643C6A">
        <w:rPr>
          <w:b/>
          <w:bCs/>
          <w:i/>
          <w:iCs/>
          <w:lang w:val="sr-Cyrl-RS"/>
        </w:rPr>
        <w:t>. НАЧИН И УСЛОВИ ПЛАЋАЊА, КАО И ДРУГЕ ОКОЛНОСТИ ОД КОЈИХ ЗАВИСИ ПРИХВАТЉИВОСТ  ПОНУДЕ</w:t>
      </w:r>
    </w:p>
    <w:p w:rsidR="008C6C9E" w:rsidRPr="00643C6A" w:rsidRDefault="008C6C9E" w:rsidP="00CB4959">
      <w:pPr>
        <w:jc w:val="both"/>
        <w:rPr>
          <w:b/>
          <w:bCs/>
          <w:i/>
          <w:iCs/>
          <w:lang w:val="sr-Cyrl-RS"/>
        </w:rPr>
      </w:pPr>
    </w:p>
    <w:p w:rsidR="008C22C1" w:rsidRPr="00643C6A" w:rsidRDefault="008C22C1" w:rsidP="00CB4959">
      <w:pPr>
        <w:jc w:val="both"/>
        <w:rPr>
          <w:iCs/>
          <w:u w:val="single"/>
          <w:lang w:val="sr-Cyrl-RS"/>
        </w:rPr>
      </w:pPr>
      <w:r w:rsidRPr="00643C6A">
        <w:rPr>
          <w:b/>
          <w:bCs/>
          <w:iCs/>
          <w:lang w:val="sr-Cyrl-RS"/>
        </w:rPr>
        <w:t xml:space="preserve">9.1. </w:t>
      </w:r>
      <w:r w:rsidRPr="00643C6A">
        <w:rPr>
          <w:iCs/>
          <w:u w:val="single"/>
          <w:lang w:val="sr-Cyrl-RS"/>
        </w:rPr>
        <w:t>Захтеви у погледу начина, рока и услова плаћања.</w:t>
      </w:r>
    </w:p>
    <w:p w:rsidR="00690859" w:rsidRPr="00643C6A" w:rsidRDefault="00690859" w:rsidP="00690859">
      <w:pPr>
        <w:tabs>
          <w:tab w:val="num" w:pos="0"/>
          <w:tab w:val="left" w:pos="1065"/>
        </w:tabs>
        <w:spacing w:line="240" w:lineRule="atLeast"/>
        <w:jc w:val="both"/>
        <w:rPr>
          <w:lang w:val="sr-Cyrl-RS"/>
        </w:rPr>
      </w:pPr>
    </w:p>
    <w:p w:rsidR="005F0A43" w:rsidRPr="00643C6A" w:rsidRDefault="005F0A43" w:rsidP="00690859">
      <w:pPr>
        <w:tabs>
          <w:tab w:val="num" w:pos="0"/>
          <w:tab w:val="left" w:pos="1065"/>
        </w:tabs>
        <w:spacing w:line="240" w:lineRule="atLeast"/>
        <w:jc w:val="both"/>
        <w:rPr>
          <w:lang w:val="sr-Cyrl-RS"/>
        </w:rPr>
      </w:pPr>
      <w:r w:rsidRPr="00643C6A">
        <w:rPr>
          <w:lang w:val="sr-Cyrl-RS"/>
        </w:rPr>
        <w:t>Плаћање ће се вршити уплатом на рачун понуђа</w:t>
      </w:r>
      <w:r w:rsidR="00F341BC" w:rsidRPr="00643C6A">
        <w:rPr>
          <w:lang w:val="sr-Cyrl-RS"/>
        </w:rPr>
        <w:t>ча по испостављеној привреме</w:t>
      </w:r>
      <w:r w:rsidR="00AF56E8" w:rsidRPr="00643C6A">
        <w:rPr>
          <w:lang w:val="sr-Cyrl-RS"/>
        </w:rPr>
        <w:t>ној и окончаној ситуацији у року који не може бити краћи од 8 нити дужи од 45 дана од дана пријема уредно достављене и оверене привремене</w:t>
      </w:r>
      <w:r w:rsidR="00381B78" w:rsidRPr="00643C6A">
        <w:rPr>
          <w:lang w:val="sr-Cyrl-RS"/>
        </w:rPr>
        <w:t>,</w:t>
      </w:r>
      <w:r w:rsidR="00AF56E8" w:rsidRPr="00643C6A">
        <w:rPr>
          <w:lang w:val="sr-Cyrl-RS"/>
        </w:rPr>
        <w:t xml:space="preserve"> односно окончане ситуације.</w:t>
      </w:r>
    </w:p>
    <w:p w:rsidR="006C17FC" w:rsidRPr="00643C6A" w:rsidRDefault="006C17FC" w:rsidP="00690859">
      <w:pPr>
        <w:tabs>
          <w:tab w:val="num" w:pos="0"/>
          <w:tab w:val="left" w:pos="1065"/>
        </w:tabs>
        <w:spacing w:line="240" w:lineRule="atLeast"/>
        <w:jc w:val="both"/>
        <w:rPr>
          <w:lang w:val="sr-Cyrl-RS"/>
        </w:rPr>
      </w:pPr>
    </w:p>
    <w:p w:rsidR="005F0A43" w:rsidRPr="00643C6A" w:rsidRDefault="006C17FC" w:rsidP="00690859">
      <w:pPr>
        <w:tabs>
          <w:tab w:val="num" w:pos="0"/>
          <w:tab w:val="left" w:pos="1065"/>
        </w:tabs>
        <w:spacing w:line="240" w:lineRule="atLeast"/>
        <w:jc w:val="both"/>
        <w:rPr>
          <w:u w:val="single"/>
          <w:lang w:val="sr-Cyrl-RS"/>
        </w:rPr>
      </w:pPr>
      <w:r w:rsidRPr="00643C6A">
        <w:rPr>
          <w:lang w:val="sr-Cyrl-RS"/>
        </w:rPr>
        <w:t xml:space="preserve">9.2. </w:t>
      </w:r>
      <w:r w:rsidRPr="00643C6A">
        <w:rPr>
          <w:u w:val="single"/>
          <w:lang w:val="sr-Cyrl-RS"/>
        </w:rPr>
        <w:t>Гарантни рок</w:t>
      </w:r>
    </w:p>
    <w:p w:rsidR="00690859" w:rsidRPr="00643C6A" w:rsidRDefault="00690859" w:rsidP="006C17FC">
      <w:pPr>
        <w:spacing w:line="240" w:lineRule="atLeast"/>
        <w:jc w:val="both"/>
        <w:rPr>
          <w:lang w:val="sr-Cyrl-RS"/>
        </w:rPr>
      </w:pPr>
      <w:r w:rsidRPr="00643C6A">
        <w:rPr>
          <w:lang w:val="sr-Cyrl-RS"/>
        </w:rPr>
        <w:t xml:space="preserve">Минимални гарантни рок за изведене радове износи </w:t>
      </w:r>
      <w:r w:rsidR="006C17FC" w:rsidRPr="00643C6A">
        <w:rPr>
          <w:lang w:val="sr-Cyrl-RS"/>
        </w:rPr>
        <w:t>2 (</w:t>
      </w:r>
      <w:r w:rsidRPr="00643C6A">
        <w:rPr>
          <w:lang w:val="sr-Cyrl-RS"/>
        </w:rPr>
        <w:t>две</w:t>
      </w:r>
      <w:r w:rsidR="006C17FC" w:rsidRPr="00643C6A">
        <w:rPr>
          <w:lang w:val="sr-Cyrl-RS"/>
        </w:rPr>
        <w:t>)</w:t>
      </w:r>
      <w:r w:rsidRPr="00643C6A">
        <w:rPr>
          <w:lang w:val="sr-Cyrl-RS"/>
        </w:rPr>
        <w:t xml:space="preserve"> године </w:t>
      </w:r>
      <w:r w:rsidRPr="00643C6A">
        <w:rPr>
          <w:bCs/>
          <w:lang w:val="sr-Cyrl-RS"/>
        </w:rPr>
        <w:t xml:space="preserve">рачунајући </w:t>
      </w:r>
      <w:r w:rsidRPr="00643C6A">
        <w:rPr>
          <w:lang w:val="sr-Cyrl-RS"/>
        </w:rPr>
        <w:t>од дана примопредаје радова</w:t>
      </w:r>
      <w:r w:rsidR="006C17FC" w:rsidRPr="00643C6A">
        <w:rPr>
          <w:lang w:val="sr-Cyrl-RS"/>
        </w:rPr>
        <w:t>, осим ако је Правилником о минималним гарантним роковима за поједине врсте објеката, односно радова другачије одређено</w:t>
      </w:r>
      <w:r w:rsidRPr="00643C6A">
        <w:rPr>
          <w:lang w:val="sr-Cyrl-RS"/>
        </w:rPr>
        <w:t xml:space="preserve">. За уграђене  </w:t>
      </w:r>
      <w:r w:rsidRPr="00643C6A">
        <w:rPr>
          <w:bCs/>
          <w:lang w:val="sr-Cyrl-RS"/>
        </w:rPr>
        <w:t xml:space="preserve">материјале </w:t>
      </w:r>
      <w:r w:rsidRPr="00643C6A">
        <w:rPr>
          <w:lang w:val="sr-Cyrl-RS"/>
        </w:rPr>
        <w:t xml:space="preserve">важи гарантни рок у складу са условима произвођача, који тече од дана извршене примопредаје радова </w:t>
      </w:r>
      <w:r w:rsidR="006C17FC" w:rsidRPr="00643C6A">
        <w:rPr>
          <w:lang w:val="sr-Cyrl-RS"/>
        </w:rPr>
        <w:t>Наручиоцу.</w:t>
      </w:r>
    </w:p>
    <w:p w:rsidR="008C22C1" w:rsidRPr="00643C6A" w:rsidRDefault="008C22C1" w:rsidP="00CB4959">
      <w:pPr>
        <w:jc w:val="both"/>
        <w:rPr>
          <w:lang w:val="sr-Cyrl-RS"/>
        </w:rPr>
      </w:pPr>
    </w:p>
    <w:p w:rsidR="008C22C1" w:rsidRPr="00643C6A" w:rsidRDefault="008C22C1" w:rsidP="00CB4959">
      <w:pPr>
        <w:jc w:val="both"/>
        <w:rPr>
          <w:iCs/>
          <w:u w:val="single"/>
          <w:lang w:val="sr-Cyrl-RS"/>
        </w:rPr>
      </w:pPr>
      <w:r w:rsidRPr="00643C6A">
        <w:rPr>
          <w:b/>
          <w:bCs/>
          <w:iCs/>
          <w:lang w:val="sr-Cyrl-RS"/>
        </w:rPr>
        <w:t xml:space="preserve">9.2. </w:t>
      </w:r>
      <w:r w:rsidRPr="00643C6A">
        <w:rPr>
          <w:iCs/>
          <w:u w:val="single"/>
          <w:lang w:val="sr-Cyrl-RS"/>
        </w:rPr>
        <w:t xml:space="preserve">Захтев у погледу рока извршења </w:t>
      </w:r>
      <w:r w:rsidR="00AF56E8" w:rsidRPr="00643C6A">
        <w:rPr>
          <w:iCs/>
          <w:u w:val="single"/>
          <w:lang w:val="sr-Cyrl-RS"/>
        </w:rPr>
        <w:t>предмета јавне набавке</w:t>
      </w:r>
    </w:p>
    <w:p w:rsidR="007A7FD5" w:rsidRPr="00643C6A" w:rsidRDefault="006C17FC" w:rsidP="00CB4959">
      <w:pPr>
        <w:jc w:val="both"/>
        <w:rPr>
          <w:lang w:val="sr-Cyrl-RS"/>
        </w:rPr>
      </w:pPr>
      <w:r w:rsidRPr="00643C6A">
        <w:rPr>
          <w:lang w:val="sr-Cyrl-RS"/>
        </w:rPr>
        <w:t>Рок за изв</w:t>
      </w:r>
      <w:r w:rsidR="00AF56E8" w:rsidRPr="00643C6A">
        <w:rPr>
          <w:lang w:val="sr-Cyrl-RS"/>
        </w:rPr>
        <w:t xml:space="preserve">ршење предмета јавне набавке </w:t>
      </w:r>
      <w:r w:rsidRPr="00643C6A">
        <w:rPr>
          <w:lang w:val="sr-Cyrl-RS"/>
        </w:rPr>
        <w:t xml:space="preserve">је </w:t>
      </w:r>
      <w:r w:rsidR="000B513D" w:rsidRPr="00643C6A">
        <w:rPr>
          <w:lang w:val="sr-Cyrl-RS"/>
        </w:rPr>
        <w:t xml:space="preserve">максимално </w:t>
      </w:r>
      <w:r w:rsidRPr="00643C6A">
        <w:rPr>
          <w:lang w:val="sr-Cyrl-RS"/>
        </w:rPr>
        <w:t xml:space="preserve">40 (четрдесет) календарских дана од дана увођења у посао, а према динамици коју ће утврдити са наручиоцем. </w:t>
      </w:r>
    </w:p>
    <w:p w:rsidR="008C22C1" w:rsidRPr="00643C6A" w:rsidRDefault="008C22C1" w:rsidP="00CB4959">
      <w:pPr>
        <w:jc w:val="both"/>
        <w:rPr>
          <w:b/>
          <w:bCs/>
          <w:iCs/>
          <w:u w:val="single"/>
          <w:lang w:val="sr-Cyrl-RS"/>
        </w:rPr>
      </w:pPr>
    </w:p>
    <w:p w:rsidR="008C22C1" w:rsidRPr="00643C6A" w:rsidRDefault="008C22C1" w:rsidP="00CB4959">
      <w:pPr>
        <w:jc w:val="both"/>
        <w:rPr>
          <w:iCs/>
          <w:lang w:val="sr-Cyrl-RS"/>
        </w:rPr>
      </w:pPr>
      <w:r w:rsidRPr="00643C6A">
        <w:rPr>
          <w:b/>
          <w:bCs/>
          <w:iCs/>
          <w:u w:val="single"/>
          <w:lang w:val="sr-Cyrl-RS"/>
        </w:rPr>
        <w:t xml:space="preserve">9.3. </w:t>
      </w:r>
      <w:r w:rsidRPr="00643C6A">
        <w:rPr>
          <w:iCs/>
          <w:u w:val="single"/>
          <w:lang w:val="sr-Cyrl-RS"/>
        </w:rPr>
        <w:t>Захтев у погледу рока важења понуде</w:t>
      </w:r>
    </w:p>
    <w:p w:rsidR="008C22C1" w:rsidRPr="00643C6A" w:rsidRDefault="008C22C1" w:rsidP="00CB4959">
      <w:pPr>
        <w:jc w:val="both"/>
        <w:rPr>
          <w:iCs/>
          <w:lang w:val="sr-Cyrl-RS"/>
        </w:rPr>
      </w:pPr>
      <w:r w:rsidRPr="00643C6A">
        <w:rPr>
          <w:iCs/>
          <w:lang w:val="sr-Cyrl-RS"/>
        </w:rPr>
        <w:t>Рок важења понуде не може бити краћи од 60 дана од дана отварања понуда.</w:t>
      </w:r>
    </w:p>
    <w:p w:rsidR="008C22C1" w:rsidRPr="00643C6A" w:rsidRDefault="008C22C1" w:rsidP="00CB4959">
      <w:pPr>
        <w:jc w:val="both"/>
        <w:rPr>
          <w:iCs/>
          <w:lang w:val="sr-Cyrl-RS"/>
        </w:rPr>
      </w:pPr>
      <w:r w:rsidRPr="00643C6A">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8C22C1" w:rsidRPr="00643C6A" w:rsidRDefault="008C22C1" w:rsidP="00CB4959">
      <w:pPr>
        <w:jc w:val="both"/>
        <w:rPr>
          <w:b/>
          <w:bCs/>
          <w:i/>
          <w:iCs/>
          <w:lang w:val="sr-Cyrl-RS"/>
        </w:rPr>
      </w:pPr>
      <w:r w:rsidRPr="00643C6A">
        <w:rPr>
          <w:iCs/>
          <w:lang w:val="sr-Cyrl-RS"/>
        </w:rPr>
        <w:t>Понуђач који прихвати захтев за продужење рока важења понуде на може мењати понуду.</w:t>
      </w:r>
    </w:p>
    <w:p w:rsidR="008C22C1" w:rsidRPr="00643C6A" w:rsidRDefault="008C22C1" w:rsidP="00CB4959">
      <w:pPr>
        <w:jc w:val="both"/>
        <w:rPr>
          <w:b/>
          <w:u w:val="single"/>
          <w:lang w:val="sr-Cyrl-RS"/>
        </w:rPr>
      </w:pPr>
    </w:p>
    <w:p w:rsidR="008C22C1" w:rsidRPr="00643C6A" w:rsidRDefault="008C22C1" w:rsidP="00CB4959">
      <w:pPr>
        <w:jc w:val="both"/>
        <w:rPr>
          <w:b/>
          <w:u w:val="single"/>
          <w:lang w:val="sr-Cyrl-RS"/>
        </w:rPr>
      </w:pPr>
      <w:r w:rsidRPr="00643C6A">
        <w:rPr>
          <w:b/>
          <w:u w:val="single"/>
          <w:lang w:val="sr-Cyrl-RS"/>
        </w:rPr>
        <w:t>9.4</w:t>
      </w:r>
      <w:r w:rsidRPr="00643C6A">
        <w:rPr>
          <w:u w:val="single"/>
          <w:lang w:val="sr-Cyrl-RS"/>
        </w:rPr>
        <w:t>. Други захтеви</w:t>
      </w:r>
      <w:r w:rsidRPr="00643C6A">
        <w:rPr>
          <w:b/>
          <w:u w:val="single"/>
          <w:lang w:val="sr-Cyrl-RS"/>
        </w:rPr>
        <w:t xml:space="preserve"> </w:t>
      </w:r>
    </w:p>
    <w:p w:rsidR="0006431A" w:rsidRPr="00643C6A" w:rsidRDefault="008C22C1" w:rsidP="00CB4959">
      <w:pPr>
        <w:jc w:val="both"/>
        <w:rPr>
          <w:b/>
          <w:bCs/>
          <w:iCs/>
          <w:u w:val="single"/>
          <w:lang w:val="sr-Cyrl-RS"/>
        </w:rPr>
      </w:pPr>
      <w:r w:rsidRPr="00643C6A">
        <w:rPr>
          <w:lang w:val="sr-Cyrl-RS"/>
        </w:rPr>
        <w:t>Пожељно је да сви документи поднети у понуди буду повезани траком у целину и запечаћени тако да се не могу накнадно убацивати, одстранити или заменити појединачни листови, односно прилози, а да се видно не оштете листови или печат.</w:t>
      </w:r>
    </w:p>
    <w:p w:rsidR="00EB2C81" w:rsidRPr="00643C6A" w:rsidRDefault="00EB2C81" w:rsidP="00CB4959">
      <w:pPr>
        <w:jc w:val="both"/>
        <w:rPr>
          <w:b/>
          <w:u w:val="single"/>
          <w:lang w:val="sr-Cyrl-RS"/>
        </w:rPr>
      </w:pPr>
    </w:p>
    <w:p w:rsidR="00EB2C81" w:rsidRPr="00643C6A" w:rsidRDefault="00481501" w:rsidP="00CB4959">
      <w:pPr>
        <w:jc w:val="both"/>
        <w:rPr>
          <w:b/>
          <w:bCs/>
          <w:i/>
          <w:iCs/>
          <w:lang w:val="sr-Cyrl-RS"/>
        </w:rPr>
      </w:pPr>
      <w:r w:rsidRPr="00643C6A">
        <w:rPr>
          <w:b/>
          <w:bCs/>
          <w:i/>
          <w:iCs/>
          <w:lang w:val="sr-Cyrl-RS"/>
        </w:rPr>
        <w:t>10</w:t>
      </w:r>
      <w:r w:rsidR="00EB2C81" w:rsidRPr="00643C6A">
        <w:rPr>
          <w:b/>
          <w:bCs/>
          <w:i/>
          <w:iCs/>
          <w:lang w:val="sr-Cyrl-RS"/>
        </w:rPr>
        <w:t>. ВАЛУТА И НАЧИН НА КОЈИ МОРА ДА БУДЕ НАВЕДЕНА И ИЗРАЖЕНА ЦЕНА У ПОНУДИ</w:t>
      </w:r>
    </w:p>
    <w:p w:rsidR="00EB2C81" w:rsidRPr="00643C6A" w:rsidRDefault="00EB2C81" w:rsidP="00CB4959">
      <w:pPr>
        <w:jc w:val="both"/>
        <w:rPr>
          <w:b/>
          <w:bCs/>
          <w:i/>
          <w:iCs/>
          <w:lang w:val="sr-Cyrl-RS"/>
        </w:rPr>
      </w:pPr>
    </w:p>
    <w:p w:rsidR="00776575" w:rsidRPr="00643C6A" w:rsidRDefault="00EB2C81" w:rsidP="00CB4959">
      <w:pPr>
        <w:jc w:val="both"/>
        <w:rPr>
          <w:lang w:val="sr-Cyrl-RS"/>
        </w:rPr>
      </w:pPr>
      <w:r w:rsidRPr="00643C6A">
        <w:rPr>
          <w:iCs/>
          <w:lang w:val="sr-Cyrl-RS"/>
        </w:rPr>
        <w:t xml:space="preserve">Цена мора бити исказана у динарима, </w:t>
      </w:r>
      <w:r w:rsidRPr="00643C6A">
        <w:rPr>
          <w:iCs/>
          <w:color w:val="00000A"/>
          <w:lang w:val="sr-Cyrl-RS"/>
        </w:rPr>
        <w:t>без пореза на додату вредност,</w:t>
      </w:r>
      <w:r w:rsidRPr="00643C6A">
        <w:rPr>
          <w:color w:val="00000A"/>
          <w:lang w:val="sr-Cyrl-RS"/>
        </w:rPr>
        <w:t xml:space="preserve"> </w:t>
      </w:r>
      <w:r w:rsidRPr="00643C6A">
        <w:rPr>
          <w:lang w:val="sr-Cyrl-RS"/>
        </w:rPr>
        <w:t>са урачунатим свим трошковима које понуђач има у реализацији предметне јавне набавке.</w:t>
      </w:r>
      <w:r w:rsidR="00B47500" w:rsidRPr="00643C6A">
        <w:rPr>
          <w:lang w:val="sr-Cyrl-RS"/>
        </w:rPr>
        <w:t xml:space="preserve"> </w:t>
      </w:r>
    </w:p>
    <w:p w:rsidR="00776575" w:rsidRPr="00643C6A" w:rsidRDefault="00776575" w:rsidP="00CB4959">
      <w:pPr>
        <w:rPr>
          <w:lang w:val="sr-Cyrl-RS"/>
        </w:rPr>
      </w:pPr>
      <w:r w:rsidRPr="00643C6A">
        <w:rPr>
          <w:lang w:val="sr-Cyrl-RS"/>
        </w:rPr>
        <w:t>Цена је фиксна и не може се мењати.</w:t>
      </w:r>
    </w:p>
    <w:p w:rsidR="00B47500" w:rsidRPr="00643C6A" w:rsidRDefault="00776575" w:rsidP="00AB3C0D">
      <w:pPr>
        <w:jc w:val="both"/>
        <w:rPr>
          <w:lang w:val="sr-Cyrl-RS"/>
        </w:rPr>
      </w:pPr>
      <w:r w:rsidRPr="00643C6A">
        <w:rPr>
          <w:lang w:val="sr-Cyrl-RS"/>
        </w:rPr>
        <w:t>Ако је у понуди исказана неуобичајено ниска цена, која значајно одступа у</w:t>
      </w:r>
      <w:r w:rsidR="00B47500" w:rsidRPr="00643C6A">
        <w:rPr>
          <w:lang w:val="sr-Cyrl-RS"/>
        </w:rPr>
        <w:t xml:space="preserve"> o</w:t>
      </w:r>
      <w:r w:rsidRPr="00643C6A">
        <w:rPr>
          <w:lang w:val="sr-Cyrl-RS"/>
        </w:rPr>
        <w:t>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r w:rsidR="00B819D9" w:rsidRPr="00643C6A">
        <w:rPr>
          <w:lang w:val="sr-Cyrl-RS"/>
        </w:rPr>
        <w:t xml:space="preserve"> о јавним набавкама</w:t>
      </w:r>
      <w:r w:rsidRPr="00643C6A">
        <w:rPr>
          <w:lang w:val="sr-Cyrl-RS"/>
        </w:rPr>
        <w:t>.</w:t>
      </w:r>
    </w:p>
    <w:p w:rsidR="00AB3C0D" w:rsidRPr="00643C6A" w:rsidRDefault="00AB3C0D" w:rsidP="00AB3C0D">
      <w:pPr>
        <w:rPr>
          <w:lang w:val="sr-Cyrl-RS"/>
        </w:rPr>
      </w:pPr>
      <w:r w:rsidRPr="00643C6A">
        <w:rPr>
          <w:lang w:val="sr-Cyrl-RS"/>
        </w:rPr>
        <w:t>Понуђачу није дозвољено да захтева аванс.</w:t>
      </w:r>
    </w:p>
    <w:p w:rsidR="00EB2C81" w:rsidRPr="00643C6A" w:rsidRDefault="001A4C39" w:rsidP="00CB4959">
      <w:pPr>
        <w:jc w:val="both"/>
        <w:rPr>
          <w:b/>
          <w:lang w:val="sr-Cyrl-RS"/>
        </w:rPr>
      </w:pPr>
      <w:r w:rsidRPr="00643C6A">
        <w:rPr>
          <w:lang w:val="sr-Cyrl-RS"/>
        </w:rPr>
        <w:t xml:space="preserve">       </w:t>
      </w:r>
    </w:p>
    <w:p w:rsidR="00EB2C81" w:rsidRPr="00643C6A" w:rsidRDefault="00EB2C81" w:rsidP="00CB4959">
      <w:pPr>
        <w:jc w:val="both"/>
        <w:rPr>
          <w:b/>
          <w:i/>
          <w:iCs/>
          <w:lang w:val="sr-Cyrl-RS"/>
        </w:rPr>
      </w:pPr>
      <w:r w:rsidRPr="00643C6A">
        <w:rPr>
          <w:b/>
          <w:i/>
          <w:iCs/>
          <w:lang w:val="sr-Cyrl-RS"/>
        </w:rPr>
        <w:lastRenderedPageBreak/>
        <w:t>1</w:t>
      </w:r>
      <w:r w:rsidR="00DE0CF0" w:rsidRPr="00643C6A">
        <w:rPr>
          <w:b/>
          <w:i/>
          <w:iCs/>
          <w:lang w:val="sr-Cyrl-RS"/>
        </w:rPr>
        <w:t>2</w:t>
      </w:r>
      <w:r w:rsidRPr="00643C6A">
        <w:rPr>
          <w:b/>
          <w:i/>
          <w:iCs/>
          <w:lang w:val="sr-Cyrl-RS"/>
        </w:rPr>
        <w:t xml:space="preserve">. ПОДАЦИ О ДРЖАВНОМ ОРГАНУ ИЛИ ОРГАНИЗАЦИЈИ, ОДНОСНО ОРГАНУ ИЛИ СЛУЖБИ ТЕРИТОРИЈАЛНЕ АУТОНОМИЈЕ  ИЛИ ЛОКАЛНЕ САМОУПРАВЕ ГДЕ СЕ МОГУ </w:t>
      </w:r>
      <w:r w:rsidR="005B51FF" w:rsidRPr="00643C6A">
        <w:rPr>
          <w:b/>
          <w:i/>
          <w:iCs/>
          <w:lang w:val="sr-Cyrl-RS"/>
        </w:rPr>
        <w:t xml:space="preserve"> </w:t>
      </w:r>
      <w:r w:rsidRPr="00643C6A">
        <w:rPr>
          <w:b/>
          <w:i/>
          <w:iCs/>
          <w:lang w:val="sr-Cyrl-R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B2C81" w:rsidRPr="00643C6A" w:rsidRDefault="00EB2C81" w:rsidP="00CB4959">
      <w:pPr>
        <w:jc w:val="both"/>
        <w:rPr>
          <w:b/>
          <w:i/>
          <w:iCs/>
          <w:lang w:val="sr-Cyrl-RS"/>
        </w:rPr>
      </w:pPr>
    </w:p>
    <w:p w:rsidR="00EB2C81" w:rsidRPr="00643C6A" w:rsidRDefault="00EB2C81" w:rsidP="00CB4959">
      <w:pPr>
        <w:jc w:val="both"/>
        <w:rPr>
          <w:rFonts w:eastAsia="TimesNewRomanPSMT"/>
          <w:bCs/>
          <w:iCs/>
          <w:lang w:val="sr-Cyrl-RS"/>
        </w:rPr>
      </w:pPr>
      <w:r w:rsidRPr="00643C6A">
        <w:rPr>
          <w:rFonts w:eastAsia="TimesNewRomanPSMT"/>
          <w:bCs/>
          <w:iCs/>
          <w:lang w:val="sr-Cyrl-RS"/>
        </w:rPr>
        <w:t>Подаци о пореским обавезама се могу добити у Пореској управи Министарства финансија.</w:t>
      </w:r>
    </w:p>
    <w:p w:rsidR="00EB2C81" w:rsidRPr="00643C6A" w:rsidRDefault="00EB2C81" w:rsidP="00CB4959">
      <w:pPr>
        <w:jc w:val="both"/>
        <w:rPr>
          <w:rFonts w:eastAsia="TimesNewRomanPSMT"/>
          <w:bCs/>
          <w:iCs/>
          <w:lang w:val="sr-Cyrl-RS"/>
        </w:rPr>
      </w:pPr>
      <w:r w:rsidRPr="00643C6A">
        <w:rPr>
          <w:rFonts w:eastAsia="TimesNewRomanPSMT"/>
          <w:bCs/>
          <w:iCs/>
          <w:lang w:val="sr-Cyrl-RS"/>
        </w:rPr>
        <w:t xml:space="preserve">Подаци о заштити животне средине се могу добити у Агенцији за заштиту животне средине и у Министарству </w:t>
      </w:r>
      <w:r w:rsidR="00AB3C0D" w:rsidRPr="00643C6A">
        <w:rPr>
          <w:rFonts w:eastAsia="TimesNewRomanPSMT"/>
          <w:bCs/>
          <w:iCs/>
          <w:lang w:val="sr-Cyrl-RS"/>
        </w:rPr>
        <w:t>пољо</w:t>
      </w:r>
      <w:r w:rsidR="00AF1344" w:rsidRPr="00643C6A">
        <w:rPr>
          <w:rFonts w:eastAsia="TimesNewRomanPSMT"/>
          <w:bCs/>
          <w:iCs/>
          <w:lang w:val="sr-Cyrl-RS"/>
        </w:rPr>
        <w:t xml:space="preserve">привреде </w:t>
      </w:r>
      <w:r w:rsidRPr="00643C6A">
        <w:rPr>
          <w:rFonts w:eastAsia="TimesNewRomanPSMT"/>
          <w:bCs/>
          <w:iCs/>
          <w:lang w:val="sr-Cyrl-RS"/>
        </w:rPr>
        <w:t>и заштите животне средине.</w:t>
      </w:r>
    </w:p>
    <w:p w:rsidR="00EB2C81" w:rsidRPr="00643C6A" w:rsidRDefault="00EB2C81" w:rsidP="00CB4959">
      <w:pPr>
        <w:jc w:val="both"/>
        <w:rPr>
          <w:lang w:val="sr-Cyrl-RS"/>
        </w:rPr>
      </w:pPr>
      <w:r w:rsidRPr="00643C6A">
        <w:rPr>
          <w:rFonts w:eastAsia="TimesNewRomanPSMT"/>
          <w:bCs/>
          <w:iCs/>
          <w:lang w:val="sr-Cyrl-RS"/>
        </w:rPr>
        <w:t xml:space="preserve">Подаци о заштити при запошљавању и условима рада се могу добити у Министарству </w:t>
      </w:r>
      <w:r w:rsidR="00AF1344" w:rsidRPr="00643C6A">
        <w:rPr>
          <w:rFonts w:eastAsia="TimesNewRomanPSMT"/>
          <w:bCs/>
          <w:iCs/>
          <w:lang w:val="sr-Cyrl-RS"/>
        </w:rPr>
        <w:t xml:space="preserve">за </w:t>
      </w:r>
      <w:r w:rsidRPr="00643C6A">
        <w:rPr>
          <w:rFonts w:eastAsia="TimesNewRomanPSMT"/>
          <w:bCs/>
          <w:iCs/>
          <w:lang w:val="sr-Cyrl-RS"/>
        </w:rPr>
        <w:t>рад</w:t>
      </w:r>
      <w:r w:rsidR="00AF1344" w:rsidRPr="00643C6A">
        <w:rPr>
          <w:rFonts w:eastAsia="TimesNewRomanPSMT"/>
          <w:bCs/>
          <w:iCs/>
          <w:lang w:val="sr-Cyrl-RS"/>
        </w:rPr>
        <w:t>, запошљавање, борачка и социјална питања.</w:t>
      </w:r>
    </w:p>
    <w:p w:rsidR="00C211E8" w:rsidRPr="00643C6A" w:rsidRDefault="00C211E8" w:rsidP="00CB4959">
      <w:pPr>
        <w:jc w:val="both"/>
        <w:rPr>
          <w:b/>
          <w:i/>
          <w:iCs/>
          <w:lang w:val="sr-Cyrl-RS"/>
        </w:rPr>
      </w:pPr>
    </w:p>
    <w:p w:rsidR="000B4E0D" w:rsidRPr="00643C6A" w:rsidRDefault="000B4E0D" w:rsidP="00CB4959">
      <w:pPr>
        <w:jc w:val="both"/>
        <w:rPr>
          <w:b/>
          <w:i/>
          <w:iCs/>
          <w:lang w:val="sr-Cyrl-RS"/>
        </w:rPr>
      </w:pPr>
      <w:r w:rsidRPr="00643C6A">
        <w:rPr>
          <w:b/>
          <w:i/>
          <w:iCs/>
          <w:lang w:val="sr-Cyrl-RS"/>
        </w:rPr>
        <w:t>13. ПОДАЦИ О ВРСТИ, САДРЖИНИ, НАЧИНУ ПОДНОШЕЊА, ВИСИНИ И РОКОВИМА ОБЕЗБЕЂЕЊА ИСПУЊЕЊА ОБАВЕЗА ПОНУЂАЧА</w:t>
      </w:r>
    </w:p>
    <w:p w:rsidR="000B4E0D" w:rsidRPr="00643C6A" w:rsidRDefault="000B4E0D" w:rsidP="00CB4959">
      <w:pPr>
        <w:jc w:val="both"/>
        <w:rPr>
          <w:b/>
          <w:i/>
          <w:iCs/>
          <w:lang w:val="sr-Cyrl-RS"/>
        </w:rPr>
      </w:pPr>
    </w:p>
    <w:p w:rsidR="000B4E0D" w:rsidRPr="00643C6A" w:rsidRDefault="000B4E0D" w:rsidP="00CB4959">
      <w:pPr>
        <w:jc w:val="both"/>
        <w:rPr>
          <w:rFonts w:eastAsia="TimesNewRomanPSMT"/>
          <w:b/>
          <w:bCs/>
          <w:iCs/>
          <w:u w:val="single"/>
          <w:lang w:val="sr-Cyrl-RS"/>
        </w:rPr>
      </w:pPr>
      <w:r w:rsidRPr="00643C6A">
        <w:rPr>
          <w:rFonts w:eastAsia="TimesNewRomanPSMT"/>
          <w:b/>
          <w:bCs/>
          <w:iCs/>
          <w:u w:val="single"/>
          <w:lang w:val="sr-Cyrl-RS"/>
        </w:rPr>
        <w:t xml:space="preserve">I Понуђач је дужан да у понуди достави: </w:t>
      </w:r>
    </w:p>
    <w:p w:rsidR="000B4E0D" w:rsidRPr="00643C6A" w:rsidRDefault="000B4E0D" w:rsidP="00CB4959">
      <w:pPr>
        <w:pStyle w:val="aa"/>
        <w:jc w:val="both"/>
        <w:rPr>
          <w:rFonts w:ascii="Times New Roman" w:eastAsia="TimesNewRomanPSMT" w:hAnsi="Times New Roman"/>
          <w:b/>
          <w:bCs/>
          <w:iCs/>
          <w:sz w:val="24"/>
          <w:szCs w:val="24"/>
          <w:u w:val="single"/>
          <w:lang w:val="sr-Cyrl-RS"/>
        </w:rPr>
      </w:pPr>
    </w:p>
    <w:p w:rsidR="006C17FC" w:rsidRPr="00643C6A" w:rsidRDefault="006C17FC" w:rsidP="006C17FC">
      <w:pPr>
        <w:suppressAutoHyphens/>
        <w:spacing w:line="240" w:lineRule="atLeast"/>
        <w:ind w:firstLine="720"/>
        <w:jc w:val="both"/>
        <w:rPr>
          <w:color w:val="000000"/>
          <w:kern w:val="1"/>
          <w:lang w:val="sr-Cyrl-RS" w:eastAsia="ar-SA"/>
        </w:rPr>
      </w:pPr>
      <w:r w:rsidRPr="00643C6A">
        <w:rPr>
          <w:color w:val="000000"/>
          <w:kern w:val="1"/>
          <w:lang w:val="sr-Cyrl-RS" w:eastAsia="ar-SA"/>
        </w:rPr>
        <w:t>Понуђач који наступа самостално, понуђач који наступа са  подизвођачима, односно група понуђача је у обавези да уз понуду достави меницу за озбиљност понуде и то:</w:t>
      </w:r>
    </w:p>
    <w:p w:rsidR="006C17FC" w:rsidRPr="00643C6A" w:rsidRDefault="006C17FC" w:rsidP="006C17FC">
      <w:pPr>
        <w:suppressAutoHyphens/>
        <w:spacing w:line="240" w:lineRule="atLeast"/>
        <w:jc w:val="both"/>
        <w:rPr>
          <w:color w:val="000000"/>
          <w:kern w:val="1"/>
          <w:lang w:val="sr-Cyrl-RS" w:eastAsia="ar-SA"/>
        </w:rPr>
      </w:pPr>
    </w:p>
    <w:p w:rsidR="006C17FC" w:rsidRPr="00643C6A" w:rsidRDefault="006C17FC" w:rsidP="00A00495">
      <w:pPr>
        <w:numPr>
          <w:ilvl w:val="0"/>
          <w:numId w:val="15"/>
        </w:numPr>
        <w:suppressAutoHyphens/>
        <w:spacing w:after="200" w:line="240" w:lineRule="atLeast"/>
        <w:ind w:left="709"/>
        <w:contextualSpacing/>
        <w:jc w:val="both"/>
        <w:rPr>
          <w:color w:val="000000"/>
          <w:kern w:val="1"/>
          <w:lang w:val="sr-Cyrl-RS" w:eastAsia="ar-SA"/>
        </w:rPr>
      </w:pPr>
      <w:r w:rsidRPr="00643C6A">
        <w:rPr>
          <w:b/>
          <w:color w:val="000000"/>
          <w:kern w:val="1"/>
          <w:lang w:val="sr-Cyrl-RS" w:eastAsia="ar-SA"/>
        </w:rPr>
        <w:t>Бланко соло меницу за озбиљност понуде</w:t>
      </w:r>
      <w:r w:rsidRPr="00643C6A">
        <w:rPr>
          <w:color w:val="000000"/>
          <w:kern w:val="1"/>
          <w:lang w:val="sr-Cyrl-RS" w:eastAsia="ar-SA"/>
        </w:rPr>
        <w:t xml:space="preserve"> 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на износ од </w:t>
      </w:r>
      <w:r w:rsidR="00D44482" w:rsidRPr="00D44482">
        <w:rPr>
          <w:b/>
          <w:color w:val="000000"/>
          <w:kern w:val="1"/>
          <w:lang w:eastAsia="ar-SA"/>
        </w:rPr>
        <w:t>100</w:t>
      </w:r>
      <w:r w:rsidRPr="00D44482">
        <w:rPr>
          <w:b/>
          <w:color w:val="000000"/>
          <w:kern w:val="1"/>
          <w:lang w:val="sr-Cyrl-RS" w:eastAsia="ar-SA"/>
        </w:rPr>
        <w:t xml:space="preserve">.000,00 </w:t>
      </w:r>
      <w:r w:rsidRPr="00643C6A">
        <w:rPr>
          <w:color w:val="000000"/>
          <w:kern w:val="1"/>
          <w:lang w:val="sr-Cyrl-RS" w:eastAsia="ar-SA"/>
        </w:rPr>
        <w:t xml:space="preserve">динара, у корист </w:t>
      </w:r>
      <w:r w:rsidR="00D952F0" w:rsidRPr="00643C6A">
        <w:rPr>
          <w:color w:val="000000"/>
          <w:kern w:val="1"/>
          <w:lang w:val="sr-Cyrl-RS" w:eastAsia="ar-SA"/>
        </w:rPr>
        <w:t>Наручиоца</w:t>
      </w:r>
      <w:r w:rsidRPr="00643C6A">
        <w:rPr>
          <w:color w:val="000000"/>
          <w:kern w:val="1"/>
          <w:lang w:val="sr-Cyrl-RS" w:eastAsia="ar-SA"/>
        </w:rPr>
        <w:t xml:space="preserve"> </w:t>
      </w:r>
    </w:p>
    <w:p w:rsidR="006C17FC" w:rsidRPr="00643C6A" w:rsidRDefault="006C17FC" w:rsidP="006C17FC">
      <w:pPr>
        <w:suppressAutoHyphens/>
        <w:spacing w:line="240" w:lineRule="atLeast"/>
        <w:ind w:left="425" w:firstLine="294"/>
        <w:rPr>
          <w:rFonts w:eastAsia="Arial Unicode MS"/>
          <w:color w:val="000000"/>
          <w:kern w:val="1"/>
          <w:u w:val="single"/>
          <w:lang w:val="sr-Cyrl-RS" w:eastAsia="ar-SA"/>
        </w:rPr>
      </w:pPr>
      <w:r w:rsidRPr="00643C6A">
        <w:rPr>
          <w:rFonts w:eastAsia="Arial Unicode MS"/>
          <w:color w:val="000000"/>
          <w:kern w:val="1"/>
          <w:u w:val="single"/>
          <w:lang w:val="sr-Cyrl-RS" w:eastAsia="ar-SA"/>
        </w:rPr>
        <w:t>Уз меницу понуђач је дужан да достави:</w:t>
      </w:r>
    </w:p>
    <w:p w:rsidR="006C17FC" w:rsidRPr="00643C6A" w:rsidRDefault="006C17FC" w:rsidP="00A00495">
      <w:pPr>
        <w:numPr>
          <w:ilvl w:val="0"/>
          <w:numId w:val="14"/>
        </w:numPr>
        <w:suppressAutoHyphens/>
        <w:spacing w:line="240" w:lineRule="atLeast"/>
        <w:jc w:val="both"/>
        <w:rPr>
          <w:rFonts w:eastAsia="Arial Unicode MS"/>
          <w:color w:val="000000"/>
          <w:kern w:val="1"/>
          <w:lang w:val="sr-Cyrl-RS" w:eastAsia="ar-SA"/>
        </w:rPr>
      </w:pPr>
      <w:r w:rsidRPr="00643C6A">
        <w:rPr>
          <w:rFonts w:eastAsia="Arial Unicode MS"/>
          <w:bCs/>
          <w:iCs/>
          <w:color w:val="000000"/>
          <w:kern w:val="1"/>
          <w:lang w:val="sr-Cyrl-RS"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val="sr-Cyrl-RS" w:eastAsia="ar-SA"/>
        </w:rPr>
        <w:t xml:space="preserve"> (ДЕПО картон) </w:t>
      </w:r>
    </w:p>
    <w:p w:rsidR="006C17FC" w:rsidRPr="00643C6A" w:rsidRDefault="006C17FC" w:rsidP="00A00495">
      <w:pPr>
        <w:numPr>
          <w:ilvl w:val="0"/>
          <w:numId w:val="14"/>
        </w:numPr>
        <w:suppressAutoHyphens/>
        <w:spacing w:line="24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копију обрасца оверених потписа лица овлашћених за заступање (ОП образац). </w:t>
      </w:r>
    </w:p>
    <w:p w:rsidR="006C17FC" w:rsidRPr="00643C6A" w:rsidRDefault="006C17FC" w:rsidP="00A00495">
      <w:pPr>
        <w:numPr>
          <w:ilvl w:val="0"/>
          <w:numId w:val="14"/>
        </w:numPr>
        <w:suppressAutoHyphens/>
        <w:spacing w:line="240" w:lineRule="atLeast"/>
        <w:jc w:val="both"/>
        <w:rPr>
          <w:rFonts w:eastAsia="Arial Unicode MS"/>
          <w:color w:val="000000"/>
          <w:kern w:val="1"/>
          <w:lang w:val="sr-Cyrl-RS" w:eastAsia="ar-SA"/>
        </w:rPr>
      </w:pPr>
      <w:r w:rsidRPr="00643C6A">
        <w:rPr>
          <w:rFonts w:eastAsia="Arial Unicode MS"/>
          <w:color w:val="000000"/>
          <w:kern w:val="1"/>
          <w:lang w:val="sr-Cyrl-RS" w:eastAsia="ar-SA"/>
        </w:rPr>
        <w:t>потврду банке о пријему захтева за регистрацију менице (Захтев за регистрацију/брисање менице, оверен од стране банке)</w:t>
      </w:r>
    </w:p>
    <w:p w:rsidR="006C17FC" w:rsidRPr="00643C6A" w:rsidRDefault="006C17FC" w:rsidP="006C17FC">
      <w:pPr>
        <w:suppressAutoHyphens/>
        <w:spacing w:line="240" w:lineRule="atLeast"/>
        <w:ind w:left="720"/>
        <w:rPr>
          <w:rFonts w:eastAsia="Arial Unicode MS"/>
          <w:color w:val="000000"/>
          <w:kern w:val="1"/>
          <w:lang w:val="sr-Cyrl-RS" w:eastAsia="ar-SA"/>
        </w:rPr>
      </w:pPr>
    </w:p>
    <w:p w:rsidR="006C17FC" w:rsidRPr="00643C6A" w:rsidRDefault="006C17FC" w:rsidP="006C17FC">
      <w:pPr>
        <w:tabs>
          <w:tab w:val="num" w:pos="720"/>
        </w:tabs>
        <w:suppressAutoHyphens/>
        <w:spacing w:after="120" w:line="240" w:lineRule="atLeast"/>
        <w:ind w:left="720"/>
        <w:rPr>
          <w:color w:val="000000"/>
          <w:kern w:val="1"/>
          <w:lang w:val="sr-Cyrl-RS" w:eastAsia="ar-SA"/>
        </w:rPr>
      </w:pPr>
      <w:r w:rsidRPr="00643C6A">
        <w:rPr>
          <w:color w:val="000000"/>
          <w:kern w:val="1"/>
          <w:lang w:val="sr-Cyrl-RS" w:eastAsia="ar-SA"/>
        </w:rPr>
        <w:t>Рок важења менице је 90 дана од дана отварања понуда.</w:t>
      </w:r>
    </w:p>
    <w:p w:rsidR="006C17FC" w:rsidRPr="00643C6A" w:rsidRDefault="006C17FC" w:rsidP="006C17FC">
      <w:pPr>
        <w:suppressAutoHyphens/>
        <w:spacing w:after="100" w:afterAutospacing="1" w:line="100" w:lineRule="atLeast"/>
        <w:ind w:left="720"/>
        <w:contextualSpacing/>
        <w:jc w:val="both"/>
        <w:rPr>
          <w:color w:val="000000"/>
          <w:kern w:val="1"/>
          <w:lang w:val="sr-Cyrl-RS" w:eastAsia="ar-SA"/>
        </w:rPr>
      </w:pPr>
      <w:r w:rsidRPr="00643C6A">
        <w:rPr>
          <w:color w:val="000000"/>
          <w:kern w:val="1"/>
          <w:lang w:val="sr-Cyrl-RS" w:eastAsia="ar-SA"/>
        </w:rPr>
        <w:t>Меница за озбиљност понуде активира се:</w:t>
      </w:r>
    </w:p>
    <w:p w:rsidR="006C17FC" w:rsidRPr="00643C6A" w:rsidRDefault="006C17FC" w:rsidP="006C17FC">
      <w:pPr>
        <w:suppressAutoHyphens/>
        <w:spacing w:before="100" w:beforeAutospacing="1" w:after="100" w:afterAutospacing="1" w:line="100" w:lineRule="atLeast"/>
        <w:ind w:left="720"/>
        <w:contextualSpacing/>
        <w:jc w:val="both"/>
        <w:rPr>
          <w:color w:val="000000"/>
          <w:kern w:val="1"/>
          <w:lang w:val="sr-Cyrl-RS" w:eastAsia="ar-SA"/>
        </w:rPr>
      </w:pPr>
      <w:r w:rsidRPr="00643C6A">
        <w:rPr>
          <w:color w:val="000000"/>
          <w:kern w:val="1"/>
          <w:lang w:val="sr-Cyrl-RS" w:eastAsia="ar-SA"/>
        </w:rPr>
        <w:t xml:space="preserve">а) ако понуђач чија је понуда изабрана одбије да закључи уговор о јавној набавци </w:t>
      </w:r>
    </w:p>
    <w:p w:rsidR="006C17FC" w:rsidRPr="00643C6A" w:rsidRDefault="006C17FC" w:rsidP="006C17FC">
      <w:pPr>
        <w:suppressAutoHyphens/>
        <w:spacing w:after="120" w:line="240" w:lineRule="atLeast"/>
        <w:ind w:firstLine="720"/>
        <w:jc w:val="both"/>
        <w:rPr>
          <w:color w:val="000000"/>
          <w:kern w:val="1"/>
          <w:lang w:val="sr-Cyrl-RS" w:eastAsia="ar-SA"/>
        </w:rPr>
      </w:pPr>
      <w:r w:rsidRPr="00643C6A">
        <w:rPr>
          <w:color w:val="000000"/>
          <w:kern w:val="1"/>
          <w:lang w:val="sr-Cyrl-RS" w:eastAsia="ar-SA"/>
        </w:rPr>
        <w:t>б) ако изабрани понуђач приликом закључења уговора не достави Наручиоцу банкарску гаранцију за добро извршење посла.</w:t>
      </w:r>
    </w:p>
    <w:p w:rsidR="006C17FC" w:rsidRPr="00643C6A" w:rsidRDefault="006C17FC" w:rsidP="006C17FC">
      <w:pPr>
        <w:suppressAutoHyphens/>
        <w:spacing w:after="120" w:line="100" w:lineRule="atLeast"/>
        <w:jc w:val="both"/>
        <w:rPr>
          <w:rFonts w:eastAsia="TimesNewRomanPSMT"/>
          <w:b/>
          <w:bCs/>
          <w:iCs/>
          <w:color w:val="000000"/>
          <w:kern w:val="1"/>
          <w:u w:val="single"/>
          <w:lang w:val="sr-Cyrl-RS" w:eastAsia="ar-SA"/>
        </w:rPr>
      </w:pPr>
      <w:r w:rsidRPr="00643C6A">
        <w:rPr>
          <w:rFonts w:eastAsia="TimesNewRomanPSMT"/>
          <w:b/>
          <w:bCs/>
          <w:iCs/>
          <w:color w:val="000000"/>
          <w:kern w:val="1"/>
          <w:u w:val="single"/>
          <w:lang w:val="sr-Cyrl-RS" w:eastAsia="ar-SA"/>
        </w:rPr>
        <w:t>Изабрани понуђач је дужан да достави:</w:t>
      </w:r>
    </w:p>
    <w:p w:rsidR="00D952F0" w:rsidRPr="00643C6A" w:rsidRDefault="00D952F0" w:rsidP="00D952F0">
      <w:pPr>
        <w:suppressAutoHyphens/>
        <w:spacing w:line="240" w:lineRule="atLeast"/>
        <w:ind w:left="720"/>
        <w:rPr>
          <w:rFonts w:eastAsia="Arial Unicode MS"/>
          <w:color w:val="000000"/>
          <w:kern w:val="1"/>
          <w:lang w:val="sr-Cyrl-RS" w:eastAsia="ar-SA"/>
        </w:rPr>
      </w:pPr>
    </w:p>
    <w:p w:rsidR="00D952F0" w:rsidRPr="00643C6A" w:rsidRDefault="00D952F0" w:rsidP="00A00495">
      <w:pPr>
        <w:numPr>
          <w:ilvl w:val="0"/>
          <w:numId w:val="16"/>
        </w:numPr>
        <w:suppressAutoHyphens/>
        <w:spacing w:after="200" w:line="240" w:lineRule="atLeast"/>
        <w:contextualSpacing/>
        <w:jc w:val="both"/>
        <w:rPr>
          <w:color w:val="000000"/>
          <w:kern w:val="1"/>
          <w:lang w:val="sr-Cyrl-RS" w:eastAsia="ar-SA"/>
        </w:rPr>
      </w:pPr>
      <w:r w:rsidRPr="00643C6A">
        <w:rPr>
          <w:b/>
          <w:color w:val="000000"/>
          <w:kern w:val="1"/>
          <w:lang w:val="sr-Cyrl-RS" w:eastAsia="ar-SA"/>
        </w:rPr>
        <w:t xml:space="preserve">Бланко соло меницу за добро извршење посла </w:t>
      </w:r>
      <w:r w:rsidRPr="00643C6A">
        <w:rPr>
          <w:color w:val="000000"/>
          <w:kern w:val="1"/>
          <w:lang w:val="sr-Cyrl-RS" w:eastAsia="ar-SA"/>
        </w:rPr>
        <w:t xml:space="preserve">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висини од 10% од укупне вредности уговора, у корист Наручиоца </w:t>
      </w:r>
    </w:p>
    <w:p w:rsidR="00D952F0" w:rsidRPr="00643C6A" w:rsidRDefault="00D952F0" w:rsidP="00D952F0">
      <w:pPr>
        <w:suppressAutoHyphens/>
        <w:spacing w:after="200" w:line="240" w:lineRule="atLeast"/>
        <w:ind w:left="1080"/>
        <w:contextualSpacing/>
        <w:jc w:val="both"/>
        <w:rPr>
          <w:color w:val="000000"/>
          <w:kern w:val="1"/>
          <w:lang w:val="sr-Cyrl-RS" w:eastAsia="ar-SA"/>
        </w:rPr>
      </w:pPr>
    </w:p>
    <w:p w:rsidR="00D952F0" w:rsidRPr="00643C6A" w:rsidRDefault="00D952F0" w:rsidP="00D952F0">
      <w:pPr>
        <w:suppressAutoHyphens/>
        <w:spacing w:line="240" w:lineRule="atLeast"/>
        <w:ind w:left="425" w:firstLine="294"/>
        <w:rPr>
          <w:rFonts w:eastAsia="Arial Unicode MS"/>
          <w:color w:val="000000"/>
          <w:kern w:val="1"/>
          <w:u w:val="single"/>
          <w:lang w:val="sr-Cyrl-RS" w:eastAsia="ar-SA"/>
        </w:rPr>
      </w:pPr>
      <w:r w:rsidRPr="00643C6A">
        <w:rPr>
          <w:rFonts w:eastAsia="Arial Unicode MS"/>
          <w:color w:val="000000"/>
          <w:kern w:val="1"/>
          <w:u w:val="single"/>
          <w:lang w:val="sr-Cyrl-RS" w:eastAsia="ar-SA"/>
        </w:rPr>
        <w:t>Уз меницу понуђач је дужан да достави:</w:t>
      </w:r>
    </w:p>
    <w:p w:rsidR="00D952F0" w:rsidRPr="00643C6A" w:rsidRDefault="00D952F0" w:rsidP="00A00495">
      <w:pPr>
        <w:numPr>
          <w:ilvl w:val="0"/>
          <w:numId w:val="14"/>
        </w:numPr>
        <w:suppressAutoHyphens/>
        <w:spacing w:line="240" w:lineRule="atLeast"/>
        <w:jc w:val="both"/>
        <w:rPr>
          <w:rFonts w:eastAsia="Arial Unicode MS"/>
          <w:color w:val="000000"/>
          <w:kern w:val="1"/>
          <w:lang w:val="sr-Cyrl-RS" w:eastAsia="ar-SA"/>
        </w:rPr>
      </w:pPr>
      <w:r w:rsidRPr="00643C6A">
        <w:rPr>
          <w:rFonts w:eastAsia="Arial Unicode MS"/>
          <w:bCs/>
          <w:iCs/>
          <w:color w:val="000000"/>
          <w:kern w:val="1"/>
          <w:lang w:val="sr-Cyrl-RS"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val="sr-Cyrl-RS" w:eastAsia="ar-SA"/>
        </w:rPr>
        <w:t xml:space="preserve"> (ДЕПО картон) </w:t>
      </w:r>
    </w:p>
    <w:p w:rsidR="00D952F0" w:rsidRPr="00643C6A" w:rsidRDefault="00D952F0" w:rsidP="00A00495">
      <w:pPr>
        <w:numPr>
          <w:ilvl w:val="0"/>
          <w:numId w:val="14"/>
        </w:numPr>
        <w:suppressAutoHyphens/>
        <w:spacing w:line="24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копију обрасца оверених потписа лица овлашћених за заступање (ОП образац). </w:t>
      </w:r>
    </w:p>
    <w:p w:rsidR="00D952F0" w:rsidRPr="00643C6A" w:rsidRDefault="00D952F0" w:rsidP="00A00495">
      <w:pPr>
        <w:numPr>
          <w:ilvl w:val="0"/>
          <w:numId w:val="14"/>
        </w:numPr>
        <w:suppressAutoHyphens/>
        <w:spacing w:line="240" w:lineRule="atLeast"/>
        <w:jc w:val="both"/>
        <w:rPr>
          <w:rFonts w:eastAsia="Arial Unicode MS"/>
          <w:color w:val="000000"/>
          <w:kern w:val="1"/>
          <w:lang w:val="sr-Cyrl-RS" w:eastAsia="ar-SA"/>
        </w:rPr>
      </w:pPr>
      <w:r w:rsidRPr="00643C6A">
        <w:rPr>
          <w:rFonts w:eastAsia="Arial Unicode MS"/>
          <w:color w:val="000000"/>
          <w:kern w:val="1"/>
          <w:lang w:val="sr-Cyrl-RS" w:eastAsia="ar-SA"/>
        </w:rPr>
        <w:lastRenderedPageBreak/>
        <w:t>потврду банке о пријему захтева за регистрацију менице (Захтев за регистрацију/брисање менице, оверен од стране банке)</w:t>
      </w:r>
    </w:p>
    <w:p w:rsidR="006C17FC" w:rsidRPr="00643C6A" w:rsidRDefault="006C17FC" w:rsidP="006C17FC">
      <w:pPr>
        <w:suppressAutoHyphens/>
        <w:autoSpaceDE w:val="0"/>
        <w:autoSpaceDN w:val="0"/>
        <w:adjustRightInd w:val="0"/>
        <w:spacing w:line="100" w:lineRule="atLeast"/>
        <w:jc w:val="both"/>
        <w:rPr>
          <w:rFonts w:eastAsia="Arial Unicode MS"/>
          <w:color w:val="000000"/>
          <w:kern w:val="1"/>
          <w:u w:val="single"/>
          <w:lang w:val="sr-Cyrl-RS" w:eastAsia="ar-SA"/>
        </w:rPr>
      </w:pPr>
    </w:p>
    <w:p w:rsidR="00D952F0" w:rsidRPr="00643C6A" w:rsidRDefault="00D952F0" w:rsidP="006C17FC">
      <w:pPr>
        <w:suppressAutoHyphens/>
        <w:autoSpaceDE w:val="0"/>
        <w:autoSpaceDN w:val="0"/>
        <w:adjustRightInd w:val="0"/>
        <w:spacing w:line="100" w:lineRule="atLeast"/>
        <w:ind w:firstLine="708"/>
        <w:jc w:val="both"/>
        <w:rPr>
          <w:rFonts w:eastAsia="Arial Unicode MS"/>
          <w:color w:val="000000"/>
          <w:kern w:val="1"/>
          <w:lang w:val="sr-Cyrl-RS" w:eastAsia="ar-SA"/>
        </w:rPr>
      </w:pPr>
      <w:r w:rsidRPr="00643C6A">
        <w:rPr>
          <w:rFonts w:eastAsia="Arial Unicode MS"/>
          <w:color w:val="000000"/>
          <w:kern w:val="1"/>
          <w:lang w:val="sr-Cyrl-RS" w:eastAsia="ar-SA"/>
        </w:rPr>
        <w:t>И</w:t>
      </w:r>
      <w:r w:rsidR="006C17FC" w:rsidRPr="00643C6A">
        <w:rPr>
          <w:rFonts w:eastAsia="Arial Unicode MS"/>
          <w:color w:val="000000"/>
          <w:kern w:val="1"/>
          <w:lang w:val="sr-Cyrl-RS" w:eastAsia="ar-SA"/>
        </w:rPr>
        <w:t xml:space="preserve">забрани понуђач </w:t>
      </w:r>
      <w:r w:rsidRPr="00643C6A">
        <w:rPr>
          <w:rFonts w:eastAsia="Arial Unicode MS"/>
          <w:color w:val="000000"/>
          <w:kern w:val="1"/>
          <w:lang w:val="sr-Cyrl-RS" w:eastAsia="ar-SA"/>
        </w:rPr>
        <w:t>доставиће</w:t>
      </w:r>
      <w:r w:rsidR="006C17FC" w:rsidRPr="00643C6A">
        <w:rPr>
          <w:rFonts w:eastAsia="Arial Unicode MS"/>
          <w:color w:val="000000"/>
          <w:kern w:val="1"/>
          <w:lang w:val="sr-Cyrl-RS" w:eastAsia="ar-SA"/>
        </w:rPr>
        <w:t xml:space="preserve"> </w:t>
      </w:r>
      <w:r w:rsidRPr="00643C6A">
        <w:rPr>
          <w:rFonts w:eastAsia="Arial Unicode MS"/>
          <w:color w:val="000000"/>
          <w:kern w:val="1"/>
          <w:lang w:val="sr-Cyrl-RS" w:eastAsia="ar-SA"/>
        </w:rPr>
        <w:t>Н</w:t>
      </w:r>
      <w:r w:rsidR="006C17FC" w:rsidRPr="00643C6A">
        <w:rPr>
          <w:rFonts w:eastAsia="Arial Unicode MS"/>
          <w:color w:val="000000"/>
          <w:kern w:val="1"/>
          <w:lang w:val="sr-Cyrl-RS" w:eastAsia="ar-SA"/>
        </w:rPr>
        <w:t xml:space="preserve">аручиоцу </w:t>
      </w:r>
      <w:r w:rsidRPr="00643C6A">
        <w:rPr>
          <w:rFonts w:eastAsia="Arial Unicode MS"/>
          <w:color w:val="000000"/>
          <w:kern w:val="1"/>
          <w:lang w:val="sr-Cyrl-RS" w:eastAsia="ar-SA"/>
        </w:rPr>
        <w:t>истовремено са закључењем уговора наведен</w:t>
      </w:r>
      <w:r w:rsidR="00EE2FA6" w:rsidRPr="00643C6A">
        <w:rPr>
          <w:rFonts w:eastAsia="Arial Unicode MS"/>
          <w:color w:val="000000"/>
          <w:kern w:val="1"/>
          <w:lang w:val="sr-Cyrl-RS" w:eastAsia="ar-SA"/>
        </w:rPr>
        <w:t>у меницу</w:t>
      </w:r>
      <w:r w:rsidRPr="00643C6A">
        <w:rPr>
          <w:rFonts w:eastAsia="Arial Unicode MS"/>
          <w:color w:val="000000"/>
          <w:kern w:val="1"/>
          <w:lang w:val="sr-Cyrl-RS" w:eastAsia="ar-SA"/>
        </w:rPr>
        <w:t xml:space="preserve">. </w:t>
      </w:r>
    </w:p>
    <w:p w:rsidR="006C17FC" w:rsidRPr="00643C6A" w:rsidRDefault="00D952F0" w:rsidP="006C17FC">
      <w:pPr>
        <w:suppressAutoHyphens/>
        <w:autoSpaceDE w:val="0"/>
        <w:autoSpaceDN w:val="0"/>
        <w:adjustRightInd w:val="0"/>
        <w:spacing w:line="100" w:lineRule="atLeast"/>
        <w:ind w:firstLine="708"/>
        <w:jc w:val="both"/>
        <w:rPr>
          <w:rFonts w:eastAsia="Arial Unicode MS"/>
          <w:color w:val="000000"/>
          <w:kern w:val="1"/>
          <w:lang w:val="sr-Cyrl-RS" w:eastAsia="ar-SA"/>
        </w:rPr>
      </w:pPr>
      <w:r w:rsidRPr="00643C6A">
        <w:rPr>
          <w:rFonts w:eastAsia="Arial Unicode MS"/>
          <w:color w:val="000000"/>
          <w:kern w:val="1"/>
          <w:lang w:val="sr-Cyrl-RS" w:eastAsia="ar-SA"/>
        </w:rPr>
        <w:t>Бланко соло меница</w:t>
      </w:r>
      <w:r w:rsidR="006C17FC" w:rsidRPr="00643C6A">
        <w:rPr>
          <w:rFonts w:eastAsia="Arial Unicode MS"/>
          <w:color w:val="000000"/>
          <w:kern w:val="1"/>
          <w:lang w:val="sr-Cyrl-RS" w:eastAsia="ar-SA"/>
        </w:rPr>
        <w:t xml:space="preserve"> за добро извршење посла мора да важи још 15 дана од дана истека рока за коначно извршење посла.</w:t>
      </w:r>
    </w:p>
    <w:p w:rsidR="006C17FC" w:rsidRPr="00643C6A" w:rsidRDefault="006C17FC" w:rsidP="006C17FC">
      <w:pPr>
        <w:suppressAutoHyphens/>
        <w:autoSpaceDE w:val="0"/>
        <w:autoSpaceDN w:val="0"/>
        <w:adjustRightInd w:val="0"/>
        <w:spacing w:line="100" w:lineRule="atLeast"/>
        <w:ind w:firstLine="708"/>
        <w:jc w:val="both"/>
        <w:rPr>
          <w:rFonts w:eastAsia="Arial Unicode MS"/>
          <w:color w:val="000000"/>
          <w:kern w:val="1"/>
          <w:lang w:val="sr-Cyrl-RS" w:eastAsia="ar-SA"/>
        </w:rPr>
      </w:pPr>
      <w:r w:rsidRPr="00643C6A">
        <w:rPr>
          <w:rFonts w:eastAsia="Arial Unicode MS"/>
          <w:color w:val="000000"/>
          <w:kern w:val="1"/>
          <w:lang w:val="sr-Cyrl-RS" w:eastAsia="ar-SA"/>
        </w:rPr>
        <w:t xml:space="preserve">Ако се за време трајања уговора промене рокови за извршење уговорне обавезе, важност </w:t>
      </w:r>
      <w:r w:rsidR="00381B78" w:rsidRPr="00643C6A">
        <w:rPr>
          <w:rFonts w:eastAsia="Arial Unicode MS"/>
          <w:color w:val="000000"/>
          <w:kern w:val="1"/>
          <w:lang w:val="sr-Cyrl-RS" w:eastAsia="ar-SA"/>
        </w:rPr>
        <w:t xml:space="preserve">менице и </w:t>
      </w:r>
      <w:r w:rsidR="00813F81" w:rsidRPr="00643C6A">
        <w:rPr>
          <w:rFonts w:eastAsia="Arial Unicode MS"/>
          <w:color w:val="000000"/>
          <w:kern w:val="1"/>
          <w:lang w:val="sr-Cyrl-RS" w:eastAsia="ar-SA"/>
        </w:rPr>
        <w:t>меничног овлашћења</w:t>
      </w:r>
      <w:r w:rsidRPr="00643C6A">
        <w:rPr>
          <w:rFonts w:eastAsia="Arial Unicode MS"/>
          <w:color w:val="000000"/>
          <w:kern w:val="1"/>
          <w:lang w:val="sr-Cyrl-RS" w:eastAsia="ar-SA"/>
        </w:rPr>
        <w:t xml:space="preserve"> мора се продужити.</w:t>
      </w:r>
    </w:p>
    <w:p w:rsidR="006C17FC" w:rsidRPr="00643C6A" w:rsidRDefault="006C17FC" w:rsidP="006C17FC">
      <w:pPr>
        <w:suppressAutoHyphens/>
        <w:autoSpaceDE w:val="0"/>
        <w:autoSpaceDN w:val="0"/>
        <w:adjustRightInd w:val="0"/>
        <w:spacing w:line="100" w:lineRule="atLeast"/>
        <w:ind w:firstLine="708"/>
        <w:jc w:val="both"/>
        <w:rPr>
          <w:rFonts w:eastAsia="Arial Unicode MS"/>
          <w:color w:val="000000"/>
          <w:kern w:val="1"/>
          <w:lang w:val="sr-Cyrl-RS" w:eastAsia="ar-SA"/>
        </w:rPr>
      </w:pPr>
      <w:r w:rsidRPr="00643C6A">
        <w:rPr>
          <w:rFonts w:eastAsia="Arial Unicode MS"/>
          <w:color w:val="000000"/>
          <w:kern w:val="1"/>
          <w:lang w:val="sr-Cyrl-RS" w:eastAsia="ar-SA"/>
        </w:rPr>
        <w:t xml:space="preserve">Наручилац ће уновчити </w:t>
      </w:r>
      <w:r w:rsidR="00D952F0" w:rsidRPr="00643C6A">
        <w:rPr>
          <w:rFonts w:eastAsia="Arial Unicode MS"/>
          <w:color w:val="000000"/>
          <w:kern w:val="1"/>
          <w:lang w:val="sr-Cyrl-RS" w:eastAsia="ar-SA"/>
        </w:rPr>
        <w:t>бланко соло мениц</w:t>
      </w:r>
      <w:r w:rsidR="00381B78" w:rsidRPr="00643C6A">
        <w:rPr>
          <w:rFonts w:eastAsia="Arial Unicode MS"/>
          <w:color w:val="000000"/>
          <w:kern w:val="1"/>
          <w:lang w:val="sr-Cyrl-RS" w:eastAsia="ar-SA"/>
        </w:rPr>
        <w:t>у</w:t>
      </w:r>
      <w:r w:rsidR="00D952F0" w:rsidRPr="00643C6A">
        <w:rPr>
          <w:rFonts w:eastAsia="Arial Unicode MS"/>
          <w:color w:val="000000"/>
          <w:kern w:val="1"/>
          <w:lang w:val="sr-Cyrl-RS" w:eastAsia="ar-SA"/>
        </w:rPr>
        <w:t xml:space="preserve"> за добро извршење посла </w:t>
      </w:r>
      <w:r w:rsidRPr="00643C6A">
        <w:rPr>
          <w:rFonts w:eastAsia="Arial Unicode MS"/>
          <w:color w:val="000000"/>
          <w:kern w:val="1"/>
          <w:lang w:val="sr-Cyrl-RS" w:eastAsia="ar-SA"/>
        </w:rPr>
        <w:t>у случају да понуђач не буде извршавао своје уговорне обавезе у роковима и на начин предвиђен уговором и датом понудом.</w:t>
      </w:r>
    </w:p>
    <w:p w:rsidR="00D952F0" w:rsidRPr="00643C6A" w:rsidRDefault="0071656F" w:rsidP="00D952F0">
      <w:pPr>
        <w:ind w:firstLine="720"/>
        <w:jc w:val="both"/>
        <w:rPr>
          <w:lang w:val="sr-Cyrl-RS"/>
        </w:rPr>
      </w:pPr>
      <w:r w:rsidRPr="00643C6A">
        <w:rPr>
          <w:rFonts w:eastAsia="TimesNewRomanPSMT"/>
          <w:bCs/>
          <w:iCs/>
          <w:color w:val="000000"/>
          <w:kern w:val="1"/>
          <w:lang w:val="sr-Cyrl-RS" w:eastAsia="ar-SA"/>
        </w:rPr>
        <w:t>Обавезује се понуђач да п</w:t>
      </w:r>
      <w:r w:rsidR="00D952F0" w:rsidRPr="00643C6A">
        <w:rPr>
          <w:bCs/>
          <w:lang w:val="sr-Cyrl-RS"/>
        </w:rPr>
        <w:t xml:space="preserve">риликом примопредаје радова Наручиоцу преда </w:t>
      </w:r>
      <w:r w:rsidRPr="00643C6A">
        <w:rPr>
          <w:b/>
          <w:bCs/>
          <w:lang w:val="sr-Cyrl-RS"/>
        </w:rPr>
        <w:t>бланко соло меницу и менично овлашћење</w:t>
      </w:r>
      <w:r w:rsidR="00D952F0" w:rsidRPr="00643C6A">
        <w:rPr>
          <w:b/>
          <w:bCs/>
          <w:lang w:val="sr-Cyrl-RS"/>
        </w:rPr>
        <w:t xml:space="preserve"> за отклањање недостатака у гарантном року</w:t>
      </w:r>
      <w:r w:rsidR="00D952F0" w:rsidRPr="00643C6A">
        <w:rPr>
          <w:bCs/>
          <w:lang w:val="sr-Cyrl-RS"/>
        </w:rPr>
        <w:t xml:space="preserve"> у износу од 5% од вредности уговора </w:t>
      </w:r>
      <w:r w:rsidR="00D952F0" w:rsidRPr="00643C6A">
        <w:rPr>
          <w:lang w:val="sr-Cyrl-RS"/>
        </w:rPr>
        <w:t xml:space="preserve">и са роком важења 3 дана дужим од уговореног гарантног рока, а у корист </w:t>
      </w:r>
      <w:r w:rsidRPr="00643C6A">
        <w:rPr>
          <w:lang w:val="sr-Cyrl-RS"/>
        </w:rPr>
        <w:t>Наручиоца</w:t>
      </w:r>
      <w:r w:rsidR="00D952F0" w:rsidRPr="00643C6A">
        <w:rPr>
          <w:lang w:val="sr-Cyrl-RS"/>
        </w:rPr>
        <w:t xml:space="preserve">, што је услов за оверу окончане ситуације. </w:t>
      </w:r>
      <w:r w:rsidR="00D952F0" w:rsidRPr="00643C6A">
        <w:rPr>
          <w:bCs/>
          <w:lang w:val="sr-Cyrl-RS"/>
        </w:rPr>
        <w:t xml:space="preserve"> </w:t>
      </w:r>
    </w:p>
    <w:p w:rsidR="00D952F0" w:rsidRPr="00643C6A" w:rsidRDefault="0071656F" w:rsidP="00D952F0">
      <w:pPr>
        <w:ind w:firstLine="720"/>
        <w:jc w:val="both"/>
        <w:rPr>
          <w:bCs/>
          <w:lang w:val="sr-Cyrl-RS"/>
        </w:rPr>
      </w:pPr>
      <w:r w:rsidRPr="00643C6A">
        <w:rPr>
          <w:bCs/>
          <w:lang w:val="sr-Cyrl-RS"/>
        </w:rPr>
        <w:t>Бланко соло меницу</w:t>
      </w:r>
      <w:r w:rsidR="00D952F0" w:rsidRPr="00643C6A">
        <w:rPr>
          <w:bCs/>
          <w:lang w:val="sr-Cyrl-RS"/>
        </w:rPr>
        <w:t xml:space="preserve"> за отклањање недостатака у гарантном року </w:t>
      </w:r>
      <w:r w:rsidRPr="00643C6A">
        <w:rPr>
          <w:bCs/>
          <w:lang w:val="sr-Cyrl-RS"/>
        </w:rPr>
        <w:t>Наручилац</w:t>
      </w:r>
      <w:r w:rsidR="00D952F0" w:rsidRPr="00643C6A">
        <w:rPr>
          <w:bCs/>
          <w:lang w:val="sr-Cyrl-RS"/>
        </w:rPr>
        <w:t xml:space="preserve"> сме да наплати уколико Извођач не отпочне са отклањањем недостатака у року од 5 (пет) дана од дана пријема писменог захтева </w:t>
      </w:r>
      <w:r w:rsidRPr="00643C6A">
        <w:rPr>
          <w:bCs/>
          <w:lang w:val="sr-Cyrl-RS"/>
        </w:rPr>
        <w:t>Наручиоца. У том случају Наручилац</w:t>
      </w:r>
      <w:r w:rsidR="00D952F0" w:rsidRPr="00643C6A">
        <w:rPr>
          <w:bCs/>
          <w:lang w:val="sr-Cyrl-RS"/>
        </w:rPr>
        <w:t xml:space="preserve"> може ангажовати другог Извођача и недостатке отклонити по тржишним ценама са пажњом доброг привредника.</w:t>
      </w:r>
    </w:p>
    <w:p w:rsidR="00D952F0" w:rsidRPr="00643C6A" w:rsidRDefault="00D952F0" w:rsidP="00D952F0">
      <w:pPr>
        <w:tabs>
          <w:tab w:val="left" w:pos="0"/>
        </w:tabs>
        <w:suppressAutoHyphens/>
        <w:spacing w:line="100" w:lineRule="atLeast"/>
        <w:jc w:val="both"/>
        <w:rPr>
          <w:rFonts w:eastAsia="TimesNewRomanPSMT"/>
          <w:bCs/>
          <w:iCs/>
          <w:color w:val="000000"/>
          <w:kern w:val="1"/>
          <w:lang w:val="sr-Cyrl-RS" w:eastAsia="ar-SA"/>
        </w:rPr>
      </w:pPr>
    </w:p>
    <w:p w:rsidR="00EB2C81" w:rsidRPr="00643C6A" w:rsidRDefault="00EB2C81" w:rsidP="00CB4959">
      <w:pPr>
        <w:jc w:val="both"/>
        <w:rPr>
          <w:lang w:val="sr-Cyrl-RS"/>
        </w:rPr>
      </w:pPr>
      <w:r w:rsidRPr="00643C6A">
        <w:rPr>
          <w:b/>
          <w:bCs/>
          <w:i/>
          <w:lang w:val="sr-Cyrl-RS"/>
        </w:rPr>
        <w:t>1</w:t>
      </w:r>
      <w:r w:rsidR="00DE0CF0" w:rsidRPr="00643C6A">
        <w:rPr>
          <w:b/>
          <w:bCs/>
          <w:i/>
          <w:lang w:val="sr-Cyrl-RS"/>
        </w:rPr>
        <w:t>4</w:t>
      </w:r>
      <w:r w:rsidRPr="00643C6A">
        <w:rPr>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EB2C81" w:rsidRPr="00643C6A" w:rsidRDefault="00EB2C81" w:rsidP="00254FCE">
      <w:pPr>
        <w:spacing w:before="120" w:after="120"/>
        <w:ind w:firstLine="720"/>
        <w:jc w:val="both"/>
        <w:rPr>
          <w:lang w:val="sr-Cyrl-RS"/>
        </w:rPr>
      </w:pPr>
      <w:r w:rsidRPr="00643C6A">
        <w:rPr>
          <w:lang w:val="sr-Cyrl-RS"/>
        </w:rPr>
        <w:t>Предметна набавка не садржи поверљиве информације које наручилац ставља на располагање.</w:t>
      </w:r>
      <w:r w:rsidR="00254FCE" w:rsidRPr="00643C6A">
        <w:rPr>
          <w:lang w:val="sr-Cyrl-RS"/>
        </w:rPr>
        <w:t xml:space="preserve"> </w:t>
      </w:r>
    </w:p>
    <w:p w:rsidR="00EB2C81" w:rsidRPr="00643C6A" w:rsidRDefault="00EB2C81" w:rsidP="00CB4959">
      <w:pPr>
        <w:jc w:val="both"/>
        <w:rPr>
          <w:b/>
          <w:bCs/>
          <w:lang w:val="sr-Cyrl-RS"/>
        </w:rPr>
      </w:pPr>
      <w:r w:rsidRPr="00643C6A">
        <w:rPr>
          <w:b/>
          <w:bCs/>
          <w:lang w:val="sr-Cyrl-RS"/>
        </w:rPr>
        <w:t>1</w:t>
      </w:r>
      <w:r w:rsidR="00DE0CF0" w:rsidRPr="00643C6A">
        <w:rPr>
          <w:b/>
          <w:bCs/>
          <w:lang w:val="sr-Cyrl-RS"/>
        </w:rPr>
        <w:t>5</w:t>
      </w:r>
      <w:r w:rsidRPr="00643C6A">
        <w:rPr>
          <w:b/>
          <w:bCs/>
          <w:lang w:val="sr-Cyrl-RS"/>
        </w:rPr>
        <w:t>. ДОДАТНЕ ИНФОРМАЦИЈЕ ИЛИ ПОЈАШЊЕЊА У ВЕЗИ СА ПРИПРЕМАЊЕМ ПОНУДЕ</w:t>
      </w:r>
    </w:p>
    <w:p w:rsidR="00EB2C81" w:rsidRPr="00643C6A" w:rsidRDefault="00EB2C81" w:rsidP="00CB4959">
      <w:pPr>
        <w:jc w:val="both"/>
        <w:rPr>
          <w:b/>
          <w:bCs/>
          <w:lang w:val="sr-Cyrl-RS"/>
        </w:rPr>
      </w:pPr>
    </w:p>
    <w:p w:rsidR="00254FCE" w:rsidRPr="00643C6A" w:rsidRDefault="00EB2C81" w:rsidP="00CB4959">
      <w:pPr>
        <w:jc w:val="both"/>
        <w:rPr>
          <w:lang w:val="sr-Cyrl-RS"/>
        </w:rPr>
      </w:pPr>
      <w:r w:rsidRPr="00643C6A">
        <w:rPr>
          <w:lang w:val="sr-Cyrl-RS"/>
        </w:rPr>
        <w:t>Заинтересовано лице мо</w:t>
      </w:r>
      <w:r w:rsidR="00DE0CF0" w:rsidRPr="00643C6A">
        <w:rPr>
          <w:lang w:val="sr-Cyrl-RS"/>
        </w:rPr>
        <w:t>же у току радног времена наручиоца сваког радног дана</w:t>
      </w:r>
      <w:r w:rsidR="00B47500" w:rsidRPr="00643C6A">
        <w:rPr>
          <w:lang w:val="sr-Cyrl-RS"/>
        </w:rPr>
        <w:t xml:space="preserve"> (понедељак-петак)</w:t>
      </w:r>
      <w:r w:rsidR="00DE0CF0" w:rsidRPr="00643C6A">
        <w:rPr>
          <w:lang w:val="sr-Cyrl-RS"/>
        </w:rPr>
        <w:t xml:space="preserve"> у периоду од 7.30- 1</w:t>
      </w:r>
      <w:r w:rsidR="00254FCE" w:rsidRPr="00643C6A">
        <w:rPr>
          <w:lang w:val="sr-Cyrl-RS"/>
        </w:rPr>
        <w:t>5</w:t>
      </w:r>
      <w:r w:rsidR="00DE0CF0" w:rsidRPr="00643C6A">
        <w:rPr>
          <w:lang w:val="sr-Cyrl-RS"/>
        </w:rPr>
        <w:t xml:space="preserve">.30 часова </w:t>
      </w:r>
      <w:r w:rsidRPr="00643C6A">
        <w:rPr>
          <w:lang w:val="sr-Cyrl-RS"/>
        </w:rPr>
        <w:t xml:space="preserve">у писаном облику путем поште на адресу наручиоца, електронске поште на </w:t>
      </w:r>
      <w:r w:rsidRPr="00643C6A">
        <w:rPr>
          <w:iCs/>
          <w:lang w:val="sr-Cyrl-RS"/>
        </w:rPr>
        <w:t>e-mail</w:t>
      </w:r>
      <w:r w:rsidRPr="00643C6A">
        <w:rPr>
          <w:bCs/>
          <w:lang w:val="sr-Cyrl-RS"/>
        </w:rPr>
        <w:t xml:space="preserve"> </w:t>
      </w:r>
      <w:r w:rsidR="00854935" w:rsidRPr="00854935">
        <w:rPr>
          <w:color w:val="00000A"/>
        </w:rPr>
        <w:t>jnabavkeleposavic@gmail.com</w:t>
      </w:r>
      <w:r w:rsidR="00854935" w:rsidRPr="00854935">
        <w:rPr>
          <w:rFonts w:eastAsia="TimesNewRomanPSMT"/>
          <w:bCs/>
          <w:color w:val="00000A"/>
        </w:rPr>
        <w:t xml:space="preserve"> </w:t>
      </w:r>
      <w:r w:rsidRPr="00643C6A">
        <w:rPr>
          <w:lang w:val="sr-Cyrl-RS"/>
        </w:rPr>
        <w:t xml:space="preserve">или факсом на број  </w:t>
      </w:r>
      <w:r w:rsidR="00854935">
        <w:rPr>
          <w:lang w:val="sr-Cyrl-RS"/>
        </w:rPr>
        <w:t>028-83-167</w:t>
      </w:r>
      <w:r w:rsidR="00DE0CF0" w:rsidRPr="00643C6A">
        <w:rPr>
          <w:lang w:val="sr-Cyrl-RS"/>
        </w:rPr>
        <w:t xml:space="preserve"> </w:t>
      </w:r>
      <w:r w:rsidR="002008D6" w:rsidRPr="00643C6A">
        <w:rPr>
          <w:lang w:val="sr-Cyrl-RS"/>
        </w:rPr>
        <w:t xml:space="preserve"> </w:t>
      </w:r>
      <w:r w:rsidR="00254FCE" w:rsidRPr="00643C6A">
        <w:rPr>
          <w:lang w:val="sr-Cyrl-R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w:t>
      </w:r>
      <w:r w:rsidRPr="00643C6A">
        <w:rPr>
          <w:lang w:val="sr-Cyrl-RS"/>
        </w:rPr>
        <w:t xml:space="preserve">понуде. </w:t>
      </w:r>
    </w:p>
    <w:p w:rsidR="00EB2C81" w:rsidRPr="00643C6A" w:rsidRDefault="00EB2C81" w:rsidP="00CB4959">
      <w:pPr>
        <w:jc w:val="both"/>
        <w:rPr>
          <w:lang w:val="sr-Cyrl-RS"/>
        </w:rPr>
      </w:pPr>
      <w:r w:rsidRPr="00643C6A">
        <w:rPr>
          <w:lang w:val="sr-Cyrl-R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B2C81" w:rsidRPr="00643C6A" w:rsidRDefault="00EB2C81" w:rsidP="00CB4959">
      <w:pPr>
        <w:jc w:val="both"/>
        <w:rPr>
          <w:lang w:val="sr-Cyrl-RS"/>
        </w:rPr>
      </w:pPr>
      <w:r w:rsidRPr="00643C6A">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643C6A">
        <w:rPr>
          <w:rFonts w:eastAsia="TimesNewRomanPS-BoldMT"/>
          <w:b/>
          <w:bCs/>
          <w:lang w:val="sr-Cyrl-RS"/>
        </w:rPr>
        <w:t xml:space="preserve"> ЈН бр</w:t>
      </w:r>
      <w:r w:rsidR="00FA004D">
        <w:rPr>
          <w:rFonts w:eastAsia="TimesNewRomanPS-BoldMT"/>
          <w:b/>
          <w:bCs/>
          <w:lang w:val="sr-Cyrl-RS"/>
        </w:rPr>
        <w:t xml:space="preserve"> </w:t>
      </w:r>
      <w:r w:rsidR="00854935">
        <w:rPr>
          <w:rFonts w:eastAsia="TimesNewRomanPS-BoldMT"/>
          <w:b/>
          <w:bCs/>
          <w:lang w:val="sr-Cyrl-RS"/>
        </w:rPr>
        <w:t xml:space="preserve">10 </w:t>
      </w:r>
      <w:r w:rsidR="00F30526" w:rsidRPr="00643C6A">
        <w:rPr>
          <w:rFonts w:eastAsia="TimesNewRomanPS-BoldMT"/>
          <w:b/>
          <w:bCs/>
          <w:lang w:val="sr-Cyrl-RS"/>
        </w:rPr>
        <w:t>/2016</w:t>
      </w:r>
      <w:r w:rsidRPr="00643C6A">
        <w:rPr>
          <w:lang w:val="sr-Cyrl-RS"/>
        </w:rPr>
        <w:t>”.</w:t>
      </w:r>
    </w:p>
    <w:p w:rsidR="00EB2C81" w:rsidRPr="00643C6A" w:rsidRDefault="00EB2C81" w:rsidP="00CB4959">
      <w:pPr>
        <w:jc w:val="both"/>
        <w:rPr>
          <w:lang w:val="sr-Cyrl-RS"/>
        </w:rPr>
      </w:pPr>
      <w:r w:rsidRPr="00643C6A">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B2C81" w:rsidRPr="00643C6A" w:rsidRDefault="00EB2C81" w:rsidP="00CB4959">
      <w:pPr>
        <w:jc w:val="both"/>
        <w:rPr>
          <w:lang w:val="sr-Cyrl-RS"/>
        </w:rPr>
      </w:pPr>
      <w:r w:rsidRPr="00643C6A">
        <w:rPr>
          <w:lang w:val="sr-Cyrl-RS"/>
        </w:rPr>
        <w:t xml:space="preserve">По истеку рока предвиђеног за подношење понуда наручилац не може да мења нити да допуњује конкурсну документацију. </w:t>
      </w:r>
    </w:p>
    <w:p w:rsidR="00EB2C81" w:rsidRPr="00643C6A" w:rsidRDefault="00EB2C81" w:rsidP="00CB4959">
      <w:pPr>
        <w:jc w:val="both"/>
        <w:rPr>
          <w:bCs/>
          <w:lang w:val="sr-Cyrl-RS"/>
        </w:rPr>
      </w:pPr>
      <w:r w:rsidRPr="00643C6A">
        <w:rPr>
          <w:lang w:val="sr-Cyrl-RS"/>
        </w:rPr>
        <w:t xml:space="preserve">Тражење додатних информација или појашњења у вези са припремањем понуде телефоном није дозвољено. </w:t>
      </w:r>
    </w:p>
    <w:p w:rsidR="00EB2C81" w:rsidRPr="00643C6A" w:rsidRDefault="00EB2C81" w:rsidP="00CB4959">
      <w:pPr>
        <w:jc w:val="both"/>
        <w:rPr>
          <w:lang w:val="sr-Cyrl-RS"/>
        </w:rPr>
      </w:pPr>
      <w:r w:rsidRPr="00643C6A">
        <w:rPr>
          <w:bCs/>
          <w:lang w:val="sr-Cyrl-RS"/>
        </w:rPr>
        <w:lastRenderedPageBreak/>
        <w:t>Комуникација у поступку јавне набавке врши се искључиво на начин одређен чланом 20. Закона.</w:t>
      </w:r>
    </w:p>
    <w:p w:rsidR="00EB2C81" w:rsidRPr="00643C6A" w:rsidRDefault="00EB2C81" w:rsidP="00CB4959">
      <w:pPr>
        <w:jc w:val="both"/>
        <w:rPr>
          <w:lang w:val="sr-Cyrl-RS"/>
        </w:rPr>
      </w:pPr>
    </w:p>
    <w:p w:rsidR="00EB2C81" w:rsidRPr="00643C6A" w:rsidRDefault="00EB2C81" w:rsidP="00CB4959">
      <w:pPr>
        <w:jc w:val="both"/>
        <w:rPr>
          <w:b/>
          <w:bCs/>
          <w:lang w:val="sr-Cyrl-RS"/>
        </w:rPr>
      </w:pPr>
      <w:r w:rsidRPr="00643C6A">
        <w:rPr>
          <w:b/>
          <w:bCs/>
          <w:lang w:val="sr-Cyrl-RS"/>
        </w:rPr>
        <w:t>1</w:t>
      </w:r>
      <w:r w:rsidR="00481501" w:rsidRPr="00643C6A">
        <w:rPr>
          <w:b/>
          <w:bCs/>
          <w:lang w:val="sr-Cyrl-RS"/>
        </w:rPr>
        <w:t>5</w:t>
      </w:r>
      <w:r w:rsidRPr="00643C6A">
        <w:rPr>
          <w:b/>
          <w:bCs/>
          <w:lang w:val="sr-Cyrl-RS"/>
        </w:rPr>
        <w:t xml:space="preserve">. ДОДАТНА ОБЈАШЊЕЊА ОД ПОНУЂАЧА ПОСЛЕ ОТВАРАЊА ПОНУДА И КОНТРОЛА КОД ПОНУЂАЧА ОДНОСНО ЊЕГОВОГ ПОДИЗВОЂАЧА </w:t>
      </w:r>
    </w:p>
    <w:p w:rsidR="00EB2C81" w:rsidRPr="00643C6A" w:rsidRDefault="00EB2C81" w:rsidP="00CB4959">
      <w:pPr>
        <w:jc w:val="both"/>
        <w:rPr>
          <w:b/>
          <w:bCs/>
          <w:lang w:val="sr-Cyrl-RS"/>
        </w:rPr>
      </w:pPr>
    </w:p>
    <w:p w:rsidR="00EB2C81" w:rsidRPr="00643C6A" w:rsidRDefault="00EB2C81" w:rsidP="00CB4959">
      <w:pPr>
        <w:jc w:val="both"/>
        <w:rPr>
          <w:rFonts w:eastAsia="TimesNewRomanPSMT"/>
          <w:bCs/>
          <w:lang w:val="sr-Cyrl-RS"/>
        </w:rPr>
      </w:pPr>
      <w:r w:rsidRPr="00643C6A">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B2C81" w:rsidRPr="00643C6A" w:rsidRDefault="00EB2C81" w:rsidP="00CB4959">
      <w:pPr>
        <w:tabs>
          <w:tab w:val="left" w:pos="-135"/>
          <w:tab w:val="left" w:pos="0"/>
          <w:tab w:val="left" w:pos="120"/>
        </w:tabs>
        <w:jc w:val="both"/>
        <w:rPr>
          <w:lang w:val="sr-Cyrl-RS"/>
        </w:rPr>
      </w:pPr>
      <w:r w:rsidRPr="00643C6A">
        <w:rPr>
          <w:rFonts w:eastAsia="TimesNewRomanPSMT"/>
          <w:bCs/>
          <w:lang w:val="sr-Cyrl-RS"/>
        </w:rPr>
        <w:t>Уколико наручилац оцени да су потребна додатна објашњења или је потребно извршити</w:t>
      </w:r>
      <w:r w:rsidRPr="00643C6A">
        <w:rPr>
          <w:lang w:val="sr-Cyrl-RS"/>
        </w:rPr>
        <w:t xml:space="preserve"> контролу (увид) код понуђача, односно његовог подизвођача</w:t>
      </w:r>
      <w:r w:rsidRPr="00643C6A">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B2C81" w:rsidRPr="00643C6A" w:rsidRDefault="00EB2C81" w:rsidP="00CB4959">
      <w:pPr>
        <w:tabs>
          <w:tab w:val="left" w:pos="-135"/>
          <w:tab w:val="left" w:pos="0"/>
          <w:tab w:val="left" w:pos="120"/>
        </w:tabs>
        <w:jc w:val="both"/>
        <w:rPr>
          <w:lang w:val="sr-Cyrl-RS"/>
        </w:rPr>
      </w:pPr>
      <w:r w:rsidRPr="00643C6A">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B2C81" w:rsidRPr="00643C6A" w:rsidRDefault="00EB2C81" w:rsidP="00CB4959">
      <w:pPr>
        <w:tabs>
          <w:tab w:val="left" w:pos="-135"/>
          <w:tab w:val="left" w:pos="0"/>
          <w:tab w:val="left" w:pos="120"/>
        </w:tabs>
        <w:jc w:val="both"/>
        <w:rPr>
          <w:lang w:val="sr-Cyrl-RS"/>
        </w:rPr>
      </w:pPr>
      <w:r w:rsidRPr="00643C6A">
        <w:rPr>
          <w:lang w:val="sr-Cyrl-RS"/>
        </w:rPr>
        <w:t>У случају разлике између јединичне и укупне цене, меродавна је јединична цена.</w:t>
      </w:r>
    </w:p>
    <w:p w:rsidR="00EB2C81" w:rsidRPr="00643C6A" w:rsidRDefault="00EB2C81" w:rsidP="00CB4959">
      <w:pPr>
        <w:jc w:val="both"/>
        <w:rPr>
          <w:b/>
          <w:bCs/>
          <w:lang w:val="sr-Cyrl-RS"/>
        </w:rPr>
      </w:pPr>
      <w:r w:rsidRPr="00643C6A">
        <w:rPr>
          <w:lang w:val="sr-Cyrl-RS"/>
        </w:rPr>
        <w:t xml:space="preserve">Ако се понуђач не сагласи са исправком рачунских грешака, наручилац ће његову понуду одбити као неприхватљиву. </w:t>
      </w:r>
    </w:p>
    <w:p w:rsidR="00EB2C81" w:rsidRPr="00643C6A" w:rsidRDefault="00EB2C81" w:rsidP="00CB4959">
      <w:pPr>
        <w:jc w:val="both"/>
        <w:rPr>
          <w:b/>
          <w:bCs/>
          <w:lang w:val="sr-Cyrl-RS"/>
        </w:rPr>
      </w:pPr>
    </w:p>
    <w:p w:rsidR="00EB2C81" w:rsidRPr="00643C6A" w:rsidRDefault="00EB2C81" w:rsidP="00CB4959">
      <w:pPr>
        <w:jc w:val="both"/>
        <w:rPr>
          <w:b/>
          <w:bCs/>
          <w:lang w:val="sr-Cyrl-RS"/>
        </w:rPr>
      </w:pPr>
      <w:r w:rsidRPr="00643C6A">
        <w:rPr>
          <w:b/>
          <w:bCs/>
          <w:lang w:val="sr-Cyrl-RS"/>
        </w:rPr>
        <w:t>1</w:t>
      </w:r>
      <w:r w:rsidR="00481501" w:rsidRPr="00643C6A">
        <w:rPr>
          <w:b/>
          <w:bCs/>
          <w:lang w:val="sr-Cyrl-RS"/>
        </w:rPr>
        <w:t>6</w:t>
      </w:r>
      <w:r w:rsidRPr="00643C6A">
        <w:rPr>
          <w:b/>
          <w:bCs/>
          <w:lang w:val="sr-Cyrl-RS"/>
        </w:rPr>
        <w:t>. НЕГАТИВН</w:t>
      </w:r>
      <w:r w:rsidR="00D811DD" w:rsidRPr="00643C6A">
        <w:rPr>
          <w:b/>
          <w:bCs/>
          <w:lang w:val="sr-Cyrl-RS"/>
        </w:rPr>
        <w:t>Е</w:t>
      </w:r>
      <w:r w:rsidRPr="00643C6A">
        <w:rPr>
          <w:b/>
          <w:bCs/>
          <w:lang w:val="sr-Cyrl-RS"/>
        </w:rPr>
        <w:t xml:space="preserve"> РЕФЕРЕНЦ</w:t>
      </w:r>
      <w:r w:rsidR="00D811DD" w:rsidRPr="00643C6A">
        <w:rPr>
          <w:b/>
          <w:bCs/>
          <w:lang w:val="sr-Cyrl-RS"/>
        </w:rPr>
        <w:t>Е</w:t>
      </w:r>
    </w:p>
    <w:p w:rsidR="00EB2C81" w:rsidRPr="00643C6A" w:rsidRDefault="00EB2C81" w:rsidP="00CB4959">
      <w:pPr>
        <w:jc w:val="both"/>
        <w:rPr>
          <w:b/>
          <w:bCs/>
          <w:lang w:val="sr-Cyrl-RS"/>
        </w:rPr>
      </w:pPr>
    </w:p>
    <w:p w:rsidR="00D811DD" w:rsidRPr="00643C6A" w:rsidRDefault="00D811DD" w:rsidP="00D811DD">
      <w:pPr>
        <w:jc w:val="both"/>
        <w:rPr>
          <w:rFonts w:eastAsia="TimesNewRomanPSMT"/>
          <w:bCs/>
          <w:iCs/>
          <w:lang w:val="sr-Cyrl-RS"/>
        </w:rPr>
      </w:pPr>
      <w:r w:rsidRPr="00643C6A">
        <w:rPr>
          <w:rFonts w:eastAsia="TimesNewRomanPSMT"/>
          <w:bCs/>
          <w:iCs/>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811DD" w:rsidRPr="00643C6A" w:rsidRDefault="00D811DD" w:rsidP="00D811DD">
      <w:pPr>
        <w:jc w:val="both"/>
        <w:rPr>
          <w:rFonts w:eastAsia="TimesNewRomanPSMT"/>
          <w:bCs/>
          <w:iCs/>
          <w:lang w:val="sr-Cyrl-RS"/>
        </w:rPr>
      </w:pPr>
      <w:r w:rsidRPr="00643C6A">
        <w:rPr>
          <w:rFonts w:eastAsia="TimesNewRomanPSMT"/>
          <w:bCs/>
          <w:iCs/>
          <w:lang w:val="sr-Cyrl-RS"/>
        </w:rPr>
        <w:t>1) поступао супротно забрани из чл. 23. и 25. овог закона;</w:t>
      </w:r>
    </w:p>
    <w:p w:rsidR="00D811DD" w:rsidRPr="00643C6A" w:rsidRDefault="00D811DD" w:rsidP="00D811DD">
      <w:pPr>
        <w:jc w:val="both"/>
        <w:rPr>
          <w:rFonts w:eastAsia="TimesNewRomanPSMT"/>
          <w:bCs/>
          <w:iCs/>
          <w:lang w:val="sr-Cyrl-RS"/>
        </w:rPr>
      </w:pPr>
      <w:r w:rsidRPr="00643C6A">
        <w:rPr>
          <w:rFonts w:eastAsia="TimesNewRomanPSMT"/>
          <w:bCs/>
          <w:iCs/>
          <w:lang w:val="sr-Cyrl-RS"/>
        </w:rPr>
        <w:t>2) учинио повреду конкуренције;</w:t>
      </w:r>
    </w:p>
    <w:p w:rsidR="00D811DD" w:rsidRPr="00643C6A" w:rsidRDefault="00D811DD" w:rsidP="00D811DD">
      <w:pPr>
        <w:jc w:val="both"/>
        <w:rPr>
          <w:rFonts w:eastAsia="TimesNewRomanPSMT"/>
          <w:bCs/>
          <w:iCs/>
          <w:lang w:val="sr-Cyrl-RS"/>
        </w:rPr>
      </w:pPr>
      <w:r w:rsidRPr="00643C6A">
        <w:rPr>
          <w:rFonts w:eastAsia="TimesNewRomanPSMT"/>
          <w:bCs/>
          <w:iCs/>
          <w:lang w:val="sr-Cyrl-R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D811DD" w:rsidRPr="00643C6A" w:rsidRDefault="00D811DD" w:rsidP="00D811DD">
      <w:pPr>
        <w:jc w:val="both"/>
        <w:rPr>
          <w:rFonts w:eastAsia="TimesNewRomanPSMT"/>
          <w:bCs/>
          <w:iCs/>
          <w:lang w:val="sr-Cyrl-RS"/>
        </w:rPr>
      </w:pPr>
      <w:r w:rsidRPr="00643C6A">
        <w:rPr>
          <w:rFonts w:eastAsia="TimesNewRomanPSMT"/>
          <w:bCs/>
          <w:iCs/>
          <w:lang w:val="sr-Cyrl-RS"/>
        </w:rPr>
        <w:t>4) одбио да достави доказе и средства обезбеђења на шта се у понуди обавезао.</w:t>
      </w:r>
    </w:p>
    <w:p w:rsidR="00D811DD" w:rsidRPr="00643C6A" w:rsidRDefault="00D811DD" w:rsidP="00D811DD">
      <w:pPr>
        <w:jc w:val="both"/>
        <w:rPr>
          <w:rFonts w:eastAsia="TimesNewRomanPSMT"/>
          <w:bCs/>
          <w:iCs/>
          <w:lang w:val="sr-Cyrl-RS"/>
        </w:rPr>
      </w:pPr>
      <w:r w:rsidRPr="00643C6A">
        <w:rPr>
          <w:rFonts w:eastAsia="TimesNewRomanPSMT"/>
          <w:bCs/>
          <w:iCs/>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811DD" w:rsidRPr="00643C6A" w:rsidRDefault="00D811DD" w:rsidP="00D811DD">
      <w:pPr>
        <w:jc w:val="both"/>
        <w:rPr>
          <w:rFonts w:eastAsia="TimesNewRomanPSMT"/>
          <w:bCs/>
          <w:iCs/>
          <w:lang w:val="sr-Cyrl-RS"/>
        </w:rPr>
      </w:pPr>
      <w:r w:rsidRPr="00643C6A">
        <w:rPr>
          <w:rFonts w:eastAsia="TimesNewRomanPSMT"/>
          <w:bCs/>
          <w:iCs/>
          <w:lang w:val="sr-Cyrl-RS"/>
        </w:rPr>
        <w:t>Доказ из ст. 1. и 2. овог члана може бити:</w:t>
      </w:r>
    </w:p>
    <w:p w:rsidR="00D811DD" w:rsidRPr="00643C6A" w:rsidRDefault="00D811DD" w:rsidP="00D811DD">
      <w:pPr>
        <w:jc w:val="both"/>
        <w:rPr>
          <w:rFonts w:eastAsia="TimesNewRomanPSMT"/>
          <w:bCs/>
          <w:iCs/>
          <w:lang w:val="sr-Cyrl-RS"/>
        </w:rPr>
      </w:pPr>
      <w:r w:rsidRPr="00643C6A">
        <w:rPr>
          <w:rFonts w:eastAsia="TimesNewRomanPSMT"/>
          <w:bCs/>
          <w:iCs/>
          <w:lang w:val="sr-Cyrl-RS"/>
        </w:rPr>
        <w:t>1) правоснажна судска одлука или коначна одлука другог надлежног органа;</w:t>
      </w:r>
    </w:p>
    <w:p w:rsidR="00D811DD" w:rsidRPr="00643C6A" w:rsidRDefault="00D811DD" w:rsidP="00D811DD">
      <w:pPr>
        <w:jc w:val="both"/>
        <w:rPr>
          <w:rFonts w:eastAsia="TimesNewRomanPSMT"/>
          <w:bCs/>
          <w:iCs/>
          <w:lang w:val="sr-Cyrl-RS"/>
        </w:rPr>
      </w:pPr>
      <w:r w:rsidRPr="00643C6A">
        <w:rPr>
          <w:rFonts w:eastAsia="TimesNewRomanPSMT"/>
          <w:bCs/>
          <w:iCs/>
          <w:lang w:val="sr-Cyrl-RS"/>
        </w:rPr>
        <w:t>2) исправа о реализованом средству обезбеђења испуњења обавеза у поступку јавне набавке или испуњења уговорних обавеза;</w:t>
      </w:r>
    </w:p>
    <w:p w:rsidR="00D811DD" w:rsidRPr="00643C6A" w:rsidRDefault="00D811DD" w:rsidP="00D811DD">
      <w:pPr>
        <w:jc w:val="both"/>
        <w:rPr>
          <w:rFonts w:eastAsia="TimesNewRomanPSMT"/>
          <w:bCs/>
          <w:iCs/>
          <w:lang w:val="sr-Cyrl-RS"/>
        </w:rPr>
      </w:pPr>
      <w:r w:rsidRPr="00643C6A">
        <w:rPr>
          <w:rFonts w:eastAsia="TimesNewRomanPSMT"/>
          <w:bCs/>
          <w:iCs/>
          <w:lang w:val="sr-Cyrl-RS"/>
        </w:rPr>
        <w:t>3) исправа о наплаћеној уговорној казни;</w:t>
      </w:r>
    </w:p>
    <w:p w:rsidR="00D811DD" w:rsidRPr="00643C6A" w:rsidRDefault="00D811DD" w:rsidP="00D811DD">
      <w:pPr>
        <w:jc w:val="both"/>
        <w:rPr>
          <w:rFonts w:eastAsia="TimesNewRomanPSMT"/>
          <w:bCs/>
          <w:iCs/>
          <w:lang w:val="sr-Cyrl-RS"/>
        </w:rPr>
      </w:pPr>
      <w:r w:rsidRPr="00643C6A">
        <w:rPr>
          <w:rFonts w:eastAsia="TimesNewRomanPSMT"/>
          <w:bCs/>
          <w:iCs/>
          <w:lang w:val="sr-Cyrl-RS"/>
        </w:rPr>
        <w:t>4) рекламације потрошача, односно корисника, ако нису отклоњене у уговореном року;</w:t>
      </w:r>
    </w:p>
    <w:p w:rsidR="00D811DD" w:rsidRPr="00643C6A" w:rsidRDefault="00D811DD" w:rsidP="00D811DD">
      <w:pPr>
        <w:jc w:val="both"/>
        <w:rPr>
          <w:rFonts w:eastAsia="TimesNewRomanPSMT"/>
          <w:bCs/>
          <w:iCs/>
          <w:lang w:val="sr-Cyrl-RS"/>
        </w:rPr>
      </w:pPr>
      <w:r w:rsidRPr="00643C6A">
        <w:rPr>
          <w:rFonts w:eastAsia="TimesNewRomanPSMT"/>
          <w:bCs/>
          <w:iCs/>
          <w:lang w:val="sr-Cyrl-RS"/>
        </w:rPr>
        <w:t>5) извештај надзорног органа о изведеним радовима који нису у складу са пројектом, односно уговором;</w:t>
      </w:r>
    </w:p>
    <w:p w:rsidR="00D811DD" w:rsidRPr="00643C6A" w:rsidRDefault="00D811DD" w:rsidP="00D811DD">
      <w:pPr>
        <w:jc w:val="both"/>
        <w:rPr>
          <w:rFonts w:eastAsia="TimesNewRomanPSMT"/>
          <w:bCs/>
          <w:iCs/>
          <w:lang w:val="sr-Cyrl-RS"/>
        </w:rPr>
      </w:pPr>
      <w:r w:rsidRPr="00643C6A">
        <w:rPr>
          <w:rFonts w:eastAsia="TimesNewRomanPSMT"/>
          <w:bCs/>
          <w:iCs/>
          <w:lang w:val="sr-Cyrl-R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811DD" w:rsidRPr="00643C6A" w:rsidRDefault="00D811DD" w:rsidP="00D811DD">
      <w:pPr>
        <w:jc w:val="both"/>
        <w:rPr>
          <w:rFonts w:eastAsia="TimesNewRomanPSMT"/>
          <w:bCs/>
          <w:iCs/>
          <w:lang w:val="sr-Cyrl-RS"/>
        </w:rPr>
      </w:pPr>
      <w:r w:rsidRPr="00643C6A">
        <w:rPr>
          <w:rFonts w:eastAsia="TimesNewRomanPSMT"/>
          <w:bCs/>
          <w:iCs/>
          <w:lang w:val="sr-Cyrl-R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D811DD" w:rsidRPr="00643C6A" w:rsidRDefault="00D811DD" w:rsidP="00D811DD">
      <w:pPr>
        <w:jc w:val="both"/>
        <w:rPr>
          <w:rFonts w:eastAsia="TimesNewRomanPSMT"/>
          <w:bCs/>
          <w:iCs/>
          <w:lang w:val="sr-Cyrl-RS"/>
        </w:rPr>
      </w:pPr>
      <w:r w:rsidRPr="00643C6A">
        <w:rPr>
          <w:rFonts w:eastAsia="TimesNewRomanPSMT"/>
          <w:bCs/>
          <w:iCs/>
          <w:lang w:val="sr-Cyrl-RS"/>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B2C81" w:rsidRPr="00643C6A" w:rsidRDefault="00D811DD" w:rsidP="00D811DD">
      <w:pPr>
        <w:jc w:val="both"/>
        <w:rPr>
          <w:rFonts w:eastAsia="TimesNewRomanPSMT"/>
          <w:bCs/>
          <w:iCs/>
          <w:lang w:val="sr-Cyrl-RS"/>
        </w:rPr>
      </w:pPr>
      <w:r w:rsidRPr="00643C6A">
        <w:rPr>
          <w:rFonts w:eastAsia="TimesNewRomanPSMT"/>
          <w:bCs/>
          <w:iCs/>
          <w:lang w:val="sr-Cyrl-RS"/>
        </w:rPr>
        <w:lastRenderedPageBreak/>
        <w:t>Наручилац може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истоврстан.</w:t>
      </w:r>
    </w:p>
    <w:p w:rsidR="00D811DD" w:rsidRPr="00643C6A" w:rsidRDefault="00D811DD" w:rsidP="00D811DD">
      <w:pPr>
        <w:jc w:val="both"/>
        <w:rPr>
          <w:rFonts w:eastAsia="TimesNewRomanPSMT"/>
          <w:bCs/>
          <w:iCs/>
          <w:lang w:val="sr-Cyrl-RS"/>
        </w:rPr>
      </w:pPr>
    </w:p>
    <w:p w:rsidR="00EB2C81" w:rsidRPr="00643C6A" w:rsidRDefault="00481501" w:rsidP="00CB4959">
      <w:pPr>
        <w:jc w:val="both"/>
        <w:rPr>
          <w:lang w:val="sr-Cyrl-RS"/>
        </w:rPr>
      </w:pPr>
      <w:r w:rsidRPr="00643C6A">
        <w:rPr>
          <w:b/>
          <w:bCs/>
          <w:lang w:val="sr-Cyrl-RS"/>
        </w:rPr>
        <w:t>17</w:t>
      </w:r>
      <w:r w:rsidR="00EB2C81" w:rsidRPr="00643C6A">
        <w:rPr>
          <w:b/>
          <w:bCs/>
          <w:lang w:val="sr-Cyrl-R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B2C81" w:rsidRPr="00643C6A" w:rsidRDefault="00EB2C81" w:rsidP="00CB4959">
      <w:pPr>
        <w:jc w:val="both"/>
        <w:rPr>
          <w:lang w:val="sr-Cyrl-RS"/>
        </w:rPr>
      </w:pPr>
    </w:p>
    <w:p w:rsidR="00EB2C81" w:rsidRPr="00643C6A" w:rsidRDefault="00DE0CF0" w:rsidP="00CB4959">
      <w:pPr>
        <w:jc w:val="both"/>
        <w:rPr>
          <w:lang w:val="sr-Cyrl-RS"/>
        </w:rPr>
      </w:pPr>
      <w:r w:rsidRPr="00643C6A">
        <w:rPr>
          <w:lang w:val="sr-Cyrl-RS"/>
        </w:rPr>
        <w:t>Одлука о додели уговора донеће се применом критеријума „најнижа понуђена цена</w:t>
      </w:r>
      <w:r w:rsidR="005B41AE" w:rsidRPr="00643C6A">
        <w:rPr>
          <w:lang w:val="sr-Cyrl-RS"/>
        </w:rPr>
        <w:t>“</w:t>
      </w:r>
      <w:r w:rsidR="0071656F" w:rsidRPr="00643C6A">
        <w:rPr>
          <w:lang w:val="sr-Cyrl-RS"/>
        </w:rPr>
        <w:t>.</w:t>
      </w:r>
    </w:p>
    <w:p w:rsidR="0071656F" w:rsidRPr="00643C6A" w:rsidRDefault="0071656F" w:rsidP="00CB4959">
      <w:pPr>
        <w:jc w:val="both"/>
        <w:rPr>
          <w:b/>
          <w:bCs/>
          <w:lang w:val="sr-Cyrl-RS"/>
        </w:rPr>
      </w:pPr>
    </w:p>
    <w:p w:rsidR="00EB2C81" w:rsidRPr="00643C6A" w:rsidRDefault="00EB2C81" w:rsidP="00CB4959">
      <w:pPr>
        <w:jc w:val="both"/>
        <w:rPr>
          <w:b/>
          <w:bCs/>
          <w:lang w:val="sr-Cyrl-RS"/>
        </w:rPr>
      </w:pPr>
      <w:r w:rsidRPr="00643C6A">
        <w:rPr>
          <w:b/>
          <w:bCs/>
          <w:lang w:val="sr-Cyrl-RS"/>
        </w:rPr>
        <w:t>1</w:t>
      </w:r>
      <w:r w:rsidR="00481501" w:rsidRPr="00643C6A">
        <w:rPr>
          <w:b/>
          <w:bCs/>
          <w:lang w:val="sr-Cyrl-RS"/>
        </w:rPr>
        <w:t>8</w:t>
      </w:r>
      <w:r w:rsidRPr="00643C6A">
        <w:rPr>
          <w:b/>
          <w:bCs/>
          <w:lang w:val="sr-Cyrl-R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B2C81" w:rsidRPr="00643C6A" w:rsidRDefault="00EB2C81" w:rsidP="00CB4959">
      <w:pPr>
        <w:jc w:val="both"/>
        <w:rPr>
          <w:b/>
          <w:bCs/>
          <w:lang w:val="sr-Cyrl-RS"/>
        </w:rPr>
      </w:pPr>
    </w:p>
    <w:p w:rsidR="005B5B81" w:rsidRPr="00643C6A" w:rsidRDefault="00DE0CF0" w:rsidP="00D811DD">
      <w:pPr>
        <w:pStyle w:val="aa"/>
        <w:spacing w:after="200"/>
        <w:ind w:left="0" w:firstLine="720"/>
        <w:jc w:val="both"/>
        <w:rPr>
          <w:rFonts w:ascii="Times New Roman" w:hAnsi="Times New Roman"/>
          <w:b/>
          <w:sz w:val="24"/>
          <w:szCs w:val="24"/>
          <w:lang w:val="sr-Cyrl-RS"/>
        </w:rPr>
      </w:pPr>
      <w:r w:rsidRPr="00643C6A">
        <w:rPr>
          <w:rFonts w:ascii="Times New Roman" w:hAnsi="Times New Roman"/>
          <w:sz w:val="24"/>
          <w:szCs w:val="24"/>
          <w:lang w:val="sr-Cyrl-RS"/>
        </w:rPr>
        <w:t>Уколико две или више понуда имају</w:t>
      </w:r>
      <w:r w:rsidR="005C0152" w:rsidRPr="00643C6A">
        <w:rPr>
          <w:rFonts w:ascii="Times New Roman" w:hAnsi="Times New Roman"/>
          <w:sz w:val="24"/>
          <w:szCs w:val="24"/>
          <w:lang w:val="sr-Cyrl-RS"/>
        </w:rPr>
        <w:t xml:space="preserve"> исту</w:t>
      </w:r>
      <w:r w:rsidRPr="00643C6A">
        <w:rPr>
          <w:rFonts w:ascii="Times New Roman" w:hAnsi="Times New Roman"/>
          <w:sz w:val="24"/>
          <w:szCs w:val="24"/>
          <w:lang w:val="sr-Cyrl-RS"/>
        </w:rPr>
        <w:t xml:space="preserve"> најнижу понуђену цену, уговор ће бити додељен оном понуђачу који је понудио</w:t>
      </w:r>
      <w:r w:rsidR="00CC1E33" w:rsidRPr="00643C6A">
        <w:rPr>
          <w:rFonts w:ascii="Times New Roman" w:hAnsi="Times New Roman"/>
          <w:sz w:val="24"/>
          <w:szCs w:val="24"/>
          <w:lang w:val="sr-Cyrl-RS"/>
        </w:rPr>
        <w:t xml:space="preserve"> краћи рок извршења предмета јавне набавке. У случају да два или више понуђача понуде исти рок извршења предмета јавне набавке, уговор ће бити додељен оном понуђачу који је понудио</w:t>
      </w:r>
      <w:r w:rsidRPr="00643C6A">
        <w:rPr>
          <w:rFonts w:ascii="Times New Roman" w:hAnsi="Times New Roman"/>
          <w:sz w:val="24"/>
          <w:szCs w:val="24"/>
          <w:lang w:val="sr-Cyrl-RS"/>
        </w:rPr>
        <w:t xml:space="preserve"> дужи рок плаћања. У случају истог понуђеног рока плаћања, угово</w:t>
      </w:r>
      <w:r w:rsidR="008F7DC1" w:rsidRPr="00643C6A">
        <w:rPr>
          <w:rFonts w:ascii="Times New Roman" w:hAnsi="Times New Roman"/>
          <w:sz w:val="24"/>
          <w:szCs w:val="24"/>
          <w:lang w:val="sr-Cyrl-RS"/>
        </w:rPr>
        <w:t>р ће бити додељен оном понуђачу</w:t>
      </w:r>
      <w:r w:rsidR="009B769B" w:rsidRPr="00643C6A">
        <w:rPr>
          <w:rFonts w:ascii="Times New Roman" w:hAnsi="Times New Roman"/>
          <w:sz w:val="24"/>
          <w:szCs w:val="24"/>
          <w:lang w:val="sr-Cyrl-RS"/>
        </w:rPr>
        <w:t xml:space="preserve"> </w:t>
      </w:r>
      <w:r w:rsidR="00E568F4" w:rsidRPr="00643C6A">
        <w:rPr>
          <w:rFonts w:ascii="Times New Roman" w:hAnsi="Times New Roman"/>
          <w:sz w:val="24"/>
          <w:szCs w:val="24"/>
          <w:lang w:val="sr-Cyrl-RS"/>
        </w:rPr>
        <w:t>чија понуда буде раније достављена Наручиоцу</w:t>
      </w:r>
      <w:r w:rsidR="009B769B" w:rsidRPr="00643C6A">
        <w:rPr>
          <w:rFonts w:ascii="Times New Roman" w:hAnsi="Times New Roman"/>
          <w:sz w:val="24"/>
          <w:szCs w:val="24"/>
          <w:lang w:val="sr-Cyrl-RS"/>
        </w:rPr>
        <w:t>.</w:t>
      </w:r>
      <w:r w:rsidR="005B41AE" w:rsidRPr="00643C6A">
        <w:rPr>
          <w:rFonts w:ascii="Times New Roman" w:hAnsi="Times New Roman"/>
          <w:sz w:val="24"/>
          <w:szCs w:val="24"/>
          <w:lang w:val="sr-Cyrl-RS"/>
        </w:rPr>
        <w:t xml:space="preserve"> </w:t>
      </w:r>
    </w:p>
    <w:p w:rsidR="00EB2C81" w:rsidRPr="00643C6A" w:rsidRDefault="005B5B81" w:rsidP="00CB4959">
      <w:pPr>
        <w:rPr>
          <w:b/>
          <w:bCs/>
          <w:lang w:val="sr-Cyrl-RS"/>
        </w:rPr>
      </w:pPr>
      <w:r w:rsidRPr="00643C6A">
        <w:rPr>
          <w:lang w:val="sr-Cyrl-RS"/>
        </w:rPr>
        <w:t xml:space="preserve"> </w:t>
      </w:r>
      <w:r w:rsidR="00EB2C81" w:rsidRPr="00643C6A">
        <w:rPr>
          <w:b/>
          <w:bCs/>
          <w:lang w:val="sr-Cyrl-RS"/>
        </w:rPr>
        <w:t>1</w:t>
      </w:r>
      <w:r w:rsidR="00481501" w:rsidRPr="00643C6A">
        <w:rPr>
          <w:b/>
          <w:bCs/>
          <w:lang w:val="sr-Cyrl-RS"/>
        </w:rPr>
        <w:t>9</w:t>
      </w:r>
      <w:r w:rsidR="00EB2C81" w:rsidRPr="00643C6A">
        <w:rPr>
          <w:b/>
          <w:bCs/>
          <w:lang w:val="sr-Cyrl-RS"/>
        </w:rPr>
        <w:t xml:space="preserve">. ПОШТОВАЊЕ ОБАВЕЗА КОЈЕ ПРОИЗИЛАЗЕ ИЗ ВАЖЕЋИХ ПРОПИСА </w:t>
      </w:r>
    </w:p>
    <w:p w:rsidR="00EB2C81" w:rsidRPr="00643C6A" w:rsidRDefault="00EB2C81" w:rsidP="00CB4959">
      <w:pPr>
        <w:jc w:val="both"/>
        <w:rPr>
          <w:b/>
          <w:bCs/>
          <w:lang w:val="sr-Cyrl-RS"/>
        </w:rPr>
      </w:pPr>
    </w:p>
    <w:p w:rsidR="00EB2C81" w:rsidRPr="00643C6A" w:rsidRDefault="00EB2C81" w:rsidP="00D811DD">
      <w:pPr>
        <w:jc w:val="both"/>
        <w:rPr>
          <w:lang w:val="sr-Cyrl-RS"/>
        </w:rPr>
      </w:pPr>
      <w:r w:rsidRPr="00643C6A">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00D811DD" w:rsidRPr="00643C6A">
        <w:rPr>
          <w:lang w:val="sr-Cyrl-RS"/>
        </w:rPr>
        <w:t>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643C6A">
        <w:rPr>
          <w:lang w:val="sr-Cyrl-RS"/>
        </w:rPr>
        <w:t>.  (Образац изјаве, дат је у поглављу XI конкурсне документације).</w:t>
      </w:r>
    </w:p>
    <w:p w:rsidR="00EB2C81" w:rsidRPr="00643C6A" w:rsidRDefault="00EB2C81" w:rsidP="00CB4959">
      <w:pPr>
        <w:jc w:val="both"/>
        <w:rPr>
          <w:b/>
          <w:lang w:val="sr-Cyrl-RS"/>
        </w:rPr>
      </w:pPr>
      <w:r w:rsidRPr="00643C6A">
        <w:rPr>
          <w:lang w:val="sr-Cyrl-RS"/>
        </w:rPr>
        <w:t xml:space="preserve"> </w:t>
      </w:r>
    </w:p>
    <w:p w:rsidR="00EB2C81" w:rsidRPr="00643C6A" w:rsidRDefault="00481501" w:rsidP="00CB4959">
      <w:pPr>
        <w:jc w:val="both"/>
        <w:rPr>
          <w:b/>
          <w:lang w:val="sr-Cyrl-RS"/>
        </w:rPr>
      </w:pPr>
      <w:r w:rsidRPr="00643C6A">
        <w:rPr>
          <w:b/>
          <w:lang w:val="sr-Cyrl-RS"/>
        </w:rPr>
        <w:t>20</w:t>
      </w:r>
      <w:r w:rsidR="00EB2C81" w:rsidRPr="00643C6A">
        <w:rPr>
          <w:b/>
          <w:lang w:val="sr-Cyrl-RS"/>
        </w:rPr>
        <w:t>. КОРИШЋЕЊЕ ПАТЕНТА И ОДГОВОРНОСТ ЗА ПОВРЕДУ ЗАШТИЋЕНИХ ПРАВА ИНТЕЛЕКТУАЛНЕ СВОЈИНЕ ТРЕЋИХ ЛИЦА</w:t>
      </w:r>
    </w:p>
    <w:p w:rsidR="00EB2C81" w:rsidRPr="00643C6A" w:rsidRDefault="00EB2C81" w:rsidP="00CB4959">
      <w:pPr>
        <w:jc w:val="both"/>
        <w:rPr>
          <w:b/>
          <w:lang w:val="sr-Cyrl-RS"/>
        </w:rPr>
      </w:pPr>
    </w:p>
    <w:p w:rsidR="00EB2C81" w:rsidRPr="00643C6A" w:rsidRDefault="00EB2C81" w:rsidP="00CB4959">
      <w:pPr>
        <w:jc w:val="both"/>
        <w:rPr>
          <w:b/>
          <w:lang w:val="sr-Cyrl-RS"/>
        </w:rPr>
      </w:pPr>
      <w:r w:rsidRPr="00643C6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EB2C81" w:rsidRPr="00643C6A" w:rsidRDefault="00EB2C81" w:rsidP="00CB4959">
      <w:pPr>
        <w:jc w:val="both"/>
        <w:rPr>
          <w:b/>
          <w:lang w:val="sr-Cyrl-RS"/>
        </w:rPr>
      </w:pPr>
    </w:p>
    <w:p w:rsidR="00EB2C81" w:rsidRPr="00643C6A" w:rsidRDefault="00EB2C81" w:rsidP="00CB4959">
      <w:pPr>
        <w:jc w:val="both"/>
        <w:rPr>
          <w:b/>
          <w:bCs/>
          <w:lang w:val="sr-Cyrl-RS"/>
        </w:rPr>
      </w:pPr>
      <w:r w:rsidRPr="00643C6A">
        <w:rPr>
          <w:b/>
          <w:bCs/>
          <w:lang w:val="sr-Cyrl-RS"/>
        </w:rPr>
        <w:t>2</w:t>
      </w:r>
      <w:r w:rsidR="00481501" w:rsidRPr="00643C6A">
        <w:rPr>
          <w:b/>
          <w:bCs/>
          <w:lang w:val="sr-Cyrl-RS"/>
        </w:rPr>
        <w:t>1</w:t>
      </w:r>
      <w:r w:rsidRPr="00643C6A">
        <w:rPr>
          <w:b/>
          <w:bCs/>
          <w:lang w:val="sr-Cyrl-RS"/>
        </w:rPr>
        <w:t xml:space="preserve">. НАЧИН И РОК ЗА ПОДНОШЕЊЕ ЗАХТЕВА ЗА ЗАШТИТУ ПРАВА ПОНУЂАЧА </w:t>
      </w:r>
    </w:p>
    <w:p w:rsidR="00EB2C81" w:rsidRPr="00643C6A" w:rsidRDefault="00EB2C81" w:rsidP="00CB4959">
      <w:pPr>
        <w:jc w:val="both"/>
        <w:rPr>
          <w:b/>
          <w:bCs/>
          <w:lang w:val="sr-Cyrl-RS"/>
        </w:rPr>
      </w:pPr>
    </w:p>
    <w:p w:rsidR="00EB2C81" w:rsidRPr="00643C6A" w:rsidRDefault="006F3D6E" w:rsidP="006F3D6E">
      <w:pPr>
        <w:jc w:val="both"/>
        <w:rPr>
          <w:lang w:val="sr-Cyrl-RS"/>
        </w:rPr>
      </w:pPr>
      <w:r w:rsidRPr="00643C6A">
        <w:rPr>
          <w:lang w:val="sr-Cyrl-RS"/>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00EB2C81" w:rsidRPr="00643C6A">
        <w:rPr>
          <w:lang w:val="sr-Cyrl-RS"/>
        </w:rPr>
        <w:t xml:space="preserve">. </w:t>
      </w:r>
    </w:p>
    <w:p w:rsidR="00307923" w:rsidRPr="00643C6A" w:rsidRDefault="006F3D6E" w:rsidP="006F3D6E">
      <w:pPr>
        <w:jc w:val="both"/>
        <w:rPr>
          <w:lang w:val="sr-Cyrl-RS"/>
        </w:rPr>
      </w:pPr>
      <w:r w:rsidRPr="00643C6A">
        <w:rPr>
          <w:lang w:val="sr-Cyrl-RS"/>
        </w:rPr>
        <w:t>Захтев за заштиту права подноси се наручиоцу, а копија се истовремено доставља Републичкој комисији</w:t>
      </w:r>
      <w:r w:rsidR="00EB2C81" w:rsidRPr="00643C6A">
        <w:rPr>
          <w:lang w:val="sr-Cyrl-RS"/>
        </w:rPr>
        <w:t xml:space="preserve">. </w:t>
      </w:r>
    </w:p>
    <w:p w:rsidR="00307923" w:rsidRPr="00643C6A" w:rsidRDefault="006F3D6E" w:rsidP="006F3D6E">
      <w:pPr>
        <w:jc w:val="both"/>
        <w:rPr>
          <w:lang w:val="sr-Cyrl-RS"/>
        </w:rPr>
      </w:pPr>
      <w:r w:rsidRPr="00643C6A">
        <w:rPr>
          <w:lang w:val="sr-Cyrl-R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07923" w:rsidRPr="00643C6A" w:rsidRDefault="006F3D6E" w:rsidP="006F3D6E">
      <w:pPr>
        <w:jc w:val="both"/>
        <w:rPr>
          <w:lang w:val="sr-Cyrl-RS"/>
        </w:rPr>
      </w:pPr>
      <w:r w:rsidRPr="00643C6A">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w:t>
      </w:r>
      <w:r w:rsidRPr="00643C6A">
        <w:rPr>
          <w:lang w:val="sr-Cyrl-RS"/>
        </w:rPr>
        <w:lastRenderedPageBreak/>
        <w:t xml:space="preserve">Закона указао наручиоцу на евентуалне недостатке и неправилности, а наручилац исте није отклонио. </w:t>
      </w:r>
    </w:p>
    <w:p w:rsidR="006F3D6E" w:rsidRPr="00643C6A" w:rsidRDefault="006F3D6E" w:rsidP="006F3D6E">
      <w:pPr>
        <w:jc w:val="both"/>
        <w:rPr>
          <w:lang w:val="sr-Cyrl-RS"/>
        </w:rPr>
      </w:pPr>
      <w:r w:rsidRPr="00643C6A">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овог члана, сматраће се благовременим уколико је поднет најкасније до истека рока за подношење понуда. </w:t>
      </w:r>
    </w:p>
    <w:p w:rsidR="006F3D6E" w:rsidRPr="00643C6A" w:rsidRDefault="006F3D6E" w:rsidP="006F3D6E">
      <w:pPr>
        <w:jc w:val="both"/>
        <w:rPr>
          <w:lang w:val="sr-Cyrl-RS"/>
        </w:rPr>
      </w:pPr>
      <w:r w:rsidRPr="00643C6A">
        <w:rPr>
          <w:lang w:val="sr-Cyrl-R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307923" w:rsidRPr="00643C6A" w:rsidRDefault="006F3D6E" w:rsidP="00307923">
      <w:pPr>
        <w:jc w:val="both"/>
        <w:rPr>
          <w:lang w:val="sr-Cyrl-RS"/>
        </w:rPr>
      </w:pPr>
      <w:r w:rsidRPr="00643C6A">
        <w:rPr>
          <w:lang w:val="sr-Cyrl-RS"/>
        </w:rPr>
        <w:t>Захтевом за заштиту права не могу се оспоравати радње наручиоца предузете у поступку јавне набавке ако су подносиоцу</w:t>
      </w:r>
      <w:r w:rsidR="00307923" w:rsidRPr="00643C6A">
        <w:rPr>
          <w:lang w:val="sr-Cyrl-RS"/>
        </w:rPr>
        <w:t xml:space="preserve"> </w:t>
      </w:r>
      <w:r w:rsidRPr="00643C6A">
        <w:rPr>
          <w:lang w:val="sr-Cyrl-RS"/>
        </w:rPr>
        <w:t>захтева били или могли</w:t>
      </w:r>
      <w:r w:rsidR="00307923" w:rsidRPr="00643C6A">
        <w:rPr>
          <w:lang w:val="sr-Cyrl-RS"/>
        </w:rPr>
        <w:t xml:space="preserve"> бити познати разлози за његово </w:t>
      </w:r>
      <w:r w:rsidRPr="00643C6A">
        <w:rPr>
          <w:lang w:val="sr-Cyrl-RS"/>
        </w:rPr>
        <w:t xml:space="preserve">подношење пре истека рока за подношење захтева из </w:t>
      </w:r>
      <w:r w:rsidR="00307923" w:rsidRPr="00643C6A">
        <w:rPr>
          <w:lang w:val="sr-Cyrl-RS"/>
        </w:rPr>
        <w:t>члана 149. став 3. и 4. Закона</w:t>
      </w:r>
      <w:r w:rsidRPr="00643C6A">
        <w:rPr>
          <w:lang w:val="sr-Cyrl-RS"/>
        </w:rPr>
        <w:t>, а подносилац захтева га није поднео пре истека тог рока.</w:t>
      </w:r>
      <w:r w:rsidR="00307923" w:rsidRPr="00643C6A">
        <w:rPr>
          <w:lang w:val="sr-Cyrl-RS"/>
        </w:rPr>
        <w:t xml:space="preserve"> </w:t>
      </w:r>
    </w:p>
    <w:p w:rsidR="00307923" w:rsidRPr="00643C6A" w:rsidRDefault="00307923" w:rsidP="00307923">
      <w:pPr>
        <w:jc w:val="both"/>
        <w:rPr>
          <w:lang w:val="sr-Cyrl-RS"/>
        </w:rPr>
      </w:pPr>
      <w:r w:rsidRPr="00643C6A">
        <w:rPr>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07923" w:rsidRPr="00643C6A" w:rsidRDefault="00307923" w:rsidP="00307923">
      <w:pPr>
        <w:jc w:val="both"/>
        <w:rPr>
          <w:lang w:val="sr-Cyrl-RS"/>
        </w:rPr>
      </w:pPr>
      <w:r w:rsidRPr="00643C6A">
        <w:rPr>
          <w:lang w:val="sr-Cyrl-RS"/>
        </w:rPr>
        <w:t>Захтев за заштиту права не задржава даље активности наручиоца у поступку јавне набавке у складу са одредбама члана 150. Закона.</w:t>
      </w:r>
    </w:p>
    <w:p w:rsidR="00307923" w:rsidRPr="00643C6A" w:rsidRDefault="00307923" w:rsidP="00307923">
      <w:pPr>
        <w:jc w:val="both"/>
        <w:rPr>
          <w:lang w:val="sr-Cyrl-RS"/>
        </w:rPr>
      </w:pPr>
      <w:r w:rsidRPr="00643C6A">
        <w:rPr>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B2C81" w:rsidRPr="00643C6A" w:rsidRDefault="00EB2C81" w:rsidP="006F3D6E">
      <w:pPr>
        <w:jc w:val="both"/>
        <w:rPr>
          <w:lang w:val="sr-Cyrl-RS"/>
        </w:rPr>
      </w:pPr>
      <w:r w:rsidRPr="00643C6A">
        <w:rPr>
          <w:rFonts w:eastAsia="TimesNewRomanPSMT"/>
          <w:bCs/>
          <w:lang w:val="sr-Cyrl-RS"/>
        </w:rPr>
        <w:t>Захтев за заштиту права се доставља непосредно, електронском поштом</w:t>
      </w:r>
      <w:r w:rsidRPr="00643C6A">
        <w:rPr>
          <w:lang w:val="sr-Cyrl-RS"/>
        </w:rPr>
        <w:t xml:space="preserve"> на </w:t>
      </w:r>
      <w:r w:rsidRPr="00643C6A">
        <w:rPr>
          <w:iCs/>
          <w:lang w:val="sr-Cyrl-RS"/>
        </w:rPr>
        <w:t xml:space="preserve">e-mail </w:t>
      </w:r>
      <w:r w:rsidR="00757F36" w:rsidRPr="00757F36">
        <w:rPr>
          <w:color w:val="00000A"/>
        </w:rPr>
        <w:t>jnabavkeleposavic@gmail.com</w:t>
      </w:r>
      <w:r w:rsidR="00757F36">
        <w:rPr>
          <w:rFonts w:ascii="Arial" w:eastAsia="TimesNewRomanPSMT" w:hAnsi="Arial" w:cs="Arial"/>
          <w:bCs/>
          <w:color w:val="00000A"/>
          <w:sz w:val="22"/>
          <w:szCs w:val="22"/>
        </w:rPr>
        <w:t xml:space="preserve"> </w:t>
      </w:r>
      <w:r w:rsidR="00664EAF" w:rsidRPr="00D44482">
        <w:rPr>
          <w:lang w:val="sr-Cyrl-RS"/>
        </w:rPr>
        <w:t xml:space="preserve">или факсом на број  </w:t>
      </w:r>
      <w:r w:rsidR="00757F36">
        <w:rPr>
          <w:lang w:val="sr-Cyrl-RS"/>
        </w:rPr>
        <w:t>028-83-167</w:t>
      </w:r>
      <w:r w:rsidRPr="00643C6A">
        <w:rPr>
          <w:i/>
          <w:iCs/>
          <w:lang w:val="sr-Cyrl-RS"/>
        </w:rPr>
        <w:t xml:space="preserve"> </w:t>
      </w:r>
      <w:r w:rsidRPr="00643C6A">
        <w:rPr>
          <w:rFonts w:eastAsia="TimesNewRomanPSMT"/>
          <w:bCs/>
          <w:lang w:val="sr-Cyrl-RS"/>
        </w:rPr>
        <w:t>или препо</w:t>
      </w:r>
      <w:r w:rsidR="00307923" w:rsidRPr="00643C6A">
        <w:rPr>
          <w:rFonts w:eastAsia="TimesNewRomanPSMT"/>
          <w:bCs/>
          <w:lang w:val="sr-Cyrl-RS"/>
        </w:rPr>
        <w:t>рученом пошиљком са повратницом</w:t>
      </w:r>
      <w:r w:rsidRPr="00643C6A">
        <w:rPr>
          <w:lang w:val="sr-Cyrl-RS"/>
        </w:rPr>
        <w:t>.</w:t>
      </w:r>
    </w:p>
    <w:p w:rsidR="00EB2C81" w:rsidRPr="00643C6A" w:rsidRDefault="00EB2C81" w:rsidP="00307923">
      <w:pPr>
        <w:pStyle w:val="aa"/>
        <w:ind w:left="0" w:firstLine="0"/>
        <w:jc w:val="both"/>
        <w:rPr>
          <w:rFonts w:ascii="Times New Roman" w:eastAsia="TimesNewRomanPSMT" w:hAnsi="Times New Roman"/>
          <w:bCs/>
          <w:sz w:val="24"/>
          <w:szCs w:val="24"/>
          <w:lang w:val="sr-Cyrl-RS"/>
        </w:rPr>
      </w:pPr>
      <w:r w:rsidRPr="00643C6A">
        <w:rPr>
          <w:rFonts w:ascii="Times New Roman" w:eastAsia="TimesNewRomanPSMT" w:hAnsi="Times New Roman"/>
          <w:bCs/>
          <w:sz w:val="24"/>
          <w:szCs w:val="24"/>
          <w:lang w:val="sr-Cyrl-RS"/>
        </w:rPr>
        <w:t xml:space="preserve">Подносилац захтева је дужан да на рачун буџета Републике Србије уплати таксу у изнoсу од </w:t>
      </w:r>
      <w:r w:rsidR="005B41AE" w:rsidRPr="00643C6A">
        <w:rPr>
          <w:rFonts w:ascii="Times New Roman" w:eastAsia="TimesNewRomanPSMT" w:hAnsi="Times New Roman"/>
          <w:bCs/>
          <w:sz w:val="24"/>
          <w:szCs w:val="24"/>
          <w:lang w:val="sr-Cyrl-RS"/>
        </w:rPr>
        <w:t xml:space="preserve">60.000 </w:t>
      </w:r>
      <w:r w:rsidR="00307923" w:rsidRPr="00643C6A">
        <w:rPr>
          <w:rFonts w:ascii="Times New Roman" w:eastAsia="TimesNewRomanPSMT" w:hAnsi="Times New Roman"/>
          <w:bCs/>
          <w:sz w:val="24"/>
          <w:szCs w:val="24"/>
          <w:lang w:val="sr-Cyrl-RS"/>
        </w:rPr>
        <w:t>динара ако се захтев за заштиту права подноси пре отварања понуда</w:t>
      </w:r>
      <w:r w:rsidRPr="00643C6A">
        <w:rPr>
          <w:rFonts w:ascii="Times New Roman" w:eastAsia="TimesNewRomanPSMT" w:hAnsi="Times New Roman"/>
          <w:bCs/>
          <w:sz w:val="24"/>
          <w:szCs w:val="24"/>
          <w:lang w:val="sr-Cyrl-RS"/>
        </w:rPr>
        <w:t xml:space="preserve"> на број жиро рачуна: </w:t>
      </w:r>
      <w:r w:rsidR="005305C9" w:rsidRPr="00643C6A">
        <w:rPr>
          <w:rFonts w:ascii="Times New Roman" w:hAnsi="Times New Roman"/>
          <w:sz w:val="24"/>
          <w:szCs w:val="24"/>
          <w:lang w:val="sr-Cyrl-RS"/>
        </w:rPr>
        <w:t>840-30678845-06</w:t>
      </w:r>
      <w:r w:rsidRPr="00643C6A">
        <w:rPr>
          <w:rFonts w:ascii="Times New Roman" w:eastAsia="TimesNewRomanPSMT" w:hAnsi="Times New Roman"/>
          <w:bCs/>
          <w:sz w:val="24"/>
          <w:szCs w:val="24"/>
          <w:lang w:val="sr-Cyrl-RS"/>
        </w:rPr>
        <w:t xml:space="preserve">, шифра плаћања: 153, позив на број </w:t>
      </w:r>
      <w:r w:rsidR="005305C9" w:rsidRPr="00643C6A">
        <w:rPr>
          <w:rFonts w:ascii="Times New Roman" w:eastAsia="TimesNewRomanPSMT" w:hAnsi="Times New Roman"/>
          <w:bCs/>
          <w:sz w:val="24"/>
          <w:szCs w:val="24"/>
          <w:lang w:val="sr-Cyrl-RS"/>
        </w:rPr>
        <w:t xml:space="preserve">– уписати број </w:t>
      </w:r>
      <w:r w:rsidR="00831A0D" w:rsidRPr="00643C6A">
        <w:rPr>
          <w:rFonts w:ascii="Times New Roman" w:eastAsia="TimesNewRomanPSMT" w:hAnsi="Times New Roman"/>
          <w:bCs/>
          <w:sz w:val="24"/>
          <w:szCs w:val="24"/>
          <w:lang w:val="sr-Cyrl-RS"/>
        </w:rPr>
        <w:t xml:space="preserve">или ознаку </w:t>
      </w:r>
      <w:r w:rsidR="005305C9" w:rsidRPr="00643C6A">
        <w:rPr>
          <w:rFonts w:ascii="Times New Roman" w:eastAsia="TimesNewRomanPSMT" w:hAnsi="Times New Roman"/>
          <w:bCs/>
          <w:sz w:val="24"/>
          <w:szCs w:val="24"/>
          <w:lang w:val="sr-Cyrl-RS"/>
        </w:rPr>
        <w:t>јавне набавке</w:t>
      </w:r>
      <w:r w:rsidRPr="00643C6A">
        <w:rPr>
          <w:rFonts w:ascii="Times New Roman" w:eastAsia="TimesNewRomanPSMT" w:hAnsi="Times New Roman"/>
          <w:bCs/>
          <w:sz w:val="24"/>
          <w:szCs w:val="24"/>
          <w:lang w:val="sr-Cyrl-RS"/>
        </w:rPr>
        <w:t xml:space="preserve">, сврха уплате: </w:t>
      </w:r>
      <w:r w:rsidR="00831A0D" w:rsidRPr="00643C6A">
        <w:rPr>
          <w:rFonts w:ascii="Times New Roman" w:eastAsia="TimesNewRomanPSMT" w:hAnsi="Times New Roman"/>
          <w:bCs/>
          <w:sz w:val="24"/>
          <w:szCs w:val="24"/>
          <w:lang w:val="sr-Cyrl-RS"/>
        </w:rPr>
        <w:t xml:space="preserve">ЗЗП; назив наручиоца; број или ознака јавне набавке, </w:t>
      </w:r>
      <w:r w:rsidRPr="00643C6A">
        <w:rPr>
          <w:rFonts w:ascii="Times New Roman" w:eastAsia="TimesNewRomanPSMT" w:hAnsi="Times New Roman"/>
          <w:bCs/>
          <w:sz w:val="24"/>
          <w:szCs w:val="24"/>
          <w:lang w:val="sr-Cyrl-RS"/>
        </w:rPr>
        <w:t>кори</w:t>
      </w:r>
      <w:r w:rsidR="00831A0D" w:rsidRPr="00643C6A">
        <w:rPr>
          <w:rFonts w:ascii="Times New Roman" w:eastAsia="TimesNewRomanPSMT" w:hAnsi="Times New Roman"/>
          <w:bCs/>
          <w:sz w:val="24"/>
          <w:szCs w:val="24"/>
          <w:lang w:val="sr-Cyrl-RS"/>
        </w:rPr>
        <w:t>сник: буџет Републике Србије.</w:t>
      </w:r>
      <w:r w:rsidRPr="00643C6A">
        <w:rPr>
          <w:rFonts w:ascii="Times New Roman" w:eastAsia="TimesNewRomanPSMT" w:hAnsi="Times New Roman"/>
          <w:bCs/>
          <w:sz w:val="24"/>
          <w:szCs w:val="24"/>
          <w:lang w:val="sr-Cyrl-RS"/>
        </w:rPr>
        <w:t xml:space="preserve"> Уколико подносилац захтева оспорава одлуку о додели уговора такса износи </w:t>
      </w:r>
      <w:r w:rsidR="005B41AE" w:rsidRPr="00643C6A">
        <w:rPr>
          <w:rFonts w:ascii="Times New Roman" w:eastAsia="TimesNewRomanPSMT" w:hAnsi="Times New Roman"/>
          <w:bCs/>
          <w:sz w:val="24"/>
          <w:szCs w:val="24"/>
          <w:lang w:val="sr-Cyrl-RS"/>
        </w:rPr>
        <w:t xml:space="preserve">60.000 </w:t>
      </w:r>
      <w:r w:rsidRPr="00643C6A">
        <w:rPr>
          <w:rFonts w:ascii="Times New Roman" w:eastAsia="TimesNewRomanPSMT" w:hAnsi="Times New Roman"/>
          <w:bCs/>
          <w:sz w:val="24"/>
          <w:szCs w:val="24"/>
          <w:lang w:val="sr-Cyrl-RS"/>
        </w:rPr>
        <w:t xml:space="preserve">динара. </w:t>
      </w:r>
    </w:p>
    <w:p w:rsidR="00EB2C81" w:rsidRPr="00643C6A" w:rsidRDefault="00EB2C81" w:rsidP="00CB4959">
      <w:pPr>
        <w:jc w:val="both"/>
        <w:rPr>
          <w:lang w:val="sr-Cyrl-RS"/>
        </w:rPr>
      </w:pPr>
      <w:r w:rsidRPr="00643C6A">
        <w:rPr>
          <w:rFonts w:eastAsia="TimesNewRomanPSMT"/>
          <w:bCs/>
          <w:lang w:val="sr-Cyrl-RS"/>
        </w:rPr>
        <w:t>Поступак заштите права понуђача регулисан је одредбама чл. 138. - 167. Закона.</w:t>
      </w:r>
    </w:p>
    <w:p w:rsidR="00EB2C81" w:rsidRPr="00643C6A" w:rsidRDefault="00EB2C81" w:rsidP="00CB4959">
      <w:pPr>
        <w:jc w:val="both"/>
        <w:rPr>
          <w:lang w:val="sr-Cyrl-RS"/>
        </w:rPr>
      </w:pPr>
    </w:p>
    <w:p w:rsidR="00C97FD4" w:rsidRPr="00643C6A" w:rsidRDefault="00C97FD4" w:rsidP="00CB4959">
      <w:pPr>
        <w:jc w:val="both"/>
        <w:rPr>
          <w:lang w:val="sr-Cyrl-RS"/>
        </w:rPr>
      </w:pPr>
    </w:p>
    <w:p w:rsidR="00EB2C81" w:rsidRPr="00643C6A" w:rsidRDefault="00EB2C81" w:rsidP="00CB4959">
      <w:pPr>
        <w:jc w:val="both"/>
        <w:rPr>
          <w:b/>
          <w:lang w:val="sr-Cyrl-RS"/>
        </w:rPr>
      </w:pPr>
      <w:r w:rsidRPr="00643C6A">
        <w:rPr>
          <w:b/>
          <w:lang w:val="sr-Cyrl-RS"/>
        </w:rPr>
        <w:t>2</w:t>
      </w:r>
      <w:r w:rsidR="00481501" w:rsidRPr="00643C6A">
        <w:rPr>
          <w:b/>
          <w:lang w:val="sr-Cyrl-RS"/>
        </w:rPr>
        <w:t>2</w:t>
      </w:r>
      <w:r w:rsidRPr="00643C6A">
        <w:rPr>
          <w:b/>
          <w:lang w:val="sr-Cyrl-RS"/>
        </w:rPr>
        <w:t>. РОК У КОЈЕМ ЋЕ УГОВОР БИТИ ЗАКЉУЧЕН</w:t>
      </w:r>
    </w:p>
    <w:p w:rsidR="00EB2C81" w:rsidRPr="00643C6A" w:rsidRDefault="00EB2C81" w:rsidP="00CB4959">
      <w:pPr>
        <w:jc w:val="both"/>
        <w:rPr>
          <w:b/>
          <w:lang w:val="sr-Cyrl-RS"/>
        </w:rPr>
      </w:pPr>
    </w:p>
    <w:p w:rsidR="00EB2C81" w:rsidRPr="00643C6A" w:rsidRDefault="00891404" w:rsidP="00891404">
      <w:pPr>
        <w:jc w:val="both"/>
        <w:rPr>
          <w:lang w:val="sr-Cyrl-RS"/>
        </w:rPr>
      </w:pPr>
      <w:r w:rsidRPr="00643C6A">
        <w:rPr>
          <w:lang w:val="sr-Cyrl-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w:t>
      </w:r>
      <w:r w:rsidR="00EB2C81" w:rsidRPr="00643C6A">
        <w:rPr>
          <w:lang w:val="sr-Cyrl-RS"/>
        </w:rPr>
        <w:t xml:space="preserve">. </w:t>
      </w:r>
    </w:p>
    <w:p w:rsidR="00EB2C81" w:rsidRPr="00643C6A" w:rsidRDefault="00EB2C81" w:rsidP="00CB4959">
      <w:pPr>
        <w:jc w:val="both"/>
        <w:rPr>
          <w:lang w:val="sr-Cyrl-RS"/>
        </w:rPr>
      </w:pPr>
      <w:r w:rsidRPr="00643C6A">
        <w:rPr>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00DE0CF0" w:rsidRPr="00643C6A">
        <w:rPr>
          <w:lang w:val="sr-Cyrl-RS"/>
        </w:rPr>
        <w:t>.</w:t>
      </w:r>
      <w:r w:rsidRPr="00643C6A">
        <w:rPr>
          <w:lang w:val="sr-Cyrl-RS"/>
        </w:rPr>
        <w:t xml:space="preserve"> Закона. </w:t>
      </w:r>
    </w:p>
    <w:p w:rsidR="00EB2C81" w:rsidRPr="00643C6A" w:rsidRDefault="00EB2C81" w:rsidP="00CB4959">
      <w:pPr>
        <w:jc w:val="both"/>
        <w:rPr>
          <w:lang w:val="sr-Cyrl-RS"/>
        </w:rPr>
      </w:pPr>
    </w:p>
    <w:p w:rsidR="00EB2C81" w:rsidRPr="00D44482" w:rsidRDefault="00C97FD4" w:rsidP="00F30526">
      <w:pPr>
        <w:jc w:val="center"/>
        <w:rPr>
          <w:b/>
          <w:bCs/>
          <w:iCs/>
          <w:lang w:val="sr-Cyrl-RS"/>
        </w:rPr>
      </w:pPr>
      <w:r w:rsidRPr="00643C6A">
        <w:rPr>
          <w:b/>
          <w:bCs/>
          <w:i/>
          <w:iCs/>
          <w:lang w:val="sr-Cyrl-RS"/>
        </w:rPr>
        <w:br w:type="page"/>
      </w:r>
      <w:r w:rsidR="00D44482" w:rsidRPr="00D44482">
        <w:rPr>
          <w:b/>
          <w:bCs/>
          <w:iCs/>
          <w:lang w:val="sr-Cyrl-RS"/>
        </w:rPr>
        <w:lastRenderedPageBreak/>
        <w:t>V</w:t>
      </w:r>
      <w:r w:rsidR="00EB2C81" w:rsidRPr="00D44482">
        <w:rPr>
          <w:b/>
          <w:bCs/>
          <w:iCs/>
          <w:lang w:val="sr-Cyrl-RS"/>
        </w:rPr>
        <w:t>I  ОБРАЗАЦ ПОНУДЕ</w:t>
      </w:r>
    </w:p>
    <w:p w:rsidR="00EB2C81" w:rsidRPr="00D44482" w:rsidRDefault="00EB2C81" w:rsidP="00CB4959">
      <w:pPr>
        <w:jc w:val="center"/>
        <w:rPr>
          <w:b/>
          <w:bCs/>
          <w:iCs/>
          <w:lang w:val="sr-Cyrl-RS"/>
        </w:rPr>
      </w:pPr>
    </w:p>
    <w:p w:rsidR="00EB2C81" w:rsidRPr="00643C6A" w:rsidRDefault="00EB2C81" w:rsidP="00CB4959">
      <w:pPr>
        <w:rPr>
          <w:b/>
          <w:bCs/>
          <w:i/>
          <w:iCs/>
          <w:u w:val="single"/>
          <w:lang w:val="sr-Cyrl-RS"/>
        </w:rPr>
      </w:pPr>
    </w:p>
    <w:p w:rsidR="009B06C6" w:rsidRPr="00643C6A" w:rsidRDefault="00D667EC" w:rsidP="00CB4959">
      <w:pPr>
        <w:jc w:val="both"/>
        <w:rPr>
          <w:iCs/>
          <w:lang w:val="sr-Cyrl-RS"/>
        </w:rPr>
      </w:pPr>
      <w:r w:rsidRPr="00643C6A">
        <w:rPr>
          <w:iCs/>
          <w:lang w:val="sr-Cyrl-RS"/>
        </w:rPr>
        <w:t>По</w:t>
      </w:r>
      <w:r w:rsidR="00EB2C81" w:rsidRPr="00643C6A">
        <w:rPr>
          <w:iCs/>
          <w:lang w:val="sr-Cyrl-RS"/>
        </w:rPr>
        <w:t xml:space="preserve">нуда бр ________________ од __________________ за јавну набавку </w:t>
      </w:r>
      <w:r w:rsidR="005B41AE" w:rsidRPr="00643C6A">
        <w:rPr>
          <w:color w:val="000000"/>
          <w:lang w:val="sr-Cyrl-RS"/>
        </w:rPr>
        <w:t xml:space="preserve">Пројектовање и изградња 2 монтажне куће </w:t>
      </w:r>
      <w:r w:rsidR="00AD1618" w:rsidRPr="00643C6A">
        <w:rPr>
          <w:color w:val="000000"/>
          <w:lang w:val="sr-Cyrl-RS"/>
        </w:rPr>
        <w:t xml:space="preserve">површине </w:t>
      </w:r>
      <w:r w:rsidR="00B068EF" w:rsidRPr="00643C6A">
        <w:rPr>
          <w:color w:val="000000"/>
          <w:lang w:val="sr-Cyrl-RS"/>
        </w:rPr>
        <w:t>69</w:t>
      </w:r>
      <w:r w:rsidR="005B41AE" w:rsidRPr="00643C6A">
        <w:rPr>
          <w:color w:val="000000"/>
          <w:lang w:val="sr-Cyrl-RS"/>
        </w:rPr>
        <w:t>м</w:t>
      </w:r>
      <w:r w:rsidR="005B41AE" w:rsidRPr="00643C6A">
        <w:rPr>
          <w:color w:val="000000"/>
          <w:vertAlign w:val="superscript"/>
          <w:lang w:val="sr-Cyrl-RS"/>
        </w:rPr>
        <w:t>2</w:t>
      </w:r>
      <w:r w:rsidR="005B41AE" w:rsidRPr="00643C6A">
        <w:rPr>
          <w:color w:val="000000"/>
          <w:lang w:val="sr-Cyrl-RS"/>
        </w:rPr>
        <w:t xml:space="preserve"> у Општини </w:t>
      </w:r>
      <w:r w:rsidR="000A0626" w:rsidRPr="00757F36">
        <w:rPr>
          <w:color w:val="000000"/>
          <w:lang w:val="sr-Cyrl-RS"/>
        </w:rPr>
        <w:t>Лепосавић</w:t>
      </w:r>
      <w:r w:rsidR="005B41AE" w:rsidRPr="00757F36">
        <w:rPr>
          <w:color w:val="000000"/>
          <w:lang w:val="sr-Cyrl-RS"/>
        </w:rPr>
        <w:t xml:space="preserve">, </w:t>
      </w:r>
      <w:r w:rsidR="005B41AE" w:rsidRPr="00643C6A">
        <w:rPr>
          <w:color w:val="000000"/>
          <w:lang w:val="sr-Cyrl-RS"/>
        </w:rPr>
        <w:t xml:space="preserve">по систему кључ у руке, </w:t>
      </w:r>
      <w:r w:rsidR="009B06C6" w:rsidRPr="00643C6A">
        <w:rPr>
          <w:iCs/>
          <w:lang w:val="sr-Cyrl-RS"/>
        </w:rPr>
        <w:t xml:space="preserve">ЈН број </w:t>
      </w:r>
      <w:r w:rsidR="00757F36">
        <w:rPr>
          <w:iCs/>
          <w:lang w:val="sr-Cyrl-RS"/>
        </w:rPr>
        <w:t>10</w:t>
      </w:r>
      <w:r w:rsidR="00F30526" w:rsidRPr="00643C6A">
        <w:rPr>
          <w:iCs/>
          <w:lang w:val="sr-Cyrl-RS"/>
        </w:rPr>
        <w:t>/2016</w:t>
      </w:r>
    </w:p>
    <w:p w:rsidR="009B06C6" w:rsidRPr="00643C6A" w:rsidRDefault="009B06C6" w:rsidP="00CB4959">
      <w:pPr>
        <w:jc w:val="both"/>
        <w:rPr>
          <w:b/>
          <w:iCs/>
          <w:lang w:val="sr-Cyrl-RS"/>
        </w:rPr>
      </w:pPr>
    </w:p>
    <w:p w:rsidR="00C211E8" w:rsidRPr="00643C6A" w:rsidRDefault="00C211E8" w:rsidP="00CB4959">
      <w:pPr>
        <w:jc w:val="both"/>
        <w:rPr>
          <w:i/>
          <w:iCs/>
          <w:lang w:val="sr-Cyrl-RS"/>
        </w:rPr>
      </w:pPr>
      <w:r w:rsidRPr="00643C6A">
        <w:rPr>
          <w:b/>
          <w:bCs/>
          <w:i/>
          <w:iCs/>
          <w:u w:val="single"/>
          <w:lang w:val="sr-Cyrl-RS"/>
        </w:rPr>
        <w:t>Напомене:</w:t>
      </w:r>
      <w:r w:rsidRPr="00643C6A">
        <w:rPr>
          <w:b/>
          <w:bCs/>
          <w:i/>
          <w:iCs/>
          <w:lang w:val="sr-Cyrl-RS"/>
        </w:rPr>
        <w:t xml:space="preserve"> </w:t>
      </w:r>
    </w:p>
    <w:p w:rsidR="00C211E8" w:rsidRPr="00643C6A" w:rsidRDefault="00C211E8" w:rsidP="00CB4959">
      <w:pPr>
        <w:jc w:val="both"/>
        <w:rPr>
          <w:i/>
          <w:iCs/>
          <w:lang w:val="sr-Cyrl-RS"/>
        </w:rPr>
      </w:pPr>
      <w:r w:rsidRPr="00643C6A">
        <w:rPr>
          <w:i/>
          <w:iCs/>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11E8" w:rsidRPr="00643C6A" w:rsidRDefault="00C211E8" w:rsidP="00CB4959">
      <w:pPr>
        <w:rPr>
          <w:b/>
          <w:bCs/>
          <w:i/>
          <w:iCs/>
          <w:lang w:val="sr-Cyrl-RS"/>
        </w:rPr>
      </w:pPr>
    </w:p>
    <w:p w:rsidR="00D667EC" w:rsidRPr="00643C6A" w:rsidRDefault="00D667EC"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711615" w:rsidRPr="00643C6A" w:rsidRDefault="00711615" w:rsidP="00CB4959">
      <w:pPr>
        <w:rPr>
          <w:b/>
          <w:bCs/>
          <w:i/>
          <w:iCs/>
          <w:lang w:val="sr-Cyrl-RS"/>
        </w:rPr>
      </w:pPr>
    </w:p>
    <w:p w:rsidR="004C2B9D" w:rsidRPr="00643C6A" w:rsidRDefault="004C2B9D" w:rsidP="00CB4959">
      <w:pPr>
        <w:jc w:val="center"/>
        <w:rPr>
          <w:b/>
          <w:bCs/>
          <w:i/>
          <w:iCs/>
          <w:lang w:val="sr-Cyrl-RS"/>
        </w:rPr>
      </w:pPr>
    </w:p>
    <w:p w:rsidR="004C2B9D" w:rsidRPr="00643C6A" w:rsidRDefault="004C2B9D" w:rsidP="00CB4959">
      <w:pPr>
        <w:jc w:val="center"/>
        <w:rPr>
          <w:b/>
          <w:bCs/>
          <w:i/>
          <w:iCs/>
          <w:lang w:val="sr-Cyrl-RS"/>
        </w:rPr>
      </w:pPr>
    </w:p>
    <w:p w:rsidR="004C2B9D" w:rsidRPr="00643C6A" w:rsidRDefault="004C2B9D" w:rsidP="00CB4959">
      <w:pPr>
        <w:jc w:val="center"/>
        <w:rPr>
          <w:b/>
          <w:bCs/>
          <w:i/>
          <w:iCs/>
          <w:lang w:val="sr-Cyrl-RS"/>
        </w:rPr>
      </w:pPr>
    </w:p>
    <w:p w:rsidR="004C2B9D" w:rsidRPr="00643C6A" w:rsidRDefault="004C2B9D" w:rsidP="00CB4959">
      <w:pPr>
        <w:jc w:val="center"/>
        <w:rPr>
          <w:b/>
          <w:bCs/>
          <w:i/>
          <w:iCs/>
          <w:lang w:val="sr-Cyrl-RS"/>
        </w:rPr>
      </w:pPr>
    </w:p>
    <w:p w:rsidR="004C2B9D" w:rsidRPr="00643C6A" w:rsidRDefault="004C2B9D" w:rsidP="00CB4959">
      <w:pPr>
        <w:jc w:val="center"/>
        <w:rPr>
          <w:b/>
          <w:bCs/>
          <w:i/>
          <w:iCs/>
          <w:lang w:val="sr-Cyrl-RS"/>
        </w:rPr>
      </w:pPr>
    </w:p>
    <w:p w:rsidR="004C2B9D" w:rsidRPr="00643C6A" w:rsidRDefault="004C2B9D" w:rsidP="00CB4959">
      <w:pPr>
        <w:jc w:val="center"/>
        <w:rPr>
          <w:b/>
          <w:bCs/>
          <w:i/>
          <w:iCs/>
          <w:lang w:val="sr-Cyrl-RS"/>
        </w:rPr>
      </w:pPr>
    </w:p>
    <w:p w:rsidR="00A36CF8" w:rsidRPr="00643C6A" w:rsidRDefault="00A36CF8" w:rsidP="00CB4959">
      <w:pPr>
        <w:jc w:val="center"/>
        <w:rPr>
          <w:b/>
          <w:bCs/>
          <w:i/>
          <w:iCs/>
          <w:lang w:val="sr-Cyrl-RS"/>
        </w:rPr>
      </w:pPr>
    </w:p>
    <w:p w:rsidR="005305C9" w:rsidRPr="00643C6A" w:rsidRDefault="005305C9" w:rsidP="00CB4959">
      <w:pPr>
        <w:jc w:val="center"/>
        <w:rPr>
          <w:b/>
          <w:bCs/>
          <w:i/>
          <w:iCs/>
          <w:lang w:val="sr-Cyrl-RS"/>
        </w:rPr>
      </w:pPr>
    </w:p>
    <w:p w:rsidR="005305C9" w:rsidRPr="00643C6A" w:rsidRDefault="005305C9" w:rsidP="00CB4959">
      <w:pPr>
        <w:jc w:val="center"/>
        <w:rPr>
          <w:b/>
          <w:bCs/>
          <w:i/>
          <w:iCs/>
          <w:lang w:val="sr-Cyrl-RS"/>
        </w:rPr>
      </w:pPr>
    </w:p>
    <w:p w:rsidR="00EB2C81" w:rsidRPr="00643C6A" w:rsidRDefault="00EB2C81" w:rsidP="00CB4959">
      <w:pPr>
        <w:jc w:val="center"/>
        <w:rPr>
          <w:b/>
          <w:bCs/>
          <w:i/>
          <w:iCs/>
          <w:lang w:val="sr-Cyrl-RS"/>
        </w:rPr>
      </w:pPr>
      <w:r w:rsidRPr="00643C6A">
        <w:rPr>
          <w:b/>
          <w:bCs/>
          <w:i/>
          <w:iCs/>
          <w:lang w:val="sr-Cyrl-RS"/>
        </w:rPr>
        <w:t>1)ОПШТИ ПОДАЦИ О ПОНУЂАЧУ</w:t>
      </w:r>
    </w:p>
    <w:p w:rsidR="00EB2C81" w:rsidRPr="00643C6A" w:rsidRDefault="00EB2C81" w:rsidP="00CB4959">
      <w:pPr>
        <w:rPr>
          <w:i/>
          <w:iCs/>
          <w:lang w:val="sr-Cyrl-RS"/>
        </w:rPr>
      </w:pPr>
    </w:p>
    <w:tbl>
      <w:tblPr>
        <w:tblW w:w="0" w:type="auto"/>
        <w:tblInd w:w="-20" w:type="dxa"/>
        <w:tblLayout w:type="fixed"/>
        <w:tblLook w:val="0000" w:firstRow="0" w:lastRow="0" w:firstColumn="0" w:lastColumn="0" w:noHBand="0" w:noVBand="0"/>
      </w:tblPr>
      <w:tblGrid>
        <w:gridCol w:w="4621"/>
        <w:gridCol w:w="4660"/>
      </w:tblGrid>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Назив понуђача:</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Адреса понуђача:</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Матични број понуђача:</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Порески идентификациони број понуђача (ПИБ):</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Име особе за контакт:</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Електронска адреса понуђача (e-mail):</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Телефон:</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Телефакс:</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Број рачуна понуђача и назив банке:</w:t>
            </w:r>
          </w:p>
          <w:p w:rsidR="00EB2C81" w:rsidRPr="00643C6A" w:rsidRDefault="00EB2C81" w:rsidP="00CB4959">
            <w:pPr>
              <w:jc w:val="both"/>
              <w:rPr>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b/>
                <w:bCs/>
                <w:i/>
                <w:iCs/>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tc>
      </w:tr>
      <w:tr w:rsidR="00EB2C81" w:rsidRPr="00643C6A">
        <w:tc>
          <w:tcPr>
            <w:tcW w:w="4621"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both"/>
              <w:rPr>
                <w:b/>
                <w:bCs/>
                <w:i/>
                <w:iCs/>
                <w:lang w:val="sr-Cyrl-RS"/>
              </w:rPr>
            </w:pPr>
            <w:r w:rsidRPr="00643C6A">
              <w:rPr>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ind w:firstLine="708"/>
              <w:rPr>
                <w:b/>
                <w:bCs/>
                <w:i/>
                <w:iCs/>
                <w:lang w:val="sr-Cyrl-RS"/>
              </w:rPr>
            </w:pPr>
          </w:p>
          <w:p w:rsidR="00EB2C81" w:rsidRPr="00643C6A" w:rsidRDefault="00EB2C81" w:rsidP="00CB4959">
            <w:pPr>
              <w:ind w:firstLine="708"/>
              <w:rPr>
                <w:b/>
                <w:bCs/>
                <w:i/>
                <w:iCs/>
                <w:lang w:val="sr-Cyrl-RS"/>
              </w:rPr>
            </w:pPr>
          </w:p>
          <w:p w:rsidR="00EB2C81" w:rsidRPr="00643C6A" w:rsidRDefault="00EB2C81" w:rsidP="00CB4959">
            <w:pPr>
              <w:ind w:firstLine="708"/>
              <w:rPr>
                <w:b/>
                <w:bCs/>
                <w:i/>
                <w:iCs/>
                <w:lang w:val="sr-Cyrl-RS"/>
              </w:rPr>
            </w:pPr>
          </w:p>
        </w:tc>
      </w:tr>
    </w:tbl>
    <w:p w:rsidR="00EB2C81" w:rsidRPr="00643C6A" w:rsidRDefault="00EB2C81" w:rsidP="00CB4959">
      <w:pPr>
        <w:rPr>
          <w:b/>
          <w:bCs/>
          <w:i/>
          <w:iCs/>
          <w:lang w:val="sr-Cyrl-RS"/>
        </w:rPr>
      </w:pPr>
    </w:p>
    <w:tbl>
      <w:tblPr>
        <w:tblW w:w="8466" w:type="dxa"/>
        <w:jc w:val="center"/>
        <w:tblLook w:val="01E0" w:firstRow="1" w:lastRow="1" w:firstColumn="1" w:lastColumn="1" w:noHBand="0" w:noVBand="0"/>
      </w:tblPr>
      <w:tblGrid>
        <w:gridCol w:w="2628"/>
        <w:gridCol w:w="2520"/>
        <w:gridCol w:w="3318"/>
      </w:tblGrid>
      <w:tr w:rsidR="00294B60" w:rsidRPr="00643C6A">
        <w:trPr>
          <w:jc w:val="center"/>
        </w:trPr>
        <w:tc>
          <w:tcPr>
            <w:tcW w:w="2628" w:type="dxa"/>
          </w:tcPr>
          <w:p w:rsidR="00294B60" w:rsidRPr="00643C6A" w:rsidRDefault="00294B60" w:rsidP="00CB4959">
            <w:pPr>
              <w:widowControl w:val="0"/>
              <w:tabs>
                <w:tab w:val="left" w:pos="1440"/>
              </w:tabs>
              <w:jc w:val="center"/>
              <w:rPr>
                <w:b/>
                <w:lang w:val="sr-Cyrl-RS"/>
              </w:rPr>
            </w:pPr>
            <w:r w:rsidRPr="00643C6A">
              <w:rPr>
                <w:b/>
                <w:lang w:val="sr-Cyrl-RS"/>
              </w:rPr>
              <w:t>ДАТУМ</w:t>
            </w:r>
          </w:p>
        </w:tc>
        <w:tc>
          <w:tcPr>
            <w:tcW w:w="2520" w:type="dxa"/>
          </w:tcPr>
          <w:p w:rsidR="00294B60" w:rsidRPr="00643C6A" w:rsidRDefault="00294B60" w:rsidP="00CB4959">
            <w:pPr>
              <w:widowControl w:val="0"/>
              <w:tabs>
                <w:tab w:val="left" w:pos="1440"/>
              </w:tabs>
              <w:jc w:val="center"/>
              <w:rPr>
                <w:b/>
                <w:lang w:val="sr-Cyrl-RS"/>
              </w:rPr>
            </w:pP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ПОНУЂАЧ</w:t>
            </w:r>
          </w:p>
        </w:tc>
      </w:tr>
      <w:tr w:rsidR="00294B60" w:rsidRPr="00643C6A">
        <w:trPr>
          <w:jc w:val="center"/>
        </w:trPr>
        <w:tc>
          <w:tcPr>
            <w:tcW w:w="2628" w:type="dxa"/>
          </w:tcPr>
          <w:p w:rsidR="00294B60" w:rsidRPr="00643C6A" w:rsidRDefault="00294B60" w:rsidP="00CB4959">
            <w:pPr>
              <w:widowControl w:val="0"/>
              <w:tabs>
                <w:tab w:val="left" w:pos="1440"/>
              </w:tabs>
              <w:jc w:val="both"/>
              <w:rPr>
                <w:b/>
                <w:lang w:val="sr-Cyrl-RS"/>
              </w:rPr>
            </w:pPr>
          </w:p>
        </w:tc>
        <w:tc>
          <w:tcPr>
            <w:tcW w:w="2520" w:type="dxa"/>
          </w:tcPr>
          <w:p w:rsidR="00294B60" w:rsidRPr="00643C6A" w:rsidRDefault="00294B60" w:rsidP="00CB4959">
            <w:pPr>
              <w:widowControl w:val="0"/>
              <w:tabs>
                <w:tab w:val="left" w:pos="1440"/>
              </w:tabs>
              <w:jc w:val="center"/>
              <w:rPr>
                <w:b/>
                <w:lang w:val="sr-Cyrl-RS"/>
              </w:rPr>
            </w:pPr>
            <w:r w:rsidRPr="00643C6A">
              <w:rPr>
                <w:b/>
                <w:lang w:val="sr-Cyrl-RS"/>
              </w:rPr>
              <w:t>М.П.</w:t>
            </w: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 потпис -</w:t>
            </w:r>
          </w:p>
        </w:tc>
      </w:tr>
      <w:tr w:rsidR="00294B60" w:rsidRPr="00643C6A">
        <w:trPr>
          <w:trHeight w:val="567"/>
          <w:jc w:val="center"/>
        </w:trPr>
        <w:tc>
          <w:tcPr>
            <w:tcW w:w="2628" w:type="dxa"/>
            <w:tcBorders>
              <w:bottom w:val="single" w:sz="4" w:space="0" w:color="auto"/>
            </w:tcBorders>
          </w:tcPr>
          <w:p w:rsidR="00294B60" w:rsidRPr="00643C6A" w:rsidRDefault="00294B60" w:rsidP="00CB4959">
            <w:pPr>
              <w:widowControl w:val="0"/>
              <w:tabs>
                <w:tab w:val="left" w:pos="1440"/>
              </w:tabs>
              <w:jc w:val="both"/>
              <w:rPr>
                <w:lang w:val="sr-Cyrl-RS"/>
              </w:rPr>
            </w:pPr>
          </w:p>
        </w:tc>
        <w:tc>
          <w:tcPr>
            <w:tcW w:w="2520" w:type="dxa"/>
          </w:tcPr>
          <w:p w:rsidR="00294B60" w:rsidRPr="00643C6A" w:rsidRDefault="00294B60" w:rsidP="00CB4959">
            <w:pPr>
              <w:widowControl w:val="0"/>
              <w:tabs>
                <w:tab w:val="left" w:pos="1440"/>
              </w:tabs>
              <w:jc w:val="center"/>
              <w:rPr>
                <w:lang w:val="sr-Cyrl-RS"/>
              </w:rPr>
            </w:pPr>
          </w:p>
        </w:tc>
        <w:tc>
          <w:tcPr>
            <w:tcW w:w="3318" w:type="dxa"/>
            <w:tcBorders>
              <w:bottom w:val="single" w:sz="4" w:space="0" w:color="auto"/>
            </w:tcBorders>
          </w:tcPr>
          <w:p w:rsidR="00294B60" w:rsidRPr="00643C6A" w:rsidRDefault="00294B60" w:rsidP="00CB4959">
            <w:pPr>
              <w:widowControl w:val="0"/>
              <w:tabs>
                <w:tab w:val="left" w:pos="1440"/>
              </w:tabs>
              <w:jc w:val="center"/>
              <w:rPr>
                <w:lang w:val="sr-Cyrl-RS"/>
              </w:rPr>
            </w:pPr>
          </w:p>
        </w:tc>
      </w:tr>
    </w:tbl>
    <w:p w:rsidR="00EB2C81" w:rsidRPr="00643C6A" w:rsidRDefault="00EB2C81" w:rsidP="00CB4959">
      <w:pPr>
        <w:rPr>
          <w:b/>
          <w:bCs/>
          <w:i/>
          <w:iCs/>
          <w:lang w:val="sr-Cyrl-RS"/>
        </w:rPr>
      </w:pPr>
    </w:p>
    <w:p w:rsidR="00C211E8" w:rsidRPr="00643C6A" w:rsidRDefault="00C211E8" w:rsidP="00CB4959">
      <w:pPr>
        <w:jc w:val="center"/>
        <w:rPr>
          <w:rFonts w:eastAsia="TimesNewRomanPSMT"/>
          <w:b/>
          <w:bCs/>
          <w:i/>
          <w:iCs/>
          <w:lang w:val="sr-Cyrl-RS"/>
        </w:rPr>
      </w:pPr>
    </w:p>
    <w:p w:rsidR="00C211E8" w:rsidRPr="00643C6A" w:rsidRDefault="00C211E8" w:rsidP="00CB4959">
      <w:pPr>
        <w:jc w:val="center"/>
        <w:rPr>
          <w:b/>
          <w:bCs/>
          <w:i/>
          <w:iCs/>
          <w:lang w:val="sr-Cyrl-RS"/>
        </w:rPr>
      </w:pPr>
    </w:p>
    <w:p w:rsidR="00DA4C8A" w:rsidRPr="00643C6A" w:rsidRDefault="00DA4C8A" w:rsidP="00CB4959">
      <w:pPr>
        <w:jc w:val="center"/>
        <w:rPr>
          <w:b/>
          <w:bCs/>
          <w:i/>
          <w:iCs/>
          <w:lang w:val="sr-Cyrl-RS"/>
        </w:rPr>
      </w:pPr>
    </w:p>
    <w:p w:rsidR="00DA4C8A" w:rsidRPr="00643C6A" w:rsidRDefault="00DA4C8A" w:rsidP="00CB4959">
      <w:pPr>
        <w:jc w:val="center"/>
        <w:rPr>
          <w:rFonts w:eastAsia="TimesNewRomanPSMT"/>
          <w:b/>
          <w:bCs/>
          <w:i/>
          <w:iCs/>
          <w:lang w:val="sr-Cyrl-RS"/>
        </w:rPr>
      </w:pPr>
    </w:p>
    <w:p w:rsidR="00C211E8" w:rsidRPr="00643C6A" w:rsidRDefault="00C211E8" w:rsidP="00CB4959">
      <w:pPr>
        <w:jc w:val="center"/>
        <w:rPr>
          <w:rFonts w:eastAsia="TimesNewRomanPSMT"/>
          <w:b/>
          <w:bCs/>
          <w:i/>
          <w:iCs/>
          <w:lang w:val="sr-Cyrl-RS"/>
        </w:rPr>
      </w:pPr>
    </w:p>
    <w:p w:rsidR="00C211E8" w:rsidRPr="00643C6A" w:rsidRDefault="00C211E8" w:rsidP="00CB4959">
      <w:pPr>
        <w:jc w:val="center"/>
        <w:rPr>
          <w:rFonts w:eastAsia="TimesNewRomanPSMT"/>
          <w:b/>
          <w:bCs/>
          <w:i/>
          <w:iCs/>
          <w:lang w:val="sr-Cyrl-RS"/>
        </w:rPr>
      </w:pPr>
    </w:p>
    <w:p w:rsidR="00C211E8" w:rsidRPr="00643C6A" w:rsidRDefault="00C211E8" w:rsidP="00CB4959">
      <w:pPr>
        <w:jc w:val="center"/>
        <w:rPr>
          <w:rFonts w:eastAsia="TimesNewRomanPSMT"/>
          <w:b/>
          <w:bCs/>
          <w:i/>
          <w:iCs/>
          <w:lang w:val="sr-Cyrl-RS"/>
        </w:rPr>
      </w:pPr>
    </w:p>
    <w:p w:rsidR="005305C9" w:rsidRPr="00643C6A" w:rsidRDefault="005305C9" w:rsidP="00CB4959">
      <w:pPr>
        <w:jc w:val="center"/>
        <w:rPr>
          <w:rFonts w:eastAsia="TimesNewRomanPSMT"/>
          <w:b/>
          <w:bCs/>
          <w:i/>
          <w:iCs/>
          <w:lang w:val="sr-Cyrl-RS"/>
        </w:rPr>
      </w:pPr>
    </w:p>
    <w:p w:rsidR="00C211E8" w:rsidRPr="00643C6A" w:rsidRDefault="00C211E8" w:rsidP="00CB4959">
      <w:pPr>
        <w:jc w:val="center"/>
        <w:rPr>
          <w:rFonts w:eastAsia="TimesNewRomanPSMT"/>
          <w:b/>
          <w:bCs/>
          <w:i/>
          <w:iCs/>
          <w:lang w:val="sr-Cyrl-RS"/>
        </w:rPr>
      </w:pPr>
    </w:p>
    <w:p w:rsidR="00E8391B" w:rsidRPr="00643C6A" w:rsidRDefault="00E8391B" w:rsidP="00CB4959">
      <w:pPr>
        <w:jc w:val="center"/>
        <w:rPr>
          <w:rFonts w:eastAsia="TimesNewRomanPSMT"/>
          <w:b/>
          <w:bCs/>
          <w:i/>
          <w:iCs/>
          <w:lang w:val="sr-Cyrl-RS"/>
        </w:rPr>
      </w:pPr>
    </w:p>
    <w:p w:rsidR="00E8391B" w:rsidRPr="00643C6A" w:rsidRDefault="00E8391B" w:rsidP="00CB4959">
      <w:pPr>
        <w:jc w:val="center"/>
        <w:rPr>
          <w:rFonts w:eastAsia="TimesNewRomanPSMT"/>
          <w:b/>
          <w:bCs/>
          <w:i/>
          <w:iCs/>
          <w:lang w:val="sr-Cyrl-RS"/>
        </w:rPr>
      </w:pPr>
    </w:p>
    <w:p w:rsidR="00A36CF8" w:rsidRPr="00643C6A" w:rsidRDefault="00A36CF8" w:rsidP="00CB4959">
      <w:pPr>
        <w:jc w:val="center"/>
        <w:rPr>
          <w:rFonts w:eastAsia="TimesNewRomanPSMT"/>
          <w:b/>
          <w:bCs/>
          <w:i/>
          <w:iCs/>
          <w:lang w:val="sr-Cyrl-RS"/>
        </w:rPr>
      </w:pPr>
    </w:p>
    <w:p w:rsidR="00A36CF8" w:rsidRPr="00643C6A" w:rsidRDefault="00A36CF8" w:rsidP="00CB4959">
      <w:pPr>
        <w:jc w:val="center"/>
        <w:rPr>
          <w:rFonts w:eastAsia="TimesNewRomanPSMT"/>
          <w:b/>
          <w:bCs/>
          <w:i/>
          <w:iCs/>
          <w:lang w:val="sr-Cyrl-RS"/>
        </w:rPr>
      </w:pPr>
    </w:p>
    <w:p w:rsidR="00D667EC" w:rsidRPr="00643C6A" w:rsidRDefault="00EC7DCE" w:rsidP="00CB4959">
      <w:pPr>
        <w:ind w:left="1440"/>
        <w:rPr>
          <w:rFonts w:eastAsia="TimesNewRomanPSMT"/>
          <w:b/>
          <w:bCs/>
          <w:i/>
          <w:iCs/>
          <w:lang w:val="sr-Cyrl-RS"/>
        </w:rPr>
      </w:pPr>
      <w:r w:rsidRPr="00643C6A">
        <w:rPr>
          <w:rFonts w:eastAsia="TimesNewRomanPSMT"/>
          <w:b/>
          <w:bCs/>
          <w:i/>
          <w:iCs/>
          <w:lang w:val="sr-Cyrl-RS"/>
        </w:rPr>
        <w:t xml:space="preserve">                     2)</w:t>
      </w:r>
      <w:r w:rsidR="00D667EC" w:rsidRPr="00643C6A">
        <w:rPr>
          <w:rFonts w:eastAsia="TimesNewRomanPSMT"/>
          <w:b/>
          <w:bCs/>
          <w:i/>
          <w:iCs/>
          <w:lang w:val="sr-Cyrl-RS"/>
        </w:rPr>
        <w:t>ИЗЈАВА О НАСТУПУ ПОНУЂАЧА</w:t>
      </w:r>
    </w:p>
    <w:p w:rsidR="00A7430C" w:rsidRPr="00643C6A" w:rsidRDefault="00A7430C" w:rsidP="00CB4959">
      <w:pPr>
        <w:jc w:val="both"/>
        <w:rPr>
          <w:rFonts w:eastAsia="TimesNewRomanPSMT"/>
          <w:b/>
          <w:bCs/>
          <w:i/>
          <w:lang w:val="sr-Cyrl-RS"/>
        </w:rPr>
      </w:pPr>
    </w:p>
    <w:p w:rsidR="005B51FF" w:rsidRPr="00643C6A" w:rsidRDefault="005B51FF" w:rsidP="00CB4959">
      <w:pPr>
        <w:ind w:left="1440"/>
        <w:jc w:val="center"/>
        <w:rPr>
          <w:rFonts w:eastAsia="TimesNewRomanPSMT"/>
          <w:b/>
          <w:bCs/>
          <w:i/>
          <w:iCs/>
          <w:lang w:val="sr-Cyrl-RS"/>
        </w:rPr>
      </w:pPr>
    </w:p>
    <w:p w:rsidR="00D667EC" w:rsidRPr="00643C6A" w:rsidRDefault="00D667EC" w:rsidP="00CB4959">
      <w:pPr>
        <w:rPr>
          <w:rFonts w:eastAsia="TimesNewRomanPSMT"/>
          <w:b/>
          <w:bCs/>
          <w:i/>
          <w:iCs/>
          <w:lang w:val="sr-Cyrl-RS"/>
        </w:rPr>
      </w:pPr>
    </w:p>
    <w:p w:rsidR="00EB2C81" w:rsidRPr="00643C6A" w:rsidRDefault="00EB2C81" w:rsidP="00CB4959">
      <w:pPr>
        <w:rPr>
          <w:rFonts w:eastAsia="TimesNewRomanPSMT"/>
          <w:b/>
          <w:bCs/>
          <w:i/>
          <w:iCs/>
          <w:lang w:val="sr-Cyrl-RS"/>
        </w:rPr>
      </w:pPr>
      <w:r w:rsidRPr="00643C6A">
        <w:rPr>
          <w:rFonts w:eastAsia="TimesNewRomanPSMT"/>
          <w:b/>
          <w:bCs/>
          <w:i/>
          <w:iCs/>
          <w:lang w:val="sr-Cyrl-RS"/>
        </w:rPr>
        <w:t xml:space="preserve">ПОНУДУ ПОДНОСИ: </w:t>
      </w:r>
    </w:p>
    <w:p w:rsidR="00EB2C81" w:rsidRPr="00643C6A" w:rsidRDefault="00EB2C81" w:rsidP="00CB4959">
      <w:pPr>
        <w:rPr>
          <w:rFonts w:eastAsia="TimesNewRomanPSMT"/>
          <w:b/>
          <w:bCs/>
          <w:i/>
          <w:iCs/>
          <w:lang w:val="sr-Cyrl-RS"/>
        </w:rPr>
      </w:pPr>
    </w:p>
    <w:p w:rsidR="00EB2C81" w:rsidRPr="00643C6A" w:rsidRDefault="00EB2C81" w:rsidP="00CB4959">
      <w:pPr>
        <w:rPr>
          <w:lang w:val="sr-Cyrl-RS"/>
        </w:rPr>
      </w:pPr>
    </w:p>
    <w:tbl>
      <w:tblPr>
        <w:tblW w:w="0" w:type="auto"/>
        <w:tblInd w:w="-20" w:type="dxa"/>
        <w:tblLayout w:type="fixed"/>
        <w:tblLook w:val="0000" w:firstRow="0" w:lastRow="0" w:firstColumn="0" w:lastColumn="0" w:noHBand="0" w:noVBand="0"/>
      </w:tblPr>
      <w:tblGrid>
        <w:gridCol w:w="9282"/>
      </w:tblGrid>
      <w:tr w:rsidR="00EB2C81" w:rsidRPr="00643C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center"/>
              <w:rPr>
                <w:lang w:val="sr-Cyrl-RS"/>
              </w:rPr>
            </w:pPr>
          </w:p>
          <w:p w:rsidR="00EB2C81" w:rsidRPr="00643C6A" w:rsidRDefault="00EB2C81" w:rsidP="00CB4959">
            <w:pPr>
              <w:rPr>
                <w:rFonts w:eastAsia="TimesNewRomanPSMT"/>
                <w:b/>
                <w:bCs/>
                <w:lang w:val="sr-Cyrl-RS"/>
              </w:rPr>
            </w:pPr>
            <w:r w:rsidRPr="00643C6A">
              <w:rPr>
                <w:rFonts w:eastAsia="TimesNewRomanPSMT"/>
                <w:b/>
                <w:bCs/>
                <w:lang w:val="sr-Cyrl-RS"/>
              </w:rPr>
              <w:t xml:space="preserve">А) САМОСТАЛНО </w:t>
            </w:r>
          </w:p>
        </w:tc>
      </w:tr>
      <w:tr w:rsidR="00EB2C81" w:rsidRPr="00643C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center"/>
              <w:rPr>
                <w:rFonts w:eastAsia="TimesNewRomanPSMT"/>
                <w:b/>
                <w:bCs/>
                <w:lang w:val="sr-Cyrl-RS"/>
              </w:rPr>
            </w:pPr>
          </w:p>
          <w:p w:rsidR="00EB2C81" w:rsidRPr="00643C6A" w:rsidRDefault="00EB2C81" w:rsidP="00CB4959">
            <w:pPr>
              <w:rPr>
                <w:rFonts w:eastAsia="TimesNewRomanPSMT"/>
                <w:b/>
                <w:bCs/>
                <w:lang w:val="sr-Cyrl-RS"/>
              </w:rPr>
            </w:pPr>
            <w:r w:rsidRPr="00643C6A">
              <w:rPr>
                <w:rFonts w:eastAsia="TimesNewRomanPSMT"/>
                <w:b/>
                <w:bCs/>
                <w:lang w:val="sr-Cyrl-RS"/>
              </w:rPr>
              <w:t>Б) СА ПОДИЗВОЂАЧЕМ</w:t>
            </w:r>
          </w:p>
        </w:tc>
      </w:tr>
      <w:tr w:rsidR="00EB2C81" w:rsidRPr="00643C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center"/>
              <w:rPr>
                <w:rFonts w:eastAsia="TimesNewRomanPSMT"/>
                <w:b/>
                <w:bCs/>
                <w:lang w:val="sr-Cyrl-RS"/>
              </w:rPr>
            </w:pPr>
          </w:p>
          <w:p w:rsidR="00EB2C81" w:rsidRPr="00643C6A" w:rsidRDefault="00EB2C81" w:rsidP="00CB4959">
            <w:pPr>
              <w:rPr>
                <w:b/>
                <w:i/>
                <w:iCs/>
                <w:lang w:val="sr-Cyrl-RS"/>
              </w:rPr>
            </w:pPr>
            <w:r w:rsidRPr="00643C6A">
              <w:rPr>
                <w:rFonts w:eastAsia="TimesNewRomanPSMT"/>
                <w:b/>
                <w:bCs/>
                <w:lang w:val="sr-Cyrl-RS"/>
              </w:rPr>
              <w:t>В) КАО ЗАЈЕДНИЧКУ ПОНУДУ</w:t>
            </w:r>
          </w:p>
        </w:tc>
      </w:tr>
    </w:tbl>
    <w:p w:rsidR="00EB2C81" w:rsidRPr="00643C6A" w:rsidRDefault="00EB2C81" w:rsidP="00CB4959">
      <w:pPr>
        <w:jc w:val="both"/>
        <w:rPr>
          <w:b/>
          <w:i/>
          <w:iCs/>
          <w:lang w:val="sr-Cyrl-RS"/>
        </w:rPr>
      </w:pPr>
    </w:p>
    <w:p w:rsidR="00EB2C81" w:rsidRPr="00643C6A" w:rsidRDefault="00EB2C81" w:rsidP="00CB4959">
      <w:pPr>
        <w:jc w:val="both"/>
        <w:rPr>
          <w:b/>
          <w:i/>
          <w:iCs/>
          <w:lang w:val="sr-Cyrl-RS"/>
        </w:rPr>
      </w:pPr>
    </w:p>
    <w:p w:rsidR="005B51FF" w:rsidRPr="00643C6A" w:rsidRDefault="005B51FF" w:rsidP="00CB4959">
      <w:pPr>
        <w:jc w:val="both"/>
        <w:rPr>
          <w:rFonts w:eastAsia="TimesNewRomanPSMT"/>
          <w:bCs/>
          <w:lang w:val="sr-Cyrl-RS"/>
        </w:rPr>
      </w:pPr>
      <w:r w:rsidRPr="00643C6A">
        <w:rPr>
          <w:b/>
          <w:i/>
          <w:iCs/>
          <w:lang w:val="sr-Cyrl-RS"/>
        </w:rPr>
        <w:t>Напомена:</w:t>
      </w:r>
      <w:r w:rsidRPr="00643C6A">
        <w:rPr>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B51FF" w:rsidRPr="00643C6A" w:rsidRDefault="005B51FF" w:rsidP="00CB4959">
      <w:pPr>
        <w:jc w:val="both"/>
        <w:rPr>
          <w:rFonts w:eastAsia="TimesNewRomanPSMT"/>
          <w:bCs/>
          <w:lang w:val="sr-Cyrl-RS"/>
        </w:rPr>
      </w:pPr>
    </w:p>
    <w:p w:rsidR="005B51FF" w:rsidRPr="00643C6A" w:rsidRDefault="005B51FF" w:rsidP="00CB4959">
      <w:pPr>
        <w:jc w:val="both"/>
        <w:rPr>
          <w:rFonts w:eastAsia="TimesNewRomanPSMT"/>
          <w:bCs/>
          <w:lang w:val="sr-Cyrl-RS"/>
        </w:rPr>
      </w:pPr>
    </w:p>
    <w:p w:rsidR="005B51FF" w:rsidRPr="00643C6A" w:rsidRDefault="005B51FF" w:rsidP="00CB4959">
      <w:pPr>
        <w:jc w:val="both"/>
        <w:rPr>
          <w:rFonts w:eastAsia="TimesNewRomanPSMT"/>
          <w:bCs/>
          <w:lang w:val="sr-Cyrl-RS"/>
        </w:rPr>
      </w:pPr>
    </w:p>
    <w:p w:rsidR="00EB2C81" w:rsidRPr="00643C6A" w:rsidRDefault="00EB2C81" w:rsidP="00CB4959">
      <w:pPr>
        <w:jc w:val="both"/>
        <w:rPr>
          <w:rFonts w:eastAsia="TimesNewRomanPSMT"/>
          <w:bCs/>
          <w:lang w:val="sr-Cyrl-RS"/>
        </w:rPr>
      </w:pPr>
    </w:p>
    <w:p w:rsidR="00294B60" w:rsidRPr="00643C6A" w:rsidRDefault="00294B60" w:rsidP="00CB4959">
      <w:pPr>
        <w:rPr>
          <w:i/>
          <w:lang w:val="sr-Cyrl-RS"/>
        </w:rPr>
      </w:pPr>
    </w:p>
    <w:tbl>
      <w:tblPr>
        <w:tblW w:w="8466" w:type="dxa"/>
        <w:jc w:val="center"/>
        <w:tblLook w:val="01E0" w:firstRow="1" w:lastRow="1" w:firstColumn="1" w:lastColumn="1" w:noHBand="0" w:noVBand="0"/>
      </w:tblPr>
      <w:tblGrid>
        <w:gridCol w:w="2628"/>
        <w:gridCol w:w="2520"/>
        <w:gridCol w:w="3318"/>
      </w:tblGrid>
      <w:tr w:rsidR="00294B60" w:rsidRPr="00643C6A">
        <w:trPr>
          <w:jc w:val="center"/>
        </w:trPr>
        <w:tc>
          <w:tcPr>
            <w:tcW w:w="2628" w:type="dxa"/>
          </w:tcPr>
          <w:p w:rsidR="00294B60" w:rsidRPr="00643C6A" w:rsidRDefault="00294B60" w:rsidP="00CB4959">
            <w:pPr>
              <w:widowControl w:val="0"/>
              <w:tabs>
                <w:tab w:val="left" w:pos="1440"/>
              </w:tabs>
              <w:jc w:val="center"/>
              <w:rPr>
                <w:b/>
                <w:lang w:val="sr-Cyrl-RS"/>
              </w:rPr>
            </w:pPr>
            <w:r w:rsidRPr="00643C6A">
              <w:rPr>
                <w:b/>
                <w:lang w:val="sr-Cyrl-RS"/>
              </w:rPr>
              <w:t>ДАТУМ</w:t>
            </w:r>
          </w:p>
        </w:tc>
        <w:tc>
          <w:tcPr>
            <w:tcW w:w="2520" w:type="dxa"/>
          </w:tcPr>
          <w:p w:rsidR="00294B60" w:rsidRPr="00643C6A" w:rsidRDefault="00294B60" w:rsidP="00CB4959">
            <w:pPr>
              <w:widowControl w:val="0"/>
              <w:tabs>
                <w:tab w:val="left" w:pos="1440"/>
              </w:tabs>
              <w:jc w:val="center"/>
              <w:rPr>
                <w:b/>
                <w:lang w:val="sr-Cyrl-RS"/>
              </w:rPr>
            </w:pP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ПОНУЂАЧ</w:t>
            </w:r>
          </w:p>
        </w:tc>
      </w:tr>
      <w:tr w:rsidR="00294B60" w:rsidRPr="00643C6A">
        <w:trPr>
          <w:jc w:val="center"/>
        </w:trPr>
        <w:tc>
          <w:tcPr>
            <w:tcW w:w="2628" w:type="dxa"/>
          </w:tcPr>
          <w:p w:rsidR="00294B60" w:rsidRPr="00643C6A" w:rsidRDefault="00294B60" w:rsidP="00CB4959">
            <w:pPr>
              <w:widowControl w:val="0"/>
              <w:tabs>
                <w:tab w:val="left" w:pos="1440"/>
              </w:tabs>
              <w:jc w:val="both"/>
              <w:rPr>
                <w:b/>
                <w:lang w:val="sr-Cyrl-RS"/>
              </w:rPr>
            </w:pPr>
          </w:p>
        </w:tc>
        <w:tc>
          <w:tcPr>
            <w:tcW w:w="2520" w:type="dxa"/>
          </w:tcPr>
          <w:p w:rsidR="00294B60" w:rsidRPr="00643C6A" w:rsidRDefault="00294B60" w:rsidP="00CB4959">
            <w:pPr>
              <w:widowControl w:val="0"/>
              <w:tabs>
                <w:tab w:val="left" w:pos="1440"/>
              </w:tabs>
              <w:jc w:val="center"/>
              <w:rPr>
                <w:b/>
                <w:lang w:val="sr-Cyrl-RS"/>
              </w:rPr>
            </w:pPr>
            <w:r w:rsidRPr="00643C6A">
              <w:rPr>
                <w:b/>
                <w:lang w:val="sr-Cyrl-RS"/>
              </w:rPr>
              <w:t>М.П.</w:t>
            </w: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 потпис -</w:t>
            </w:r>
          </w:p>
        </w:tc>
      </w:tr>
      <w:tr w:rsidR="00294B60" w:rsidRPr="00643C6A">
        <w:trPr>
          <w:trHeight w:val="567"/>
          <w:jc w:val="center"/>
        </w:trPr>
        <w:tc>
          <w:tcPr>
            <w:tcW w:w="2628" w:type="dxa"/>
            <w:tcBorders>
              <w:bottom w:val="single" w:sz="4" w:space="0" w:color="auto"/>
            </w:tcBorders>
          </w:tcPr>
          <w:p w:rsidR="00294B60" w:rsidRPr="00643C6A" w:rsidRDefault="00294B60" w:rsidP="00CB4959">
            <w:pPr>
              <w:widowControl w:val="0"/>
              <w:tabs>
                <w:tab w:val="left" w:pos="1440"/>
              </w:tabs>
              <w:jc w:val="both"/>
              <w:rPr>
                <w:lang w:val="sr-Cyrl-RS"/>
              </w:rPr>
            </w:pPr>
          </w:p>
        </w:tc>
        <w:tc>
          <w:tcPr>
            <w:tcW w:w="2520" w:type="dxa"/>
          </w:tcPr>
          <w:p w:rsidR="00294B60" w:rsidRPr="00643C6A" w:rsidRDefault="00294B60" w:rsidP="00CB4959">
            <w:pPr>
              <w:widowControl w:val="0"/>
              <w:tabs>
                <w:tab w:val="left" w:pos="1440"/>
              </w:tabs>
              <w:jc w:val="center"/>
              <w:rPr>
                <w:lang w:val="sr-Cyrl-RS"/>
              </w:rPr>
            </w:pPr>
          </w:p>
        </w:tc>
        <w:tc>
          <w:tcPr>
            <w:tcW w:w="3318" w:type="dxa"/>
            <w:tcBorders>
              <w:bottom w:val="single" w:sz="4" w:space="0" w:color="auto"/>
            </w:tcBorders>
          </w:tcPr>
          <w:p w:rsidR="00294B60" w:rsidRPr="00643C6A" w:rsidRDefault="00294B60" w:rsidP="00CB4959">
            <w:pPr>
              <w:widowControl w:val="0"/>
              <w:tabs>
                <w:tab w:val="left" w:pos="1440"/>
              </w:tabs>
              <w:jc w:val="center"/>
              <w:rPr>
                <w:lang w:val="sr-Cyrl-RS"/>
              </w:rPr>
            </w:pPr>
          </w:p>
        </w:tc>
      </w:tr>
    </w:tbl>
    <w:p w:rsidR="00294B60" w:rsidRPr="00643C6A" w:rsidRDefault="00294B60" w:rsidP="00CB4959">
      <w:pPr>
        <w:tabs>
          <w:tab w:val="left" w:pos="240"/>
        </w:tabs>
        <w:rPr>
          <w:lang w:val="sr-Cyrl-RS"/>
        </w:rPr>
      </w:pPr>
    </w:p>
    <w:p w:rsidR="00294B60" w:rsidRPr="00643C6A" w:rsidRDefault="00294B60" w:rsidP="00CB4959">
      <w:pPr>
        <w:tabs>
          <w:tab w:val="left" w:pos="240"/>
        </w:tabs>
        <w:rPr>
          <w:lang w:val="sr-Cyrl-RS"/>
        </w:rPr>
      </w:pPr>
    </w:p>
    <w:p w:rsidR="00EB2C81" w:rsidRPr="00643C6A" w:rsidRDefault="00EB2C81" w:rsidP="00CB4959">
      <w:pPr>
        <w:jc w:val="both"/>
        <w:rPr>
          <w:rFonts w:eastAsia="TimesNewRomanPSMT"/>
          <w:bCs/>
          <w:lang w:val="sr-Cyrl-RS"/>
        </w:rPr>
      </w:pPr>
    </w:p>
    <w:p w:rsidR="0013221B" w:rsidRPr="00643C6A" w:rsidRDefault="0013221B" w:rsidP="00CB4959">
      <w:pPr>
        <w:jc w:val="both"/>
        <w:rPr>
          <w:rFonts w:eastAsia="TimesNewRomanPSMT"/>
          <w:bCs/>
          <w:lang w:val="sr-Cyrl-RS"/>
        </w:rPr>
      </w:pPr>
    </w:p>
    <w:p w:rsidR="00EB2C81" w:rsidRPr="00643C6A" w:rsidRDefault="00EB2C81" w:rsidP="00CB4959">
      <w:pPr>
        <w:jc w:val="both"/>
        <w:rPr>
          <w:rFonts w:eastAsia="TimesNewRomanPSMT"/>
          <w:bCs/>
          <w:lang w:val="sr-Cyrl-RS"/>
        </w:rPr>
      </w:pPr>
    </w:p>
    <w:p w:rsidR="00481501" w:rsidRPr="00643C6A" w:rsidRDefault="00481501" w:rsidP="00CB4959">
      <w:pPr>
        <w:jc w:val="both"/>
        <w:rPr>
          <w:rFonts w:eastAsia="TimesNewRomanPSMT"/>
          <w:bCs/>
          <w:lang w:val="sr-Cyrl-RS"/>
        </w:rPr>
      </w:pPr>
    </w:p>
    <w:p w:rsidR="00481501" w:rsidRPr="00643C6A" w:rsidRDefault="00481501" w:rsidP="00CB4959">
      <w:pPr>
        <w:jc w:val="both"/>
        <w:rPr>
          <w:rFonts w:eastAsia="TimesNewRomanPSMT"/>
          <w:bCs/>
          <w:lang w:val="sr-Cyrl-RS"/>
        </w:rPr>
      </w:pPr>
    </w:p>
    <w:p w:rsidR="00481501" w:rsidRPr="00643C6A" w:rsidRDefault="00481501" w:rsidP="00CB4959">
      <w:pPr>
        <w:jc w:val="both"/>
        <w:rPr>
          <w:rFonts w:eastAsia="TimesNewRomanPSMT"/>
          <w:bCs/>
          <w:lang w:val="sr-Cyrl-RS"/>
        </w:rPr>
      </w:pPr>
    </w:p>
    <w:p w:rsidR="00481501" w:rsidRPr="00643C6A" w:rsidRDefault="00481501" w:rsidP="00CB4959">
      <w:pPr>
        <w:jc w:val="both"/>
        <w:rPr>
          <w:rFonts w:eastAsia="TimesNewRomanPSMT"/>
          <w:bCs/>
          <w:lang w:val="sr-Cyrl-RS"/>
        </w:rPr>
      </w:pPr>
    </w:p>
    <w:p w:rsidR="00481501" w:rsidRPr="00643C6A" w:rsidRDefault="00481501" w:rsidP="00CB4959">
      <w:pPr>
        <w:jc w:val="both"/>
        <w:rPr>
          <w:rFonts w:eastAsia="TimesNewRomanPSMT"/>
          <w:bCs/>
          <w:lang w:val="sr-Cyrl-RS"/>
        </w:rPr>
      </w:pPr>
    </w:p>
    <w:p w:rsidR="00481501" w:rsidRPr="00643C6A" w:rsidRDefault="00481501" w:rsidP="00CB4959">
      <w:pPr>
        <w:jc w:val="both"/>
        <w:rPr>
          <w:rFonts w:eastAsia="TimesNewRomanPSMT"/>
          <w:bCs/>
          <w:lang w:val="sr-Cyrl-RS"/>
        </w:rPr>
      </w:pPr>
    </w:p>
    <w:p w:rsidR="00481501" w:rsidRPr="00643C6A" w:rsidRDefault="00481501" w:rsidP="00CB4959">
      <w:pPr>
        <w:jc w:val="both"/>
        <w:rPr>
          <w:rFonts w:eastAsia="TimesNewRomanPSMT"/>
          <w:bCs/>
          <w:lang w:val="sr-Cyrl-RS"/>
        </w:rPr>
      </w:pPr>
    </w:p>
    <w:p w:rsidR="009E4EB8" w:rsidRPr="00643C6A" w:rsidRDefault="009E4EB8" w:rsidP="00CB4959">
      <w:pPr>
        <w:jc w:val="both"/>
        <w:rPr>
          <w:rFonts w:eastAsia="TimesNewRomanPSMT"/>
          <w:bCs/>
          <w:lang w:val="sr-Cyrl-RS"/>
        </w:rPr>
      </w:pPr>
    </w:p>
    <w:p w:rsidR="00FC33DA" w:rsidRPr="00643C6A" w:rsidRDefault="00FC33DA" w:rsidP="00CB4959">
      <w:pPr>
        <w:jc w:val="both"/>
        <w:rPr>
          <w:rFonts w:eastAsia="TimesNewRomanPSMT"/>
          <w:bCs/>
          <w:lang w:val="sr-Cyrl-RS"/>
        </w:rPr>
      </w:pPr>
    </w:p>
    <w:p w:rsidR="00FC33DA" w:rsidRPr="00643C6A" w:rsidRDefault="00FC33DA" w:rsidP="00CB4959">
      <w:pPr>
        <w:jc w:val="both"/>
        <w:rPr>
          <w:rFonts w:eastAsia="TimesNewRomanPSMT"/>
          <w:bCs/>
          <w:lang w:val="sr-Cyrl-RS"/>
        </w:rPr>
      </w:pPr>
    </w:p>
    <w:p w:rsidR="00FC33DA" w:rsidRPr="00643C6A" w:rsidRDefault="00FC33DA" w:rsidP="00CB4959">
      <w:pPr>
        <w:jc w:val="both"/>
        <w:rPr>
          <w:rFonts w:eastAsia="TimesNewRomanPSMT"/>
          <w:bCs/>
          <w:lang w:val="sr-Cyrl-RS"/>
        </w:rPr>
      </w:pPr>
    </w:p>
    <w:p w:rsidR="009B769B" w:rsidRPr="00643C6A" w:rsidRDefault="009B769B" w:rsidP="00CB4959">
      <w:pPr>
        <w:jc w:val="both"/>
        <w:rPr>
          <w:rFonts w:eastAsia="TimesNewRomanPSMT"/>
          <w:bCs/>
          <w:lang w:val="sr-Cyrl-RS"/>
        </w:rPr>
      </w:pPr>
    </w:p>
    <w:p w:rsidR="00EC7DCE" w:rsidRPr="00643C6A" w:rsidRDefault="00EC7DCE" w:rsidP="00CB4959">
      <w:pPr>
        <w:jc w:val="center"/>
        <w:rPr>
          <w:rFonts w:eastAsia="TimesNewRomanPSMT"/>
          <w:b/>
          <w:bCs/>
          <w:i/>
          <w:lang w:val="sr-Cyrl-RS"/>
        </w:rPr>
      </w:pPr>
    </w:p>
    <w:p w:rsidR="005305C9" w:rsidRPr="00643C6A" w:rsidRDefault="005305C9" w:rsidP="00CB4959">
      <w:pPr>
        <w:jc w:val="center"/>
        <w:rPr>
          <w:rFonts w:eastAsia="TimesNewRomanPSMT"/>
          <w:b/>
          <w:bCs/>
          <w:i/>
          <w:lang w:val="sr-Cyrl-RS"/>
        </w:rPr>
      </w:pPr>
    </w:p>
    <w:p w:rsidR="005305C9" w:rsidRPr="00643C6A" w:rsidRDefault="005305C9" w:rsidP="00CB4959">
      <w:pPr>
        <w:jc w:val="center"/>
        <w:rPr>
          <w:rFonts w:eastAsia="TimesNewRomanPSMT"/>
          <w:b/>
          <w:bCs/>
          <w:i/>
          <w:lang w:val="sr-Cyrl-RS"/>
        </w:rPr>
      </w:pPr>
    </w:p>
    <w:p w:rsidR="00A36CF8" w:rsidRPr="00643C6A" w:rsidRDefault="00A36CF8" w:rsidP="00CB4959">
      <w:pPr>
        <w:jc w:val="center"/>
        <w:rPr>
          <w:rFonts w:eastAsia="TimesNewRomanPSMT"/>
          <w:b/>
          <w:bCs/>
          <w:i/>
          <w:lang w:val="sr-Cyrl-RS"/>
        </w:rPr>
      </w:pPr>
    </w:p>
    <w:p w:rsidR="00A36CF8" w:rsidRPr="00643C6A" w:rsidRDefault="00A36CF8" w:rsidP="00CB4959">
      <w:pPr>
        <w:jc w:val="center"/>
        <w:rPr>
          <w:rFonts w:eastAsia="TimesNewRomanPSMT"/>
          <w:b/>
          <w:bCs/>
          <w:i/>
          <w:lang w:val="sr-Cyrl-RS"/>
        </w:rPr>
      </w:pPr>
    </w:p>
    <w:p w:rsidR="00DA4C8A" w:rsidRPr="00643C6A" w:rsidRDefault="00DA4C8A" w:rsidP="00CB4959">
      <w:pPr>
        <w:jc w:val="center"/>
        <w:rPr>
          <w:rFonts w:eastAsia="TimesNewRomanPSMT"/>
          <w:b/>
          <w:bCs/>
          <w:i/>
          <w:lang w:val="sr-Cyrl-RS"/>
        </w:rPr>
      </w:pPr>
    </w:p>
    <w:p w:rsidR="00EB2C81" w:rsidRPr="00643C6A" w:rsidRDefault="00EB2C81" w:rsidP="00CB4959">
      <w:pPr>
        <w:jc w:val="center"/>
        <w:rPr>
          <w:rFonts w:eastAsia="TimesNewRomanPSMT"/>
          <w:b/>
          <w:bCs/>
          <w:i/>
          <w:lang w:val="sr-Cyrl-RS"/>
        </w:rPr>
      </w:pPr>
      <w:r w:rsidRPr="00643C6A">
        <w:rPr>
          <w:rFonts w:eastAsia="TimesNewRomanPSMT"/>
          <w:b/>
          <w:bCs/>
          <w:i/>
          <w:lang w:val="sr-Cyrl-RS"/>
        </w:rPr>
        <w:t>3) ПОДАЦИ О ПОДИЗВОЂАЧУ</w:t>
      </w:r>
    </w:p>
    <w:p w:rsidR="005B51FF" w:rsidRPr="00643C6A" w:rsidRDefault="00EB2C81" w:rsidP="00CB4959">
      <w:pPr>
        <w:jc w:val="both"/>
        <w:rPr>
          <w:lang w:val="sr-Cyrl-RS"/>
        </w:rPr>
      </w:pPr>
      <w:r w:rsidRPr="00643C6A">
        <w:rPr>
          <w:rFonts w:eastAsia="TimesNewRomanPSMT"/>
          <w:b/>
          <w:bCs/>
          <w:i/>
          <w:lang w:val="sr-Cyrl-RS"/>
        </w:rPr>
        <w:tab/>
      </w:r>
    </w:p>
    <w:p w:rsidR="00EB2C81" w:rsidRPr="00643C6A" w:rsidRDefault="00EB2C81" w:rsidP="00CB4959">
      <w:pPr>
        <w:jc w:val="both"/>
        <w:rPr>
          <w:lang w:val="sr-Cyrl-RS"/>
        </w:rPr>
      </w:pPr>
    </w:p>
    <w:tbl>
      <w:tblPr>
        <w:tblW w:w="0" w:type="auto"/>
        <w:tblInd w:w="-20" w:type="dxa"/>
        <w:tblLayout w:type="fixed"/>
        <w:tblLook w:val="0000" w:firstRow="0" w:lastRow="0" w:firstColumn="0" w:lastColumn="0" w:noHBand="0" w:noVBand="0"/>
      </w:tblPr>
      <w:tblGrid>
        <w:gridCol w:w="465"/>
        <w:gridCol w:w="4219"/>
        <w:gridCol w:w="4598"/>
      </w:tblGrid>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p w:rsidR="00EB2C81" w:rsidRPr="00643C6A" w:rsidRDefault="00EB2C81" w:rsidP="00CB4959">
            <w:pPr>
              <w:jc w:val="both"/>
              <w:rPr>
                <w:rFonts w:eastAsia="TimesNewRomanPSMT"/>
                <w:bCs/>
                <w:i/>
                <w:lang w:val="sr-Cyrl-RS"/>
              </w:rPr>
            </w:pPr>
            <w:r w:rsidRPr="00643C6A">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r w:rsidRPr="00643C6A">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bl>
    <w:p w:rsidR="005B51FF" w:rsidRPr="00643C6A" w:rsidRDefault="005B51FF" w:rsidP="00CB4959">
      <w:pPr>
        <w:jc w:val="both"/>
        <w:rPr>
          <w:i/>
          <w:iCs/>
          <w:lang w:val="sr-Cyrl-RS"/>
        </w:rPr>
      </w:pPr>
      <w:r w:rsidRPr="00643C6A">
        <w:rPr>
          <w:b/>
          <w:bCs/>
          <w:i/>
          <w:iCs/>
          <w:u w:val="single"/>
          <w:lang w:val="sr-Cyrl-RS"/>
        </w:rPr>
        <w:t>Напомена:</w:t>
      </w:r>
      <w:r w:rsidRPr="00643C6A">
        <w:rPr>
          <w:b/>
          <w:bCs/>
          <w:i/>
          <w:iCs/>
          <w:lang w:val="sr-Cyrl-RS"/>
        </w:rPr>
        <w:t xml:space="preserve"> </w:t>
      </w:r>
    </w:p>
    <w:p w:rsidR="005B51FF" w:rsidRPr="00643C6A" w:rsidRDefault="005B51FF" w:rsidP="00CB4959">
      <w:pPr>
        <w:jc w:val="both"/>
        <w:rPr>
          <w:rFonts w:eastAsia="TimesNewRomanPSMT"/>
          <w:b/>
          <w:bCs/>
          <w:lang w:val="sr-Cyrl-RS"/>
        </w:rPr>
      </w:pPr>
      <w:r w:rsidRPr="00643C6A">
        <w:rPr>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94B60" w:rsidRPr="00643C6A" w:rsidRDefault="00294B60" w:rsidP="00CB4959">
      <w:pPr>
        <w:rPr>
          <w:i/>
          <w:lang w:val="sr-Cyrl-RS"/>
        </w:rPr>
      </w:pPr>
    </w:p>
    <w:tbl>
      <w:tblPr>
        <w:tblW w:w="8466" w:type="dxa"/>
        <w:jc w:val="center"/>
        <w:tblLook w:val="01E0" w:firstRow="1" w:lastRow="1" w:firstColumn="1" w:lastColumn="1" w:noHBand="0" w:noVBand="0"/>
      </w:tblPr>
      <w:tblGrid>
        <w:gridCol w:w="2628"/>
        <w:gridCol w:w="2520"/>
        <w:gridCol w:w="3318"/>
      </w:tblGrid>
      <w:tr w:rsidR="00294B60" w:rsidRPr="00643C6A">
        <w:trPr>
          <w:jc w:val="center"/>
        </w:trPr>
        <w:tc>
          <w:tcPr>
            <w:tcW w:w="2628" w:type="dxa"/>
          </w:tcPr>
          <w:p w:rsidR="00294B60" w:rsidRPr="00643C6A" w:rsidRDefault="00294B60" w:rsidP="00CB4959">
            <w:pPr>
              <w:widowControl w:val="0"/>
              <w:tabs>
                <w:tab w:val="left" w:pos="1440"/>
              </w:tabs>
              <w:jc w:val="center"/>
              <w:rPr>
                <w:b/>
                <w:lang w:val="sr-Cyrl-RS"/>
              </w:rPr>
            </w:pPr>
            <w:r w:rsidRPr="00643C6A">
              <w:rPr>
                <w:b/>
                <w:lang w:val="sr-Cyrl-RS"/>
              </w:rPr>
              <w:t>ДАТУМ</w:t>
            </w:r>
          </w:p>
        </w:tc>
        <w:tc>
          <w:tcPr>
            <w:tcW w:w="2520" w:type="dxa"/>
          </w:tcPr>
          <w:p w:rsidR="00294B60" w:rsidRPr="00643C6A" w:rsidRDefault="00294B60" w:rsidP="00CB4959">
            <w:pPr>
              <w:widowControl w:val="0"/>
              <w:tabs>
                <w:tab w:val="left" w:pos="1440"/>
              </w:tabs>
              <w:jc w:val="center"/>
              <w:rPr>
                <w:b/>
                <w:lang w:val="sr-Cyrl-RS"/>
              </w:rPr>
            </w:pP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ПОНУЂАЧ</w:t>
            </w:r>
          </w:p>
        </w:tc>
      </w:tr>
      <w:tr w:rsidR="00294B60" w:rsidRPr="00643C6A">
        <w:trPr>
          <w:jc w:val="center"/>
        </w:trPr>
        <w:tc>
          <w:tcPr>
            <w:tcW w:w="2628" w:type="dxa"/>
          </w:tcPr>
          <w:p w:rsidR="00294B60" w:rsidRPr="00643C6A" w:rsidRDefault="00294B60" w:rsidP="00CB4959">
            <w:pPr>
              <w:widowControl w:val="0"/>
              <w:tabs>
                <w:tab w:val="left" w:pos="1440"/>
              </w:tabs>
              <w:jc w:val="both"/>
              <w:rPr>
                <w:b/>
                <w:lang w:val="sr-Cyrl-RS"/>
              </w:rPr>
            </w:pPr>
          </w:p>
        </w:tc>
        <w:tc>
          <w:tcPr>
            <w:tcW w:w="2520" w:type="dxa"/>
          </w:tcPr>
          <w:p w:rsidR="00294B60" w:rsidRPr="00643C6A" w:rsidRDefault="00294B60" w:rsidP="00CB4959">
            <w:pPr>
              <w:widowControl w:val="0"/>
              <w:tabs>
                <w:tab w:val="left" w:pos="1440"/>
              </w:tabs>
              <w:jc w:val="center"/>
              <w:rPr>
                <w:b/>
                <w:lang w:val="sr-Cyrl-RS"/>
              </w:rPr>
            </w:pPr>
            <w:r w:rsidRPr="00643C6A">
              <w:rPr>
                <w:b/>
                <w:lang w:val="sr-Cyrl-RS"/>
              </w:rPr>
              <w:t>М.П.</w:t>
            </w: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 потпис -</w:t>
            </w:r>
          </w:p>
        </w:tc>
      </w:tr>
      <w:tr w:rsidR="00294B60" w:rsidRPr="00643C6A">
        <w:trPr>
          <w:trHeight w:val="567"/>
          <w:jc w:val="center"/>
        </w:trPr>
        <w:tc>
          <w:tcPr>
            <w:tcW w:w="2628" w:type="dxa"/>
            <w:tcBorders>
              <w:bottom w:val="single" w:sz="4" w:space="0" w:color="auto"/>
            </w:tcBorders>
          </w:tcPr>
          <w:p w:rsidR="00294B60" w:rsidRPr="00643C6A" w:rsidRDefault="00294B60" w:rsidP="00CB4959">
            <w:pPr>
              <w:widowControl w:val="0"/>
              <w:tabs>
                <w:tab w:val="left" w:pos="1440"/>
              </w:tabs>
              <w:jc w:val="both"/>
              <w:rPr>
                <w:lang w:val="sr-Cyrl-RS"/>
              </w:rPr>
            </w:pPr>
          </w:p>
        </w:tc>
        <w:tc>
          <w:tcPr>
            <w:tcW w:w="2520" w:type="dxa"/>
          </w:tcPr>
          <w:p w:rsidR="00294B60" w:rsidRPr="00643C6A" w:rsidRDefault="00294B60" w:rsidP="00CB4959">
            <w:pPr>
              <w:widowControl w:val="0"/>
              <w:tabs>
                <w:tab w:val="left" w:pos="1440"/>
              </w:tabs>
              <w:jc w:val="center"/>
              <w:rPr>
                <w:lang w:val="sr-Cyrl-RS"/>
              </w:rPr>
            </w:pPr>
          </w:p>
        </w:tc>
        <w:tc>
          <w:tcPr>
            <w:tcW w:w="3318" w:type="dxa"/>
            <w:tcBorders>
              <w:bottom w:val="single" w:sz="4" w:space="0" w:color="auto"/>
            </w:tcBorders>
          </w:tcPr>
          <w:p w:rsidR="00294B60" w:rsidRPr="00643C6A" w:rsidRDefault="00294B60" w:rsidP="00CB4959">
            <w:pPr>
              <w:widowControl w:val="0"/>
              <w:tabs>
                <w:tab w:val="left" w:pos="1440"/>
              </w:tabs>
              <w:jc w:val="center"/>
              <w:rPr>
                <w:lang w:val="sr-Cyrl-RS"/>
              </w:rPr>
            </w:pPr>
          </w:p>
        </w:tc>
      </w:tr>
    </w:tbl>
    <w:p w:rsidR="00294B60" w:rsidRPr="00643C6A" w:rsidRDefault="00294B60" w:rsidP="00CB4959">
      <w:pPr>
        <w:tabs>
          <w:tab w:val="left" w:pos="240"/>
        </w:tabs>
        <w:rPr>
          <w:lang w:val="sr-Cyrl-RS"/>
        </w:rPr>
      </w:pPr>
    </w:p>
    <w:p w:rsidR="00711615" w:rsidRPr="00643C6A" w:rsidRDefault="00711615" w:rsidP="00CB4959">
      <w:pPr>
        <w:jc w:val="center"/>
        <w:rPr>
          <w:rFonts w:eastAsia="TimesNewRomanPSMT"/>
          <w:b/>
          <w:bCs/>
          <w:i/>
          <w:lang w:val="sr-Cyrl-RS"/>
        </w:rPr>
      </w:pPr>
    </w:p>
    <w:p w:rsidR="005305C9" w:rsidRPr="00643C6A" w:rsidRDefault="005305C9" w:rsidP="00CB4959">
      <w:pPr>
        <w:jc w:val="center"/>
        <w:rPr>
          <w:rFonts w:eastAsia="TimesNewRomanPSMT"/>
          <w:b/>
          <w:bCs/>
          <w:i/>
          <w:lang w:val="sr-Cyrl-RS"/>
        </w:rPr>
      </w:pPr>
    </w:p>
    <w:p w:rsidR="00DA4C8A" w:rsidRPr="00643C6A" w:rsidRDefault="00DA4C8A" w:rsidP="00CB4959">
      <w:pPr>
        <w:jc w:val="center"/>
        <w:rPr>
          <w:rFonts w:eastAsia="TimesNewRomanPSMT"/>
          <w:b/>
          <w:bCs/>
          <w:i/>
          <w:lang w:val="sr-Cyrl-RS"/>
        </w:rPr>
      </w:pPr>
    </w:p>
    <w:p w:rsidR="00DA4C8A" w:rsidRPr="00643C6A" w:rsidRDefault="00DA4C8A" w:rsidP="00CB4959">
      <w:pPr>
        <w:jc w:val="center"/>
        <w:rPr>
          <w:rFonts w:eastAsia="TimesNewRomanPSMT"/>
          <w:b/>
          <w:bCs/>
          <w:i/>
          <w:lang w:val="sr-Cyrl-RS"/>
        </w:rPr>
      </w:pPr>
    </w:p>
    <w:p w:rsidR="00EB2C81" w:rsidRPr="00643C6A" w:rsidRDefault="00EB2C81" w:rsidP="00CB4959">
      <w:pPr>
        <w:jc w:val="center"/>
        <w:rPr>
          <w:rFonts w:eastAsia="TimesNewRomanPSMT"/>
          <w:b/>
          <w:bCs/>
          <w:i/>
          <w:lang w:val="sr-Cyrl-RS"/>
        </w:rPr>
      </w:pPr>
      <w:r w:rsidRPr="00643C6A">
        <w:rPr>
          <w:rFonts w:eastAsia="TimesNewRomanPSMT"/>
          <w:b/>
          <w:bCs/>
          <w:i/>
          <w:lang w:val="sr-Cyrl-RS"/>
        </w:rPr>
        <w:t>4) ПОДАЦИ О УЧЕСНИКУ  У ЗАЈЕДНИЧКОЈ ПОНУДИ</w:t>
      </w:r>
    </w:p>
    <w:p w:rsidR="00EB2C81" w:rsidRPr="00643C6A" w:rsidRDefault="00EB2C81" w:rsidP="00CB4959">
      <w:pPr>
        <w:jc w:val="both"/>
        <w:rPr>
          <w:lang w:val="sr-Cyrl-RS"/>
        </w:rPr>
      </w:pPr>
      <w:r w:rsidRPr="00643C6A">
        <w:rPr>
          <w:rFonts w:eastAsia="TimesNewRomanPSMT"/>
          <w:b/>
          <w:bCs/>
          <w:i/>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p w:rsidR="00EB2C81" w:rsidRPr="00643C6A" w:rsidRDefault="00EB2C81" w:rsidP="00CB4959">
            <w:pPr>
              <w:jc w:val="both"/>
              <w:rPr>
                <w:rFonts w:eastAsia="TimesNewRomanPSMT"/>
                <w:bCs/>
                <w:i/>
                <w:lang w:val="sr-Cyrl-RS"/>
              </w:rPr>
            </w:pPr>
            <w:r w:rsidRPr="00643C6A">
              <w:rPr>
                <w:rFonts w:eastAsia="TimesNewRomanPSMT"/>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r w:rsidRPr="00643C6A">
              <w:rPr>
                <w:rFonts w:eastAsia="TimesNewRomanPSMT"/>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r w:rsidRPr="00643C6A">
              <w:rPr>
                <w:rFonts w:eastAsia="TimesNewRomanPSMT"/>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r w:rsidR="00EB2C81" w:rsidRPr="00643C6A">
        <w:tc>
          <w:tcPr>
            <w:tcW w:w="4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rFonts w:eastAsia="TimesNewRomanPSMT"/>
                <w:bCs/>
                <w:i/>
                <w:lang w:val="sr-Cyrl-RS"/>
              </w:rPr>
            </w:pPr>
          </w:p>
          <w:p w:rsidR="00EB2C81" w:rsidRPr="00643C6A" w:rsidRDefault="00EB2C81" w:rsidP="00CB4959">
            <w:pPr>
              <w:jc w:val="both"/>
              <w:rPr>
                <w:rFonts w:eastAsia="TimesNewRomanPSMT"/>
                <w:b/>
                <w:bCs/>
                <w:lang w:val="sr-Cyrl-RS"/>
              </w:rPr>
            </w:pPr>
            <w:r w:rsidRPr="00643C6A">
              <w:rPr>
                <w:rFonts w:eastAsia="TimesNewRomanPSMT"/>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both"/>
              <w:rPr>
                <w:rFonts w:eastAsia="TimesNewRomanPSMT"/>
                <w:b/>
                <w:bCs/>
                <w:lang w:val="sr-Cyrl-RS"/>
              </w:rPr>
            </w:pPr>
          </w:p>
        </w:tc>
      </w:tr>
    </w:tbl>
    <w:p w:rsidR="00EB2C81" w:rsidRPr="00643C6A" w:rsidRDefault="00EB2C81" w:rsidP="00CB4959">
      <w:pPr>
        <w:jc w:val="both"/>
        <w:rPr>
          <w:i/>
          <w:iCs/>
          <w:lang w:val="sr-Cyrl-RS"/>
        </w:rPr>
      </w:pPr>
      <w:r w:rsidRPr="00643C6A">
        <w:rPr>
          <w:b/>
          <w:bCs/>
          <w:i/>
          <w:iCs/>
          <w:u w:val="single"/>
          <w:lang w:val="sr-Cyrl-RS"/>
        </w:rPr>
        <w:t>Напомена:</w:t>
      </w:r>
      <w:r w:rsidRPr="00643C6A">
        <w:rPr>
          <w:b/>
          <w:bCs/>
          <w:i/>
          <w:iCs/>
          <w:lang w:val="sr-Cyrl-RS"/>
        </w:rPr>
        <w:t xml:space="preserve"> </w:t>
      </w:r>
    </w:p>
    <w:p w:rsidR="00EB2C81" w:rsidRPr="00643C6A" w:rsidRDefault="00EB2C81" w:rsidP="00CB4959">
      <w:pPr>
        <w:jc w:val="both"/>
        <w:rPr>
          <w:b/>
          <w:bCs/>
          <w:i/>
          <w:iCs/>
          <w:lang w:val="sr-Cyrl-RS"/>
        </w:rPr>
      </w:pPr>
      <w:r w:rsidRPr="00643C6A">
        <w:rPr>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94B60" w:rsidRPr="00643C6A" w:rsidRDefault="00294B60" w:rsidP="00CB4959">
      <w:pPr>
        <w:rPr>
          <w:i/>
          <w:lang w:val="sr-Cyrl-RS"/>
        </w:rPr>
      </w:pPr>
    </w:p>
    <w:tbl>
      <w:tblPr>
        <w:tblW w:w="8466" w:type="dxa"/>
        <w:jc w:val="center"/>
        <w:tblLook w:val="01E0" w:firstRow="1" w:lastRow="1" w:firstColumn="1" w:lastColumn="1" w:noHBand="0" w:noVBand="0"/>
      </w:tblPr>
      <w:tblGrid>
        <w:gridCol w:w="2628"/>
        <w:gridCol w:w="2520"/>
        <w:gridCol w:w="3318"/>
      </w:tblGrid>
      <w:tr w:rsidR="00294B60" w:rsidRPr="00643C6A">
        <w:trPr>
          <w:jc w:val="center"/>
        </w:trPr>
        <w:tc>
          <w:tcPr>
            <w:tcW w:w="2628" w:type="dxa"/>
          </w:tcPr>
          <w:p w:rsidR="00294B60" w:rsidRPr="00643C6A" w:rsidRDefault="00294B60" w:rsidP="00CB4959">
            <w:pPr>
              <w:widowControl w:val="0"/>
              <w:tabs>
                <w:tab w:val="left" w:pos="1440"/>
              </w:tabs>
              <w:jc w:val="center"/>
              <w:rPr>
                <w:b/>
                <w:lang w:val="sr-Cyrl-RS"/>
              </w:rPr>
            </w:pPr>
            <w:r w:rsidRPr="00643C6A">
              <w:rPr>
                <w:b/>
                <w:lang w:val="sr-Cyrl-RS"/>
              </w:rPr>
              <w:t>ДАТУМ</w:t>
            </w:r>
          </w:p>
        </w:tc>
        <w:tc>
          <w:tcPr>
            <w:tcW w:w="2520" w:type="dxa"/>
          </w:tcPr>
          <w:p w:rsidR="00294B60" w:rsidRPr="00643C6A" w:rsidRDefault="00294B60" w:rsidP="00CB4959">
            <w:pPr>
              <w:widowControl w:val="0"/>
              <w:tabs>
                <w:tab w:val="left" w:pos="1440"/>
              </w:tabs>
              <w:jc w:val="center"/>
              <w:rPr>
                <w:b/>
                <w:lang w:val="sr-Cyrl-RS"/>
              </w:rPr>
            </w:pP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ПОНУЂАЧ</w:t>
            </w:r>
          </w:p>
        </w:tc>
      </w:tr>
      <w:tr w:rsidR="00294B60" w:rsidRPr="00643C6A">
        <w:trPr>
          <w:jc w:val="center"/>
        </w:trPr>
        <w:tc>
          <w:tcPr>
            <w:tcW w:w="2628" w:type="dxa"/>
          </w:tcPr>
          <w:p w:rsidR="00294B60" w:rsidRPr="00643C6A" w:rsidRDefault="00294B60" w:rsidP="00CB4959">
            <w:pPr>
              <w:widowControl w:val="0"/>
              <w:tabs>
                <w:tab w:val="left" w:pos="1440"/>
              </w:tabs>
              <w:jc w:val="both"/>
              <w:rPr>
                <w:b/>
                <w:lang w:val="sr-Cyrl-RS"/>
              </w:rPr>
            </w:pPr>
          </w:p>
        </w:tc>
        <w:tc>
          <w:tcPr>
            <w:tcW w:w="2520" w:type="dxa"/>
          </w:tcPr>
          <w:p w:rsidR="00294B60" w:rsidRPr="00643C6A" w:rsidRDefault="00294B60" w:rsidP="00CB4959">
            <w:pPr>
              <w:widowControl w:val="0"/>
              <w:tabs>
                <w:tab w:val="left" w:pos="1440"/>
              </w:tabs>
              <w:jc w:val="center"/>
              <w:rPr>
                <w:b/>
                <w:lang w:val="sr-Cyrl-RS"/>
              </w:rPr>
            </w:pPr>
            <w:r w:rsidRPr="00643C6A">
              <w:rPr>
                <w:b/>
                <w:lang w:val="sr-Cyrl-RS"/>
              </w:rPr>
              <w:t>М.П.</w:t>
            </w:r>
          </w:p>
        </w:tc>
        <w:tc>
          <w:tcPr>
            <w:tcW w:w="3318" w:type="dxa"/>
          </w:tcPr>
          <w:p w:rsidR="00294B60" w:rsidRPr="00643C6A" w:rsidRDefault="00294B60" w:rsidP="00CB4959">
            <w:pPr>
              <w:widowControl w:val="0"/>
              <w:tabs>
                <w:tab w:val="left" w:pos="1440"/>
              </w:tabs>
              <w:jc w:val="center"/>
              <w:rPr>
                <w:b/>
                <w:lang w:val="sr-Cyrl-RS"/>
              </w:rPr>
            </w:pPr>
            <w:r w:rsidRPr="00643C6A">
              <w:rPr>
                <w:b/>
                <w:lang w:val="sr-Cyrl-RS"/>
              </w:rPr>
              <w:t>- потпис -</w:t>
            </w:r>
          </w:p>
        </w:tc>
      </w:tr>
      <w:tr w:rsidR="00294B60" w:rsidRPr="00643C6A">
        <w:trPr>
          <w:trHeight w:val="567"/>
          <w:jc w:val="center"/>
        </w:trPr>
        <w:tc>
          <w:tcPr>
            <w:tcW w:w="2628" w:type="dxa"/>
            <w:tcBorders>
              <w:bottom w:val="single" w:sz="4" w:space="0" w:color="auto"/>
            </w:tcBorders>
          </w:tcPr>
          <w:p w:rsidR="00294B60" w:rsidRPr="00643C6A" w:rsidRDefault="00294B60" w:rsidP="00CB4959">
            <w:pPr>
              <w:widowControl w:val="0"/>
              <w:tabs>
                <w:tab w:val="left" w:pos="1440"/>
              </w:tabs>
              <w:jc w:val="both"/>
              <w:rPr>
                <w:lang w:val="sr-Cyrl-RS"/>
              </w:rPr>
            </w:pPr>
          </w:p>
        </w:tc>
        <w:tc>
          <w:tcPr>
            <w:tcW w:w="2520" w:type="dxa"/>
          </w:tcPr>
          <w:p w:rsidR="00294B60" w:rsidRPr="00643C6A" w:rsidRDefault="00294B60" w:rsidP="00CB4959">
            <w:pPr>
              <w:widowControl w:val="0"/>
              <w:tabs>
                <w:tab w:val="left" w:pos="1440"/>
              </w:tabs>
              <w:jc w:val="center"/>
              <w:rPr>
                <w:lang w:val="sr-Cyrl-RS"/>
              </w:rPr>
            </w:pPr>
          </w:p>
        </w:tc>
        <w:tc>
          <w:tcPr>
            <w:tcW w:w="3318" w:type="dxa"/>
            <w:tcBorders>
              <w:bottom w:val="single" w:sz="4" w:space="0" w:color="auto"/>
            </w:tcBorders>
          </w:tcPr>
          <w:p w:rsidR="00294B60" w:rsidRPr="00643C6A" w:rsidRDefault="00294B60" w:rsidP="00CB4959">
            <w:pPr>
              <w:widowControl w:val="0"/>
              <w:tabs>
                <w:tab w:val="left" w:pos="1440"/>
              </w:tabs>
              <w:jc w:val="center"/>
              <w:rPr>
                <w:lang w:val="sr-Cyrl-RS"/>
              </w:rPr>
            </w:pPr>
          </w:p>
        </w:tc>
      </w:tr>
    </w:tbl>
    <w:p w:rsidR="00294B60" w:rsidRPr="00643C6A" w:rsidRDefault="00294B60" w:rsidP="00CB4959">
      <w:pPr>
        <w:tabs>
          <w:tab w:val="left" w:pos="240"/>
        </w:tabs>
        <w:rPr>
          <w:lang w:val="sr-Cyrl-RS"/>
        </w:rPr>
      </w:pPr>
    </w:p>
    <w:p w:rsidR="0026275E" w:rsidRPr="00643C6A" w:rsidRDefault="0026275E" w:rsidP="00CB4959">
      <w:pPr>
        <w:jc w:val="center"/>
        <w:rPr>
          <w:rFonts w:eastAsia="TimesNewRomanPSMT"/>
          <w:b/>
          <w:bCs/>
          <w:lang w:val="sr-Cyrl-RS"/>
        </w:rPr>
      </w:pPr>
    </w:p>
    <w:p w:rsidR="00FC33DA" w:rsidRPr="00643C6A" w:rsidRDefault="00FC33DA" w:rsidP="00CB4959">
      <w:pPr>
        <w:jc w:val="center"/>
        <w:rPr>
          <w:rFonts w:eastAsia="TimesNewRomanPSMT"/>
          <w:b/>
          <w:bCs/>
          <w:lang w:val="sr-Cyrl-RS"/>
        </w:rPr>
      </w:pPr>
    </w:p>
    <w:p w:rsidR="007743A7" w:rsidRPr="00643C6A" w:rsidRDefault="007743A7" w:rsidP="00CB4959">
      <w:pPr>
        <w:jc w:val="center"/>
        <w:rPr>
          <w:rFonts w:eastAsia="TimesNewRomanPSMT"/>
          <w:b/>
          <w:bCs/>
          <w:lang w:val="sr-Cyrl-RS"/>
        </w:rPr>
      </w:pPr>
    </w:p>
    <w:p w:rsidR="007743A7" w:rsidRPr="00643C6A" w:rsidRDefault="007743A7" w:rsidP="00CB4959">
      <w:pPr>
        <w:jc w:val="center"/>
        <w:rPr>
          <w:rFonts w:eastAsia="TimesNewRomanPSMT"/>
          <w:b/>
          <w:bCs/>
          <w:lang w:val="sr-Cyrl-RS"/>
        </w:rPr>
      </w:pPr>
    </w:p>
    <w:p w:rsidR="00DA4C8A" w:rsidRPr="00643C6A" w:rsidRDefault="00EC7DCE" w:rsidP="00CB4959">
      <w:pPr>
        <w:ind w:left="2160" w:firstLine="720"/>
        <w:rPr>
          <w:rFonts w:eastAsia="TimesNewRomanPSMT"/>
          <w:b/>
          <w:bCs/>
          <w:lang w:val="sr-Cyrl-RS"/>
        </w:rPr>
      </w:pPr>
      <w:r w:rsidRPr="00643C6A">
        <w:rPr>
          <w:rFonts w:eastAsia="TimesNewRomanPSMT"/>
          <w:b/>
          <w:bCs/>
          <w:lang w:val="sr-Cyrl-RS"/>
        </w:rPr>
        <w:t xml:space="preserve">   </w:t>
      </w:r>
    </w:p>
    <w:p w:rsidR="00DA4C8A" w:rsidRPr="00643C6A" w:rsidRDefault="00DA4C8A" w:rsidP="00CB4959">
      <w:pPr>
        <w:ind w:left="2160" w:firstLine="720"/>
        <w:rPr>
          <w:rFonts w:eastAsia="TimesNewRomanPSMT"/>
          <w:b/>
          <w:bCs/>
          <w:lang w:val="sr-Cyrl-RS"/>
        </w:rPr>
      </w:pPr>
    </w:p>
    <w:p w:rsidR="005B51FF" w:rsidRPr="006F1DC3" w:rsidRDefault="00EC7DCE" w:rsidP="006F1DC3">
      <w:pPr>
        <w:ind w:left="2160" w:firstLine="720"/>
        <w:rPr>
          <w:i/>
          <w:iCs/>
          <w:lang w:val="sr-Cyrl-RS"/>
        </w:rPr>
      </w:pPr>
      <w:r w:rsidRPr="00643C6A">
        <w:rPr>
          <w:rFonts w:eastAsia="TimesNewRomanPSMT"/>
          <w:b/>
          <w:bCs/>
          <w:lang w:val="sr-Cyrl-RS"/>
        </w:rPr>
        <w:lastRenderedPageBreak/>
        <w:t xml:space="preserve">  </w:t>
      </w:r>
      <w:r w:rsidR="005B51FF" w:rsidRPr="00643C6A">
        <w:rPr>
          <w:rFonts w:eastAsia="TimesNewRomanPSMT"/>
          <w:b/>
          <w:bCs/>
          <w:lang w:val="sr-Cyrl-RS"/>
        </w:rPr>
        <w:t>5</w:t>
      </w:r>
      <w:r w:rsidR="00EB2C81" w:rsidRPr="00643C6A">
        <w:rPr>
          <w:rFonts w:eastAsia="TimesNewRomanPSMT"/>
          <w:b/>
          <w:bCs/>
          <w:lang w:val="sr-Cyrl-RS"/>
        </w:rPr>
        <w:t>) О</w:t>
      </w:r>
      <w:r w:rsidR="005B51FF" w:rsidRPr="00643C6A">
        <w:rPr>
          <w:rFonts w:eastAsia="TimesNewRomanPSMT"/>
          <w:b/>
          <w:bCs/>
          <w:lang w:val="sr-Cyrl-RS"/>
        </w:rPr>
        <w:t>БРАЗАЦ ПО</w:t>
      </w:r>
      <w:r w:rsidR="00F37ACA" w:rsidRPr="00643C6A">
        <w:rPr>
          <w:rFonts w:eastAsia="TimesNewRomanPSMT"/>
          <w:b/>
          <w:bCs/>
          <w:lang w:val="sr-Cyrl-RS"/>
        </w:rPr>
        <w:t>НУДЕ</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5B51FF" w:rsidRPr="00643C6A">
        <w:trPr>
          <w:trHeight w:val="215"/>
        </w:trPr>
        <w:tc>
          <w:tcPr>
            <w:tcW w:w="4929" w:type="dxa"/>
            <w:shd w:val="clear" w:color="auto" w:fill="CCCCCC"/>
          </w:tcPr>
          <w:p w:rsidR="005B51FF" w:rsidRPr="00643C6A" w:rsidRDefault="005B51FF" w:rsidP="00CB4959">
            <w:pPr>
              <w:tabs>
                <w:tab w:val="center" w:pos="4320"/>
                <w:tab w:val="right" w:pos="8640"/>
              </w:tabs>
              <w:autoSpaceDE w:val="0"/>
              <w:autoSpaceDN w:val="0"/>
              <w:adjustRightInd w:val="0"/>
              <w:jc w:val="center"/>
              <w:rPr>
                <w:b/>
                <w:lang w:val="sr-Cyrl-RS"/>
              </w:rPr>
            </w:pPr>
            <w:r w:rsidRPr="00643C6A">
              <w:rPr>
                <w:b/>
                <w:lang w:val="sr-Cyrl-RS"/>
              </w:rPr>
              <w:t>НАЗИВ ПОНУЂАЧА</w:t>
            </w:r>
          </w:p>
        </w:tc>
        <w:tc>
          <w:tcPr>
            <w:tcW w:w="4691" w:type="dxa"/>
          </w:tcPr>
          <w:p w:rsidR="005B51FF" w:rsidRPr="00643C6A" w:rsidRDefault="005B51FF" w:rsidP="00CB4959">
            <w:pPr>
              <w:tabs>
                <w:tab w:val="center" w:pos="4320"/>
                <w:tab w:val="right" w:pos="8640"/>
              </w:tabs>
              <w:autoSpaceDE w:val="0"/>
              <w:autoSpaceDN w:val="0"/>
              <w:adjustRightInd w:val="0"/>
              <w:jc w:val="center"/>
              <w:rPr>
                <w:b/>
                <w:lang w:val="sr-Cyrl-RS"/>
              </w:rPr>
            </w:pPr>
          </w:p>
        </w:tc>
      </w:tr>
      <w:tr w:rsidR="005B51FF" w:rsidRPr="00643C6A">
        <w:trPr>
          <w:trHeight w:val="228"/>
        </w:trPr>
        <w:tc>
          <w:tcPr>
            <w:tcW w:w="4929" w:type="dxa"/>
            <w:shd w:val="clear" w:color="auto" w:fill="CCCCCC"/>
          </w:tcPr>
          <w:p w:rsidR="005B51FF" w:rsidRPr="00643C6A" w:rsidRDefault="005B51FF" w:rsidP="00CB4959">
            <w:pPr>
              <w:tabs>
                <w:tab w:val="center" w:pos="4320"/>
                <w:tab w:val="right" w:pos="8640"/>
              </w:tabs>
              <w:autoSpaceDE w:val="0"/>
              <w:autoSpaceDN w:val="0"/>
              <w:adjustRightInd w:val="0"/>
              <w:jc w:val="center"/>
              <w:rPr>
                <w:b/>
                <w:lang w:val="sr-Cyrl-RS"/>
              </w:rPr>
            </w:pPr>
            <w:r w:rsidRPr="00643C6A">
              <w:rPr>
                <w:b/>
                <w:lang w:val="sr-Cyrl-RS"/>
              </w:rPr>
              <w:t>СЕДИШТЕ</w:t>
            </w:r>
          </w:p>
        </w:tc>
        <w:tc>
          <w:tcPr>
            <w:tcW w:w="4691" w:type="dxa"/>
          </w:tcPr>
          <w:p w:rsidR="005B51FF" w:rsidRPr="00643C6A" w:rsidRDefault="005B51FF" w:rsidP="00CB4959">
            <w:pPr>
              <w:tabs>
                <w:tab w:val="center" w:pos="4320"/>
                <w:tab w:val="right" w:pos="8640"/>
              </w:tabs>
              <w:autoSpaceDE w:val="0"/>
              <w:autoSpaceDN w:val="0"/>
              <w:adjustRightInd w:val="0"/>
              <w:jc w:val="center"/>
              <w:rPr>
                <w:b/>
                <w:lang w:val="sr-Cyrl-RS"/>
              </w:rPr>
            </w:pPr>
          </w:p>
        </w:tc>
      </w:tr>
      <w:tr w:rsidR="005B51FF" w:rsidRPr="00643C6A">
        <w:trPr>
          <w:trHeight w:val="215"/>
        </w:trPr>
        <w:tc>
          <w:tcPr>
            <w:tcW w:w="4929" w:type="dxa"/>
            <w:shd w:val="clear" w:color="auto" w:fill="CCCCCC"/>
          </w:tcPr>
          <w:p w:rsidR="005B51FF" w:rsidRPr="00643C6A" w:rsidRDefault="005B51FF" w:rsidP="00CB4959">
            <w:pPr>
              <w:tabs>
                <w:tab w:val="center" w:pos="4320"/>
                <w:tab w:val="right" w:pos="8640"/>
              </w:tabs>
              <w:autoSpaceDE w:val="0"/>
              <w:autoSpaceDN w:val="0"/>
              <w:adjustRightInd w:val="0"/>
              <w:jc w:val="center"/>
              <w:rPr>
                <w:b/>
                <w:lang w:val="sr-Cyrl-RS"/>
              </w:rPr>
            </w:pPr>
            <w:r w:rsidRPr="00643C6A">
              <w:rPr>
                <w:b/>
                <w:lang w:val="sr-Cyrl-RS"/>
              </w:rPr>
              <w:t>МАТИЧНИ БРОЈ</w:t>
            </w:r>
          </w:p>
        </w:tc>
        <w:tc>
          <w:tcPr>
            <w:tcW w:w="4691" w:type="dxa"/>
          </w:tcPr>
          <w:p w:rsidR="005B51FF" w:rsidRPr="00643C6A" w:rsidRDefault="005B51FF" w:rsidP="00CB4959">
            <w:pPr>
              <w:tabs>
                <w:tab w:val="center" w:pos="4320"/>
                <w:tab w:val="right" w:pos="8640"/>
              </w:tabs>
              <w:autoSpaceDE w:val="0"/>
              <w:autoSpaceDN w:val="0"/>
              <w:adjustRightInd w:val="0"/>
              <w:jc w:val="center"/>
              <w:rPr>
                <w:b/>
                <w:lang w:val="sr-Cyrl-RS"/>
              </w:rPr>
            </w:pPr>
          </w:p>
        </w:tc>
      </w:tr>
      <w:tr w:rsidR="005B51FF" w:rsidRPr="00643C6A">
        <w:trPr>
          <w:trHeight w:val="228"/>
        </w:trPr>
        <w:tc>
          <w:tcPr>
            <w:tcW w:w="4929" w:type="dxa"/>
            <w:shd w:val="clear" w:color="auto" w:fill="CCCCCC"/>
          </w:tcPr>
          <w:p w:rsidR="005B51FF" w:rsidRPr="00643C6A" w:rsidRDefault="005B51FF" w:rsidP="00CB4959">
            <w:pPr>
              <w:tabs>
                <w:tab w:val="center" w:pos="4320"/>
                <w:tab w:val="right" w:pos="8640"/>
              </w:tabs>
              <w:autoSpaceDE w:val="0"/>
              <w:autoSpaceDN w:val="0"/>
              <w:adjustRightInd w:val="0"/>
              <w:jc w:val="center"/>
              <w:rPr>
                <w:b/>
                <w:lang w:val="sr-Cyrl-RS"/>
              </w:rPr>
            </w:pPr>
            <w:r w:rsidRPr="00643C6A">
              <w:rPr>
                <w:b/>
                <w:lang w:val="sr-Cyrl-RS"/>
              </w:rPr>
              <w:t>ПИБ</w:t>
            </w:r>
          </w:p>
        </w:tc>
        <w:tc>
          <w:tcPr>
            <w:tcW w:w="4691" w:type="dxa"/>
          </w:tcPr>
          <w:p w:rsidR="005B51FF" w:rsidRPr="00643C6A" w:rsidRDefault="005B51FF" w:rsidP="00CB4959">
            <w:pPr>
              <w:tabs>
                <w:tab w:val="center" w:pos="4320"/>
                <w:tab w:val="right" w:pos="8640"/>
              </w:tabs>
              <w:autoSpaceDE w:val="0"/>
              <w:autoSpaceDN w:val="0"/>
              <w:adjustRightInd w:val="0"/>
              <w:jc w:val="center"/>
              <w:rPr>
                <w:b/>
                <w:lang w:val="sr-Cyrl-RS"/>
              </w:rPr>
            </w:pPr>
          </w:p>
        </w:tc>
      </w:tr>
      <w:tr w:rsidR="005B51FF" w:rsidRPr="00643C6A">
        <w:trPr>
          <w:trHeight w:val="443"/>
        </w:trPr>
        <w:tc>
          <w:tcPr>
            <w:tcW w:w="4929" w:type="dxa"/>
            <w:shd w:val="clear" w:color="auto" w:fill="CCCCCC"/>
          </w:tcPr>
          <w:p w:rsidR="005B51FF" w:rsidRPr="00643C6A" w:rsidRDefault="005B51FF" w:rsidP="00CB4959">
            <w:pPr>
              <w:tabs>
                <w:tab w:val="center" w:pos="4320"/>
                <w:tab w:val="right" w:pos="8640"/>
              </w:tabs>
              <w:autoSpaceDE w:val="0"/>
              <w:autoSpaceDN w:val="0"/>
              <w:adjustRightInd w:val="0"/>
              <w:jc w:val="center"/>
              <w:rPr>
                <w:b/>
                <w:lang w:val="sr-Cyrl-RS"/>
              </w:rPr>
            </w:pPr>
            <w:r w:rsidRPr="00643C6A">
              <w:rPr>
                <w:b/>
                <w:lang w:val="sr-Cyrl-RS"/>
              </w:rPr>
              <w:t>ОСОБА ЗА КОНТАКТ, ТЕЛЕФОН И E-MAIL</w:t>
            </w:r>
          </w:p>
        </w:tc>
        <w:tc>
          <w:tcPr>
            <w:tcW w:w="4691" w:type="dxa"/>
          </w:tcPr>
          <w:p w:rsidR="005B51FF" w:rsidRPr="00643C6A" w:rsidRDefault="005B51FF" w:rsidP="00CB4959">
            <w:pPr>
              <w:tabs>
                <w:tab w:val="center" w:pos="4320"/>
                <w:tab w:val="right" w:pos="8640"/>
              </w:tabs>
              <w:autoSpaceDE w:val="0"/>
              <w:autoSpaceDN w:val="0"/>
              <w:adjustRightInd w:val="0"/>
              <w:jc w:val="center"/>
              <w:rPr>
                <w:b/>
                <w:lang w:val="sr-Cyrl-RS"/>
              </w:rPr>
            </w:pPr>
          </w:p>
        </w:tc>
      </w:tr>
      <w:tr w:rsidR="005B51FF" w:rsidRPr="00643C6A">
        <w:trPr>
          <w:trHeight w:val="457"/>
        </w:trPr>
        <w:tc>
          <w:tcPr>
            <w:tcW w:w="4929" w:type="dxa"/>
            <w:shd w:val="clear" w:color="auto" w:fill="CCCCCC"/>
          </w:tcPr>
          <w:p w:rsidR="005B51FF" w:rsidRPr="00643C6A" w:rsidRDefault="005B51FF" w:rsidP="00CB4959">
            <w:pPr>
              <w:tabs>
                <w:tab w:val="center" w:pos="4320"/>
                <w:tab w:val="right" w:pos="8640"/>
              </w:tabs>
              <w:autoSpaceDE w:val="0"/>
              <w:autoSpaceDN w:val="0"/>
              <w:adjustRightInd w:val="0"/>
              <w:jc w:val="center"/>
              <w:rPr>
                <w:b/>
                <w:lang w:val="sr-Cyrl-RS"/>
              </w:rPr>
            </w:pPr>
            <w:r w:rsidRPr="00643C6A">
              <w:rPr>
                <w:b/>
                <w:lang w:val="sr-Cyrl-RS"/>
              </w:rPr>
              <w:t>БРОЈ РАЧУНА И НАЗИВ БАНКЕ</w:t>
            </w:r>
          </w:p>
        </w:tc>
        <w:tc>
          <w:tcPr>
            <w:tcW w:w="4691" w:type="dxa"/>
          </w:tcPr>
          <w:p w:rsidR="005B51FF" w:rsidRPr="00643C6A" w:rsidRDefault="005B51FF" w:rsidP="00CB4959">
            <w:pPr>
              <w:tabs>
                <w:tab w:val="center" w:pos="4320"/>
                <w:tab w:val="right" w:pos="8640"/>
              </w:tabs>
              <w:autoSpaceDE w:val="0"/>
              <w:autoSpaceDN w:val="0"/>
              <w:adjustRightInd w:val="0"/>
              <w:jc w:val="center"/>
              <w:rPr>
                <w:b/>
                <w:lang w:val="sr-Cyrl-RS"/>
              </w:rPr>
            </w:pPr>
          </w:p>
        </w:tc>
      </w:tr>
    </w:tbl>
    <w:p w:rsidR="0026275E" w:rsidRPr="00643C6A" w:rsidRDefault="0026275E" w:rsidP="00CB4959">
      <w:pPr>
        <w:autoSpaceDE w:val="0"/>
        <w:autoSpaceDN w:val="0"/>
        <w:adjustRightInd w:val="0"/>
        <w:jc w:val="center"/>
        <w:rPr>
          <w:b/>
          <w:lang w:val="sr-Cyrl-RS"/>
        </w:rPr>
      </w:pPr>
      <w:r w:rsidRPr="00643C6A">
        <w:rPr>
          <w:b/>
          <w:lang w:val="sr-Cyrl-RS"/>
        </w:rPr>
        <w:t>ПОНУДА</w:t>
      </w:r>
      <w:r w:rsidR="005B51FF" w:rsidRPr="00643C6A">
        <w:rPr>
          <w:b/>
          <w:lang w:val="sr-Cyrl-RS"/>
        </w:rPr>
        <w:t xml:space="preserve"> бр. ______ од ________  </w:t>
      </w:r>
    </w:p>
    <w:p w:rsidR="00A36CF8" w:rsidRPr="00643C6A" w:rsidRDefault="0026275E" w:rsidP="00CB4959">
      <w:pPr>
        <w:jc w:val="center"/>
        <w:rPr>
          <w:b/>
          <w:color w:val="000000"/>
          <w:highlight w:val="yellow"/>
          <w:lang w:val="sr-Cyrl-RS"/>
        </w:rPr>
      </w:pPr>
      <w:r w:rsidRPr="00643C6A">
        <w:rPr>
          <w:b/>
          <w:lang w:val="sr-Cyrl-RS"/>
        </w:rPr>
        <w:t xml:space="preserve">за јавну набавку </w:t>
      </w:r>
      <w:r w:rsidR="005B41AE" w:rsidRPr="00643C6A">
        <w:rPr>
          <w:b/>
          <w:lang w:val="sr-Cyrl-RS"/>
        </w:rPr>
        <w:t xml:space="preserve">Пројектовање и изградња 2 монтажне куће </w:t>
      </w:r>
      <w:r w:rsidR="00AD1618" w:rsidRPr="00643C6A">
        <w:rPr>
          <w:b/>
          <w:lang w:val="sr-Cyrl-RS"/>
        </w:rPr>
        <w:t xml:space="preserve">површине </w:t>
      </w:r>
      <w:r w:rsidR="00B068EF" w:rsidRPr="00643C6A">
        <w:rPr>
          <w:b/>
          <w:lang w:val="sr-Cyrl-RS"/>
        </w:rPr>
        <w:t>69</w:t>
      </w:r>
      <w:r w:rsidR="005B41AE" w:rsidRPr="00643C6A">
        <w:rPr>
          <w:b/>
          <w:lang w:val="sr-Cyrl-RS"/>
        </w:rPr>
        <w:t>м</w:t>
      </w:r>
      <w:r w:rsidR="005B41AE" w:rsidRPr="00643C6A">
        <w:rPr>
          <w:b/>
          <w:vertAlign w:val="superscript"/>
          <w:lang w:val="sr-Cyrl-RS"/>
        </w:rPr>
        <w:t>2</w:t>
      </w:r>
      <w:r w:rsidR="005B41AE" w:rsidRPr="00643C6A">
        <w:rPr>
          <w:b/>
          <w:lang w:val="sr-Cyrl-RS"/>
        </w:rPr>
        <w:t xml:space="preserve"> у Општини </w:t>
      </w:r>
      <w:r w:rsidR="000A0626" w:rsidRPr="00757F36">
        <w:rPr>
          <w:b/>
          <w:lang w:val="sr-Cyrl-RS"/>
        </w:rPr>
        <w:t>Лепосавић</w:t>
      </w:r>
      <w:r w:rsidR="005B41AE" w:rsidRPr="00757F36">
        <w:rPr>
          <w:b/>
          <w:lang w:val="sr-Cyrl-RS"/>
        </w:rPr>
        <w:t xml:space="preserve">, </w:t>
      </w:r>
      <w:r w:rsidR="005B41AE" w:rsidRPr="00643C6A">
        <w:rPr>
          <w:b/>
          <w:lang w:val="sr-Cyrl-RS"/>
        </w:rPr>
        <w:t>по систему кључ у руке</w:t>
      </w:r>
    </w:p>
    <w:p w:rsidR="00A73992" w:rsidRPr="00643C6A" w:rsidRDefault="00921E20" w:rsidP="006F1DC3">
      <w:pPr>
        <w:jc w:val="center"/>
        <w:rPr>
          <w:b/>
          <w:iCs/>
          <w:lang w:val="sr-Cyrl-RS"/>
        </w:rPr>
      </w:pPr>
      <w:r w:rsidRPr="00643C6A">
        <w:rPr>
          <w:b/>
          <w:color w:val="000000"/>
          <w:lang w:val="sr-Cyrl-RS"/>
        </w:rPr>
        <w:t>Ј</w:t>
      </w:r>
      <w:r w:rsidRPr="00643C6A">
        <w:rPr>
          <w:b/>
          <w:iCs/>
          <w:lang w:val="sr-Cyrl-RS"/>
        </w:rPr>
        <w:t>Н број</w:t>
      </w:r>
      <w:r w:rsidR="00757F36">
        <w:rPr>
          <w:b/>
          <w:iCs/>
          <w:lang w:val="sr-Cyrl-RS"/>
        </w:rPr>
        <w:t xml:space="preserve"> 10</w:t>
      </w:r>
      <w:r w:rsidR="00F30526" w:rsidRPr="00643C6A">
        <w:rPr>
          <w:b/>
          <w:iCs/>
          <w:lang w:val="sr-Cyrl-RS"/>
        </w:rPr>
        <w:t>/2016</w:t>
      </w:r>
    </w:p>
    <w:tbl>
      <w:tblPr>
        <w:tblW w:w="10234" w:type="dxa"/>
        <w:tblLook w:val="04A0" w:firstRow="1" w:lastRow="0" w:firstColumn="1" w:lastColumn="0" w:noHBand="0" w:noVBand="1"/>
      </w:tblPr>
      <w:tblGrid>
        <w:gridCol w:w="93"/>
        <w:gridCol w:w="728"/>
        <w:gridCol w:w="93"/>
        <w:gridCol w:w="4634"/>
        <w:gridCol w:w="93"/>
        <w:gridCol w:w="756"/>
        <w:gridCol w:w="93"/>
        <w:gridCol w:w="271"/>
        <w:gridCol w:w="895"/>
        <w:gridCol w:w="236"/>
        <w:gridCol w:w="380"/>
        <w:gridCol w:w="14"/>
        <w:gridCol w:w="79"/>
        <w:gridCol w:w="311"/>
        <w:gridCol w:w="1465"/>
        <w:gridCol w:w="93"/>
      </w:tblGrid>
      <w:tr w:rsidR="006F1DC3" w:rsidRPr="0088557E" w:rsidTr="00EB3F4A">
        <w:trPr>
          <w:gridAfter w:val="1"/>
          <w:wAfter w:w="93" w:type="dxa"/>
          <w:trHeight w:val="28"/>
        </w:trPr>
        <w:tc>
          <w:tcPr>
            <w:tcW w:w="821" w:type="dxa"/>
            <w:gridSpan w:val="2"/>
            <w:tcBorders>
              <w:top w:val="nil"/>
              <w:left w:val="nil"/>
              <w:bottom w:val="nil"/>
              <w:right w:val="nil"/>
            </w:tcBorders>
            <w:shd w:val="clear" w:color="auto" w:fill="auto"/>
            <w:noWrap/>
            <w:vAlign w:val="bottom"/>
            <w:hideMark/>
          </w:tcPr>
          <w:p w:rsidR="006F1DC3" w:rsidRPr="00AC0231" w:rsidRDefault="006F1DC3" w:rsidP="004A2D5D">
            <w:pPr>
              <w:jc w:val="center"/>
              <w:rPr>
                <w:b/>
                <w:bCs/>
                <w:sz w:val="28"/>
                <w:szCs w:val="28"/>
                <w:lang w:val="sr-Cyrl-RS"/>
              </w:rPr>
            </w:pPr>
            <w:r w:rsidRPr="00AC0231">
              <w:rPr>
                <w:b/>
                <w:bCs/>
                <w:sz w:val="28"/>
                <w:szCs w:val="28"/>
                <w:lang w:val="sr-Cyrl-RS"/>
              </w:rPr>
              <w:t>A</w:t>
            </w:r>
          </w:p>
        </w:tc>
        <w:tc>
          <w:tcPr>
            <w:tcW w:w="7855" w:type="dxa"/>
            <w:gridSpan w:val="12"/>
            <w:tcBorders>
              <w:top w:val="nil"/>
              <w:left w:val="nil"/>
              <w:bottom w:val="nil"/>
              <w:right w:val="nil"/>
            </w:tcBorders>
            <w:shd w:val="clear" w:color="auto" w:fill="auto"/>
            <w:noWrap/>
            <w:vAlign w:val="bottom"/>
            <w:hideMark/>
          </w:tcPr>
          <w:p w:rsidR="006F1DC3" w:rsidRPr="00AC0231" w:rsidRDefault="006F1DC3" w:rsidP="004A2D5D">
            <w:pPr>
              <w:rPr>
                <w:b/>
                <w:bCs/>
                <w:sz w:val="28"/>
                <w:szCs w:val="28"/>
                <w:lang w:val="sr-Cyrl-RS"/>
              </w:rPr>
            </w:pPr>
            <w:r w:rsidRPr="00AC0231">
              <w:rPr>
                <w:b/>
                <w:bCs/>
                <w:sz w:val="28"/>
                <w:szCs w:val="28"/>
                <w:lang w:val="sr-Cyrl-RS"/>
              </w:rPr>
              <w:t>ГРАЂЕВИНСКИ РАДОВ</w:t>
            </w:r>
            <w:r>
              <w:rPr>
                <w:b/>
                <w:bCs/>
                <w:sz w:val="28"/>
                <w:szCs w:val="28"/>
                <w:lang w:val="sr-Cyrl-RS"/>
              </w:rPr>
              <w:t>И</w:t>
            </w:r>
          </w:p>
        </w:tc>
        <w:tc>
          <w:tcPr>
            <w:tcW w:w="1465" w:type="dxa"/>
            <w:tcBorders>
              <w:top w:val="nil"/>
              <w:left w:val="nil"/>
              <w:bottom w:val="nil"/>
              <w:right w:val="nil"/>
            </w:tcBorders>
            <w:shd w:val="clear" w:color="auto" w:fill="auto"/>
            <w:noWrap/>
            <w:vAlign w:val="bottom"/>
            <w:hideMark/>
          </w:tcPr>
          <w:p w:rsidR="006F1DC3" w:rsidRPr="00AC0231" w:rsidRDefault="006F1DC3" w:rsidP="004A2D5D">
            <w:pPr>
              <w:jc w:val="center"/>
              <w:rPr>
                <w:b/>
                <w:bCs/>
                <w:sz w:val="28"/>
                <w:szCs w:val="28"/>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4727"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849"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259" w:type="dxa"/>
            <w:gridSpan w:val="3"/>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020" w:type="dxa"/>
            <w:gridSpan w:val="5"/>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465" w:type="dxa"/>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6141C1" w:rsidRDefault="006F1DC3" w:rsidP="004A2D5D">
            <w:pPr>
              <w:rPr>
                <w:b/>
                <w:bCs/>
                <w:sz w:val="22"/>
                <w:szCs w:val="22"/>
                <w:lang w:val="sr-Cyrl-RS"/>
              </w:rPr>
            </w:pPr>
            <w:r w:rsidRPr="006141C1">
              <w:rPr>
                <w:b/>
                <w:bCs/>
                <w:sz w:val="22"/>
                <w:szCs w:val="22"/>
                <w:lang w:val="sr-Cyrl-RS"/>
              </w:rPr>
              <w:t>ОПИС</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sz w:val="22"/>
                <w:szCs w:val="22"/>
                <w:lang w:val="sr-Cyrl-RS"/>
              </w:rPr>
            </w:pPr>
            <w:r w:rsidRPr="006141C1">
              <w:rPr>
                <w:b/>
                <w:bCs/>
                <w:sz w:val="22"/>
                <w:szCs w:val="22"/>
                <w:lang w:val="sr-Cyrl-RS"/>
              </w:rPr>
              <w:t>ЦЕНА КУЋА 1</w:t>
            </w: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sz w:val="22"/>
                <w:szCs w:val="22"/>
                <w:lang w:val="sr-Cyrl-RS"/>
              </w:rPr>
            </w:pPr>
            <w:r w:rsidRPr="006141C1">
              <w:rPr>
                <w:b/>
                <w:bCs/>
                <w:sz w:val="22"/>
                <w:szCs w:val="22"/>
                <w:lang w:val="sr-Cyrl-RS"/>
              </w:rPr>
              <w:t xml:space="preserve">ЦЕНА КУЋА 2 </w:t>
            </w: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sz w:val="22"/>
                <w:szCs w:val="22"/>
                <w:lang w:val="sr-Cyrl-RS"/>
              </w:rPr>
            </w:pPr>
            <w:r w:rsidRPr="006141C1">
              <w:rPr>
                <w:b/>
                <w:bCs/>
                <w:sz w:val="22"/>
                <w:szCs w:val="22"/>
                <w:lang w:val="sr-Cyrl-RS"/>
              </w:rPr>
              <w:t>I ЗЕМЉАНИ РАДОВИ</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sz w:val="22"/>
                <w:szCs w:val="22"/>
                <w:lang w:val="sr-Cyrl-RS"/>
              </w:rPr>
            </w:pP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hideMark/>
          </w:tcPr>
          <w:p w:rsidR="006F1DC3" w:rsidRPr="006141C1" w:rsidRDefault="006F1DC3" w:rsidP="004A2D5D">
            <w:pPr>
              <w:rPr>
                <w:b/>
                <w:bCs/>
                <w:sz w:val="22"/>
                <w:szCs w:val="22"/>
                <w:lang w:val="sr-Cyrl-RS"/>
              </w:rPr>
            </w:pPr>
            <w:r w:rsidRPr="006141C1">
              <w:rPr>
                <w:b/>
                <w:bCs/>
                <w:sz w:val="22"/>
                <w:szCs w:val="22"/>
                <w:lang w:val="sr-Cyrl-RS"/>
              </w:rPr>
              <w:t>II ЗИДАРСКИ И РАЗНИ РАДОВИ</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tcPr>
          <w:p w:rsidR="006F1DC3" w:rsidRPr="006141C1" w:rsidRDefault="006F1DC3" w:rsidP="004A2D5D">
            <w:pPr>
              <w:rPr>
                <w:b/>
                <w:bCs/>
                <w:sz w:val="22"/>
                <w:szCs w:val="22"/>
                <w:lang w:val="sr-Cyrl-RS"/>
              </w:rPr>
            </w:pP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tcPr>
          <w:p w:rsidR="006F1DC3" w:rsidRPr="006141C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hideMark/>
          </w:tcPr>
          <w:p w:rsidR="006F1DC3" w:rsidRPr="006141C1" w:rsidRDefault="006F1DC3" w:rsidP="004A2D5D">
            <w:pPr>
              <w:rPr>
                <w:b/>
                <w:bCs/>
                <w:sz w:val="22"/>
                <w:szCs w:val="22"/>
                <w:lang w:val="sr-Cyrl-RS"/>
              </w:rPr>
            </w:pPr>
            <w:r w:rsidRPr="006141C1">
              <w:rPr>
                <w:b/>
                <w:bCs/>
                <w:sz w:val="22"/>
                <w:szCs w:val="22"/>
                <w:lang w:val="sr-Cyrl-RS"/>
              </w:rPr>
              <w:t>III БЕТОНСКО И АРМИРАНО-БЕТОНСКИ РАДОВИ</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tcPr>
          <w:p w:rsidR="006F1DC3" w:rsidRPr="006141C1" w:rsidRDefault="006F1DC3" w:rsidP="004A2D5D">
            <w:pPr>
              <w:rPr>
                <w:b/>
                <w:bCs/>
                <w:sz w:val="22"/>
                <w:szCs w:val="22"/>
                <w:lang w:val="sr-Cyrl-RS"/>
              </w:rPr>
            </w:pP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tcPr>
          <w:p w:rsidR="006F1DC3" w:rsidRPr="006141C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hideMark/>
          </w:tcPr>
          <w:p w:rsidR="006F1DC3" w:rsidRPr="006141C1" w:rsidRDefault="006F1DC3" w:rsidP="004A2D5D">
            <w:pPr>
              <w:rPr>
                <w:b/>
                <w:bCs/>
                <w:sz w:val="22"/>
                <w:szCs w:val="22"/>
                <w:lang w:val="sr-Cyrl-RS"/>
              </w:rPr>
            </w:pPr>
            <w:r w:rsidRPr="006141C1">
              <w:rPr>
                <w:b/>
                <w:bCs/>
                <w:sz w:val="22"/>
                <w:szCs w:val="22"/>
                <w:lang w:val="sr-Cyrl-RS"/>
              </w:rPr>
              <w:t>IV АРМИРАЧКИ РАДОВИ</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tcPr>
          <w:p w:rsidR="006F1DC3" w:rsidRPr="006141C1" w:rsidRDefault="006F1DC3" w:rsidP="004A2D5D">
            <w:pPr>
              <w:rPr>
                <w:b/>
                <w:bCs/>
                <w:sz w:val="22"/>
                <w:szCs w:val="22"/>
                <w:lang w:val="sr-Cyrl-RS"/>
              </w:rPr>
            </w:pP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tcPr>
          <w:p w:rsidR="006F1DC3" w:rsidRPr="006141C1" w:rsidRDefault="006F1DC3" w:rsidP="004A2D5D">
            <w:pPr>
              <w:rPr>
                <w:b/>
                <w:bCs/>
                <w:sz w:val="22"/>
                <w:szCs w:val="22"/>
                <w:lang w:val="sr-Cyrl-RS"/>
              </w:rPr>
            </w:pPr>
          </w:p>
        </w:tc>
      </w:tr>
      <w:tr w:rsidR="006F1DC3" w:rsidRPr="0088557E" w:rsidTr="00EB3F4A">
        <w:trPr>
          <w:gridAfter w:val="1"/>
          <w:wAfter w:w="93" w:type="dxa"/>
          <w:trHeight w:val="22"/>
        </w:trPr>
        <w:tc>
          <w:tcPr>
            <w:tcW w:w="10141" w:type="dxa"/>
            <w:gridSpan w:val="15"/>
            <w:tcBorders>
              <w:top w:val="single" w:sz="4" w:space="0" w:color="auto"/>
              <w:left w:val="single" w:sz="4" w:space="0" w:color="auto"/>
              <w:bottom w:val="single" w:sz="4" w:space="0" w:color="auto"/>
              <w:right w:val="single" w:sz="4" w:space="0" w:color="auto"/>
            </w:tcBorders>
            <w:shd w:val="clear" w:color="auto" w:fill="auto"/>
          </w:tcPr>
          <w:p w:rsidR="006F1DC3" w:rsidRPr="006141C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hideMark/>
          </w:tcPr>
          <w:p w:rsidR="006F1DC3" w:rsidRPr="006141C1" w:rsidRDefault="006F1DC3" w:rsidP="004A2D5D">
            <w:pPr>
              <w:rPr>
                <w:b/>
                <w:bCs/>
                <w:sz w:val="22"/>
                <w:szCs w:val="22"/>
                <w:lang w:val="sr-Cyrl-RS"/>
              </w:rPr>
            </w:pPr>
            <w:r w:rsidRPr="006141C1">
              <w:rPr>
                <w:b/>
                <w:bCs/>
                <w:sz w:val="22"/>
                <w:szCs w:val="22"/>
                <w:lang w:val="sr-Cyrl-RS"/>
              </w:rPr>
              <w:t xml:space="preserve">ГРАЂЕВИНСКИ РАДОВИ УКУПНО </w:t>
            </w:r>
          </w:p>
        </w:tc>
        <w:tc>
          <w:tcPr>
            <w:tcW w:w="1889" w:type="dxa"/>
            <w:gridSpan w:val="6"/>
            <w:tcBorders>
              <w:top w:val="nil"/>
              <w:left w:val="nil"/>
              <w:bottom w:val="single" w:sz="4" w:space="0" w:color="auto"/>
              <w:right w:val="single" w:sz="4" w:space="0" w:color="auto"/>
            </w:tcBorders>
            <w:shd w:val="clear" w:color="auto" w:fill="auto"/>
            <w:hideMark/>
          </w:tcPr>
          <w:p w:rsidR="006F1DC3" w:rsidRPr="006141C1" w:rsidRDefault="006F1DC3" w:rsidP="004A2D5D">
            <w:pPr>
              <w:jc w:val="right"/>
              <w:rPr>
                <w:b/>
                <w:bCs/>
                <w:sz w:val="22"/>
                <w:szCs w:val="22"/>
                <w:lang w:val="sr-Cyrl-RS"/>
              </w:rPr>
            </w:pPr>
            <w:r w:rsidRPr="006141C1">
              <w:rPr>
                <w:b/>
                <w:bCs/>
                <w:sz w:val="22"/>
                <w:szCs w:val="22"/>
                <w:lang w:val="sr-Cyrl-RS"/>
              </w:rPr>
              <w:t> </w:t>
            </w:r>
          </w:p>
        </w:tc>
        <w:tc>
          <w:tcPr>
            <w:tcW w:w="1855" w:type="dxa"/>
            <w:gridSpan w:val="3"/>
            <w:tcBorders>
              <w:top w:val="nil"/>
              <w:left w:val="nil"/>
              <w:bottom w:val="single" w:sz="4" w:space="0" w:color="auto"/>
              <w:right w:val="single" w:sz="4" w:space="0" w:color="auto"/>
            </w:tcBorders>
            <w:shd w:val="clear" w:color="auto" w:fill="auto"/>
          </w:tcPr>
          <w:p w:rsidR="006F1DC3" w:rsidRPr="006141C1" w:rsidRDefault="006F1DC3" w:rsidP="004A2D5D">
            <w:pPr>
              <w:jc w:val="right"/>
              <w:rPr>
                <w:b/>
                <w:bCs/>
                <w:sz w:val="22"/>
                <w:szCs w:val="22"/>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4727"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849"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259" w:type="dxa"/>
            <w:gridSpan w:val="3"/>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236" w:type="dxa"/>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2249" w:type="dxa"/>
            <w:gridSpan w:val="5"/>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4727"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849"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259" w:type="dxa"/>
            <w:gridSpan w:val="3"/>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236" w:type="dxa"/>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2249" w:type="dxa"/>
            <w:gridSpan w:val="5"/>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r>
      <w:tr w:rsidR="006F1DC3" w:rsidRPr="0088557E" w:rsidTr="00EB3F4A">
        <w:trPr>
          <w:gridAfter w:val="1"/>
          <w:wAfter w:w="93" w:type="dxa"/>
          <w:trHeight w:val="28"/>
        </w:trPr>
        <w:tc>
          <w:tcPr>
            <w:tcW w:w="821" w:type="dxa"/>
            <w:gridSpan w:val="2"/>
            <w:tcBorders>
              <w:top w:val="nil"/>
              <w:left w:val="nil"/>
              <w:bottom w:val="nil"/>
              <w:right w:val="nil"/>
            </w:tcBorders>
            <w:shd w:val="clear" w:color="auto" w:fill="auto"/>
            <w:noWrap/>
            <w:vAlign w:val="bottom"/>
            <w:hideMark/>
          </w:tcPr>
          <w:p w:rsidR="006F1DC3" w:rsidRPr="00AC0231" w:rsidRDefault="006F1DC3" w:rsidP="004A2D5D">
            <w:pPr>
              <w:jc w:val="both"/>
              <w:rPr>
                <w:b/>
                <w:bCs/>
                <w:sz w:val="28"/>
                <w:szCs w:val="28"/>
                <w:lang w:val="sr-Cyrl-RS"/>
              </w:rPr>
            </w:pPr>
            <w:r w:rsidRPr="00AC0231">
              <w:rPr>
                <w:b/>
                <w:bCs/>
                <w:sz w:val="28"/>
                <w:szCs w:val="28"/>
                <w:lang w:val="sr-Cyrl-RS"/>
              </w:rPr>
              <w:t>Б</w:t>
            </w:r>
          </w:p>
        </w:tc>
        <w:tc>
          <w:tcPr>
            <w:tcW w:w="9320" w:type="dxa"/>
            <w:gridSpan w:val="13"/>
            <w:tcBorders>
              <w:top w:val="nil"/>
              <w:left w:val="nil"/>
              <w:bottom w:val="nil"/>
              <w:right w:val="nil"/>
            </w:tcBorders>
            <w:shd w:val="clear" w:color="auto" w:fill="auto"/>
            <w:noWrap/>
            <w:vAlign w:val="bottom"/>
            <w:hideMark/>
          </w:tcPr>
          <w:p w:rsidR="006F1DC3" w:rsidRPr="006141C1" w:rsidRDefault="006F1DC3" w:rsidP="004A2D5D">
            <w:pPr>
              <w:rPr>
                <w:b/>
                <w:bCs/>
                <w:sz w:val="28"/>
                <w:szCs w:val="28"/>
                <w:lang w:val="sr-Cyrl-RS"/>
              </w:rPr>
            </w:pPr>
            <w:r w:rsidRPr="006141C1">
              <w:rPr>
                <w:b/>
                <w:bCs/>
                <w:sz w:val="28"/>
                <w:szCs w:val="28"/>
                <w:lang w:val="sr-Cyrl-RS"/>
              </w:rPr>
              <w:t xml:space="preserve">МОНТАЖЕРСКИ РАДОВИ </w:t>
            </w: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020" w:type="dxa"/>
            <w:gridSpan w:val="5"/>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465" w:type="dxa"/>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4429D9" w:rsidRDefault="006F1DC3" w:rsidP="004A2D5D">
            <w:pPr>
              <w:rPr>
                <w:b/>
                <w:bCs/>
                <w:sz w:val="22"/>
                <w:szCs w:val="22"/>
                <w:lang w:val="sr-Cyrl-RS"/>
              </w:rPr>
            </w:pPr>
            <w:r>
              <w:rPr>
                <w:b/>
                <w:bCs/>
                <w:sz w:val="22"/>
                <w:szCs w:val="22"/>
                <w:lang w:val="sr-Cyrl-RS"/>
              </w:rPr>
              <w:t>ОПИС</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Pr>
                <w:b/>
                <w:bCs/>
                <w:sz w:val="22"/>
                <w:szCs w:val="22"/>
                <w:lang w:val="sr-Cyrl-RS"/>
              </w:rPr>
              <w:t>ЦЕНА КУЋА 1</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Pr>
                <w:b/>
                <w:bCs/>
                <w:sz w:val="22"/>
                <w:szCs w:val="22"/>
                <w:lang w:val="sr-Cyrl-RS"/>
              </w:rPr>
              <w:t>ЦЕНА КУЋА 2</w:t>
            </w: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sidRPr="00AC0231">
              <w:rPr>
                <w:b/>
                <w:bCs/>
                <w:sz w:val="22"/>
                <w:szCs w:val="22"/>
                <w:lang w:val="sr-Cyrl-RS"/>
              </w:rPr>
              <w:t>I РАДИОНИЧКА ИЗРАДА И МОНТАЖА</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r>
      <w:tr w:rsidR="006F1DC3" w:rsidRPr="00AC0231"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hideMark/>
          </w:tcPr>
          <w:p w:rsidR="006F1DC3" w:rsidRPr="00AC0231" w:rsidRDefault="006F1DC3" w:rsidP="004A2D5D">
            <w:pPr>
              <w:rPr>
                <w:b/>
                <w:bCs/>
                <w:sz w:val="22"/>
                <w:szCs w:val="22"/>
                <w:lang w:val="sr-Cyrl-RS"/>
              </w:rPr>
            </w:pPr>
            <w:r w:rsidRPr="00AC0231">
              <w:rPr>
                <w:b/>
                <w:bCs/>
                <w:sz w:val="22"/>
                <w:szCs w:val="22"/>
                <w:lang w:val="sr-Cyrl-RS"/>
              </w:rPr>
              <w:t>МОНТАЖЕРСКИ РАДОВИ УКУПНО</w:t>
            </w:r>
          </w:p>
        </w:tc>
        <w:tc>
          <w:tcPr>
            <w:tcW w:w="1889" w:type="dxa"/>
            <w:gridSpan w:val="6"/>
            <w:tcBorders>
              <w:top w:val="nil"/>
              <w:left w:val="nil"/>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p>
        </w:tc>
        <w:tc>
          <w:tcPr>
            <w:tcW w:w="1855" w:type="dxa"/>
            <w:gridSpan w:val="3"/>
            <w:tcBorders>
              <w:top w:val="nil"/>
              <w:left w:val="nil"/>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249" w:type="dxa"/>
            <w:gridSpan w:val="5"/>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249" w:type="dxa"/>
            <w:gridSpan w:val="5"/>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8"/>
        </w:trPr>
        <w:tc>
          <w:tcPr>
            <w:tcW w:w="821" w:type="dxa"/>
            <w:gridSpan w:val="2"/>
            <w:tcBorders>
              <w:top w:val="nil"/>
              <w:left w:val="nil"/>
              <w:bottom w:val="nil"/>
              <w:right w:val="nil"/>
            </w:tcBorders>
            <w:shd w:val="clear" w:color="auto" w:fill="auto"/>
            <w:noWrap/>
            <w:vAlign w:val="bottom"/>
            <w:hideMark/>
          </w:tcPr>
          <w:p w:rsidR="006F1DC3" w:rsidRPr="00AC0231" w:rsidRDefault="006F1DC3" w:rsidP="004A2D5D">
            <w:pPr>
              <w:jc w:val="both"/>
              <w:rPr>
                <w:b/>
                <w:bCs/>
                <w:sz w:val="28"/>
                <w:szCs w:val="28"/>
                <w:lang w:val="sr-Cyrl-RS"/>
              </w:rPr>
            </w:pPr>
            <w:r w:rsidRPr="00AC0231">
              <w:rPr>
                <w:b/>
                <w:bCs/>
                <w:sz w:val="28"/>
                <w:szCs w:val="28"/>
                <w:lang w:val="sr-Cyrl-RS"/>
              </w:rPr>
              <w:t>Ц</w:t>
            </w:r>
          </w:p>
        </w:tc>
        <w:tc>
          <w:tcPr>
            <w:tcW w:w="9320" w:type="dxa"/>
            <w:gridSpan w:val="13"/>
            <w:tcBorders>
              <w:top w:val="nil"/>
              <w:left w:val="nil"/>
              <w:bottom w:val="nil"/>
              <w:right w:val="nil"/>
            </w:tcBorders>
            <w:shd w:val="clear" w:color="auto" w:fill="auto"/>
            <w:noWrap/>
            <w:vAlign w:val="bottom"/>
            <w:hideMark/>
          </w:tcPr>
          <w:p w:rsidR="006F1DC3" w:rsidRPr="006141C1" w:rsidRDefault="006F1DC3" w:rsidP="004A2D5D">
            <w:pPr>
              <w:rPr>
                <w:b/>
                <w:bCs/>
                <w:sz w:val="28"/>
                <w:szCs w:val="28"/>
                <w:lang w:val="sr-Cyrl-RS"/>
              </w:rPr>
            </w:pPr>
            <w:r>
              <w:rPr>
                <w:b/>
                <w:bCs/>
                <w:sz w:val="28"/>
                <w:szCs w:val="28"/>
                <w:lang w:val="sr-Cyrl-RS"/>
              </w:rPr>
              <w:t>ЗАНАТСКИ</w:t>
            </w:r>
            <w:r w:rsidRPr="006141C1">
              <w:rPr>
                <w:b/>
                <w:bCs/>
                <w:sz w:val="28"/>
                <w:szCs w:val="28"/>
                <w:lang w:val="sr-Cyrl-RS"/>
              </w:rPr>
              <w:t xml:space="preserve"> РАДОВ</w:t>
            </w:r>
            <w:r>
              <w:rPr>
                <w:b/>
                <w:bCs/>
                <w:sz w:val="28"/>
                <w:szCs w:val="28"/>
                <w:lang w:val="sr-Cyrl-RS"/>
              </w:rPr>
              <w:t>И</w:t>
            </w: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4727"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849" w:type="dxa"/>
            <w:gridSpan w:val="2"/>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259" w:type="dxa"/>
            <w:gridSpan w:val="3"/>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020" w:type="dxa"/>
            <w:gridSpan w:val="5"/>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c>
          <w:tcPr>
            <w:tcW w:w="1465" w:type="dxa"/>
            <w:tcBorders>
              <w:top w:val="nil"/>
              <w:left w:val="nil"/>
              <w:bottom w:val="nil"/>
              <w:right w:val="nil"/>
            </w:tcBorders>
            <w:shd w:val="clear" w:color="auto" w:fill="auto"/>
            <w:noWrap/>
            <w:vAlign w:val="bottom"/>
            <w:hideMark/>
          </w:tcPr>
          <w:p w:rsidR="006F1DC3" w:rsidRPr="00AC0231" w:rsidRDefault="006F1DC3" w:rsidP="004A2D5D">
            <w:pPr>
              <w:rPr>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4429D9" w:rsidRDefault="006F1DC3" w:rsidP="004A2D5D">
            <w:pPr>
              <w:rPr>
                <w:b/>
                <w:bCs/>
                <w:sz w:val="22"/>
                <w:szCs w:val="22"/>
                <w:lang w:val="sr-Cyrl-RS"/>
              </w:rPr>
            </w:pPr>
            <w:r>
              <w:rPr>
                <w:b/>
                <w:bCs/>
                <w:sz w:val="22"/>
                <w:szCs w:val="22"/>
                <w:lang w:val="sr-Cyrl-RS"/>
              </w:rPr>
              <w:t>ОПИС</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Pr>
                <w:b/>
                <w:bCs/>
                <w:sz w:val="22"/>
                <w:szCs w:val="22"/>
                <w:lang w:val="sr-Cyrl-RS"/>
              </w:rPr>
              <w:t>ЦЕНА КУЋА 1</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Pr>
                <w:b/>
                <w:bCs/>
                <w:sz w:val="22"/>
                <w:szCs w:val="22"/>
                <w:lang w:val="sr-Cyrl-RS"/>
              </w:rPr>
              <w:t>ЦЕНА КУЋА 2</w:t>
            </w: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sidRPr="00AC0231">
              <w:rPr>
                <w:b/>
                <w:bCs/>
                <w:sz w:val="22"/>
                <w:szCs w:val="22"/>
                <w:lang w:val="sr-Cyrl-RS"/>
              </w:rPr>
              <w:t>I СТАКЛОРЕЗАЧКИ РАДОВИ</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r w:rsidRPr="00AC0231">
              <w:rPr>
                <w:b/>
                <w:bCs/>
                <w:sz w:val="22"/>
                <w:szCs w:val="22"/>
                <w:lang w:val="sr-Cyrl-RS"/>
              </w:rPr>
              <w:t>I I ЛИМАРСКИ РАДОВИ</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r w:rsidRPr="00AC0231">
              <w:rPr>
                <w:b/>
                <w:bCs/>
                <w:sz w:val="22"/>
                <w:szCs w:val="22"/>
                <w:lang w:val="sr-Cyrl-RS"/>
              </w:rPr>
              <w:t>I I I ПОДОПОЛАГАЧКИ РАДОВИ</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r w:rsidRPr="00AC0231">
              <w:rPr>
                <w:b/>
                <w:bCs/>
                <w:sz w:val="22"/>
                <w:szCs w:val="22"/>
                <w:lang w:val="sr-Cyrl-RS"/>
              </w:rPr>
              <w:t>IV КЕРАМИЧАРСКИ РАДОВИ</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r w:rsidRPr="00AC0231">
              <w:rPr>
                <w:b/>
                <w:bCs/>
                <w:sz w:val="22"/>
                <w:szCs w:val="22"/>
                <w:lang w:val="sr-Cyrl-RS"/>
              </w:rPr>
              <w:t>V МОЛЕРСКО-ФАРБАРСКИ РАДОВИ</w:t>
            </w:r>
          </w:p>
        </w:tc>
        <w:tc>
          <w:tcPr>
            <w:tcW w:w="188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r w:rsidRPr="00AC0231">
              <w:rPr>
                <w:b/>
                <w:bCs/>
                <w:sz w:val="22"/>
                <w:szCs w:val="22"/>
                <w:lang w:val="sr-Cyrl-RS"/>
              </w:rPr>
              <w:t>ЗАНАТСКИ РАДОВИ УКУПНО</w:t>
            </w:r>
          </w:p>
        </w:tc>
        <w:tc>
          <w:tcPr>
            <w:tcW w:w="1889" w:type="dxa"/>
            <w:gridSpan w:val="6"/>
            <w:tcBorders>
              <w:top w:val="nil"/>
              <w:left w:val="nil"/>
              <w:bottom w:val="single" w:sz="4" w:space="0" w:color="auto"/>
              <w:right w:val="single" w:sz="4" w:space="0" w:color="auto"/>
            </w:tcBorders>
            <w:shd w:val="clear" w:color="auto" w:fill="auto"/>
            <w:hideMark/>
          </w:tcPr>
          <w:p w:rsidR="006F1DC3" w:rsidRPr="00AC0231" w:rsidRDefault="006F1DC3" w:rsidP="004A2D5D">
            <w:pPr>
              <w:jc w:val="right"/>
              <w:rPr>
                <w:b/>
                <w:bCs/>
                <w:sz w:val="22"/>
                <w:szCs w:val="22"/>
                <w:lang w:val="sr-Cyrl-RS"/>
              </w:rPr>
            </w:pPr>
            <w:r w:rsidRPr="00AC0231">
              <w:rPr>
                <w:b/>
                <w:bCs/>
                <w:sz w:val="22"/>
                <w:szCs w:val="22"/>
                <w:lang w:val="sr-Cyrl-RS"/>
              </w:rPr>
              <w:t> </w:t>
            </w:r>
          </w:p>
        </w:tc>
        <w:tc>
          <w:tcPr>
            <w:tcW w:w="1855" w:type="dxa"/>
            <w:gridSpan w:val="3"/>
            <w:tcBorders>
              <w:top w:val="nil"/>
              <w:left w:val="nil"/>
              <w:bottom w:val="single" w:sz="4" w:space="0" w:color="auto"/>
              <w:right w:val="single" w:sz="4" w:space="0" w:color="auto"/>
            </w:tcBorders>
            <w:shd w:val="clear" w:color="auto" w:fill="auto"/>
          </w:tcPr>
          <w:p w:rsidR="006F1DC3" w:rsidRPr="00AC0231" w:rsidRDefault="006F1DC3" w:rsidP="004A2D5D">
            <w:pPr>
              <w:jc w:val="right"/>
              <w:rPr>
                <w:b/>
                <w:bCs/>
                <w:sz w:val="22"/>
                <w:szCs w:val="22"/>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249" w:type="dxa"/>
            <w:gridSpan w:val="5"/>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2249" w:type="dxa"/>
            <w:gridSpan w:val="5"/>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8"/>
        </w:trPr>
        <w:tc>
          <w:tcPr>
            <w:tcW w:w="821" w:type="dxa"/>
            <w:gridSpan w:val="2"/>
            <w:tcBorders>
              <w:top w:val="nil"/>
              <w:left w:val="nil"/>
              <w:bottom w:val="nil"/>
              <w:right w:val="nil"/>
            </w:tcBorders>
            <w:shd w:val="clear" w:color="auto" w:fill="auto"/>
            <w:noWrap/>
            <w:vAlign w:val="bottom"/>
            <w:hideMark/>
          </w:tcPr>
          <w:p w:rsidR="006F1DC3" w:rsidRPr="006141C1" w:rsidRDefault="006F1DC3" w:rsidP="004A2D5D">
            <w:pPr>
              <w:jc w:val="both"/>
              <w:rPr>
                <w:b/>
                <w:bCs/>
                <w:sz w:val="28"/>
                <w:szCs w:val="28"/>
                <w:lang w:val="sr-Cyrl-RS"/>
              </w:rPr>
            </w:pPr>
            <w:r w:rsidRPr="006141C1">
              <w:rPr>
                <w:b/>
                <w:bCs/>
                <w:sz w:val="28"/>
                <w:szCs w:val="28"/>
                <w:lang w:val="sr-Cyrl-RS"/>
              </w:rPr>
              <w:t>Д</w:t>
            </w:r>
          </w:p>
        </w:tc>
        <w:tc>
          <w:tcPr>
            <w:tcW w:w="9320" w:type="dxa"/>
            <w:gridSpan w:val="13"/>
            <w:tcBorders>
              <w:top w:val="nil"/>
              <w:left w:val="nil"/>
              <w:bottom w:val="nil"/>
              <w:right w:val="nil"/>
            </w:tcBorders>
            <w:shd w:val="clear" w:color="auto" w:fill="auto"/>
            <w:noWrap/>
            <w:vAlign w:val="bottom"/>
            <w:hideMark/>
          </w:tcPr>
          <w:p w:rsidR="006F1DC3" w:rsidRPr="006141C1" w:rsidRDefault="006F1DC3" w:rsidP="004A2D5D">
            <w:pPr>
              <w:rPr>
                <w:b/>
                <w:bCs/>
                <w:sz w:val="28"/>
                <w:szCs w:val="28"/>
                <w:lang w:val="sr-Cyrl-RS"/>
              </w:rPr>
            </w:pPr>
            <w:r w:rsidRPr="006141C1">
              <w:rPr>
                <w:b/>
                <w:bCs/>
                <w:sz w:val="28"/>
                <w:szCs w:val="28"/>
                <w:lang w:val="sr-Cyrl-RS"/>
              </w:rPr>
              <w:t>РАДОВИ НА ИНСТАЛАЦИЈИ ЈАКЕ СТРУЈЕ</w:t>
            </w: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6141C1" w:rsidRDefault="006F1DC3" w:rsidP="004A2D5D">
            <w:pPr>
              <w:rPr>
                <w:sz w:val="22"/>
                <w:szCs w:val="22"/>
                <w:lang w:val="sr-Cyrl-RS"/>
              </w:rPr>
            </w:pPr>
          </w:p>
        </w:tc>
        <w:tc>
          <w:tcPr>
            <w:tcW w:w="4727" w:type="dxa"/>
            <w:gridSpan w:val="2"/>
            <w:tcBorders>
              <w:top w:val="nil"/>
              <w:left w:val="nil"/>
              <w:bottom w:val="nil"/>
              <w:right w:val="nil"/>
            </w:tcBorders>
            <w:shd w:val="clear" w:color="auto" w:fill="auto"/>
            <w:noWrap/>
            <w:vAlign w:val="bottom"/>
            <w:hideMark/>
          </w:tcPr>
          <w:p w:rsidR="006F1DC3" w:rsidRPr="006141C1" w:rsidRDefault="006F1DC3" w:rsidP="004A2D5D">
            <w:pPr>
              <w:rPr>
                <w:sz w:val="22"/>
                <w:szCs w:val="22"/>
                <w:lang w:val="sr-Cyrl-RS"/>
              </w:rPr>
            </w:pPr>
          </w:p>
        </w:tc>
        <w:tc>
          <w:tcPr>
            <w:tcW w:w="849" w:type="dxa"/>
            <w:gridSpan w:val="2"/>
            <w:tcBorders>
              <w:top w:val="nil"/>
              <w:left w:val="nil"/>
              <w:bottom w:val="nil"/>
              <w:right w:val="nil"/>
            </w:tcBorders>
            <w:shd w:val="clear" w:color="auto" w:fill="auto"/>
            <w:noWrap/>
            <w:vAlign w:val="bottom"/>
            <w:hideMark/>
          </w:tcPr>
          <w:p w:rsidR="006F1DC3" w:rsidRPr="006141C1" w:rsidRDefault="006F1DC3" w:rsidP="004A2D5D">
            <w:pPr>
              <w:rPr>
                <w:sz w:val="22"/>
                <w:szCs w:val="22"/>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020" w:type="dxa"/>
            <w:gridSpan w:val="5"/>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465" w:type="dxa"/>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6141C1" w:rsidRDefault="006F1DC3" w:rsidP="004A2D5D">
            <w:pPr>
              <w:rPr>
                <w:b/>
                <w:bCs/>
                <w:sz w:val="22"/>
                <w:szCs w:val="22"/>
                <w:lang w:val="sr-Cyrl-RS"/>
              </w:rPr>
            </w:pPr>
            <w:r w:rsidRPr="006141C1">
              <w:rPr>
                <w:b/>
                <w:bCs/>
                <w:sz w:val="22"/>
                <w:szCs w:val="22"/>
                <w:lang w:val="sr-Cyrl-RS"/>
              </w:rPr>
              <w:t>ОПИС</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Pr>
                <w:b/>
                <w:bCs/>
                <w:sz w:val="22"/>
                <w:szCs w:val="22"/>
                <w:lang w:val="sr-Cyrl-RS"/>
              </w:rPr>
              <w:t>ЦЕНА КУЋА 1</w:t>
            </w:r>
          </w:p>
        </w:tc>
        <w:tc>
          <w:tcPr>
            <w:tcW w:w="1869" w:type="dxa"/>
            <w:gridSpan w:val="4"/>
            <w:tcBorders>
              <w:top w:val="single" w:sz="4" w:space="0" w:color="auto"/>
              <w:left w:val="nil"/>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r>
              <w:rPr>
                <w:b/>
                <w:bCs/>
                <w:sz w:val="22"/>
                <w:szCs w:val="22"/>
                <w:lang w:val="sr-Cyrl-RS"/>
              </w:rPr>
              <w:t>ЦЕНА КУЋА 2</w:t>
            </w: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sz w:val="22"/>
                <w:szCs w:val="22"/>
                <w:lang w:val="sr-Cyrl-RS"/>
              </w:rPr>
            </w:pPr>
            <w:r w:rsidRPr="006141C1">
              <w:rPr>
                <w:b/>
                <w:bCs/>
                <w:sz w:val="22"/>
                <w:szCs w:val="22"/>
                <w:lang w:val="sr-Cyrl-RS"/>
              </w:rPr>
              <w:t>РАДОВИ НА ИНСТАЛАЦИЈИ ЈАКЕ СТРУЈЕ УКУПНО</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F1DC3" w:rsidRPr="0088557E" w:rsidRDefault="006F1DC3" w:rsidP="004A2D5D">
            <w:pPr>
              <w:rPr>
                <w:b/>
                <w:bCs/>
                <w:sz w:val="22"/>
                <w:szCs w:val="22"/>
                <w:highlight w:val="yellow"/>
                <w:lang w:val="sr-Cyrl-RS"/>
              </w:rPr>
            </w:pPr>
          </w:p>
        </w:tc>
        <w:tc>
          <w:tcPr>
            <w:tcW w:w="1869" w:type="dxa"/>
            <w:gridSpan w:val="4"/>
            <w:tcBorders>
              <w:top w:val="single" w:sz="4" w:space="0" w:color="auto"/>
              <w:left w:val="nil"/>
              <w:bottom w:val="single" w:sz="4" w:space="0" w:color="auto"/>
              <w:right w:val="single" w:sz="4" w:space="0" w:color="auto"/>
            </w:tcBorders>
            <w:shd w:val="clear" w:color="auto" w:fill="auto"/>
          </w:tcPr>
          <w:p w:rsidR="006F1DC3" w:rsidRPr="0088557E" w:rsidRDefault="006F1DC3" w:rsidP="004A2D5D">
            <w:pPr>
              <w:jc w:val="right"/>
              <w:rPr>
                <w:b/>
                <w:bCs/>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nil"/>
              <w:right w:val="nil"/>
            </w:tcBorders>
            <w:shd w:val="clear" w:color="auto" w:fill="auto"/>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nil"/>
              <w:right w:val="nil"/>
            </w:tcBorders>
            <w:shd w:val="clear" w:color="auto" w:fill="auto"/>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8"/>
        </w:trPr>
        <w:tc>
          <w:tcPr>
            <w:tcW w:w="821" w:type="dxa"/>
            <w:gridSpan w:val="2"/>
            <w:tcBorders>
              <w:top w:val="nil"/>
              <w:left w:val="nil"/>
              <w:bottom w:val="nil"/>
              <w:right w:val="nil"/>
            </w:tcBorders>
            <w:shd w:val="clear" w:color="auto" w:fill="auto"/>
            <w:noWrap/>
            <w:vAlign w:val="bottom"/>
            <w:hideMark/>
          </w:tcPr>
          <w:p w:rsidR="006F1DC3" w:rsidRPr="006141C1" w:rsidRDefault="006F1DC3" w:rsidP="004A2D5D">
            <w:pPr>
              <w:jc w:val="both"/>
              <w:rPr>
                <w:b/>
                <w:bCs/>
                <w:sz w:val="28"/>
                <w:szCs w:val="28"/>
                <w:lang w:val="sr-Cyrl-RS"/>
              </w:rPr>
            </w:pPr>
            <w:r w:rsidRPr="006141C1">
              <w:rPr>
                <w:b/>
                <w:bCs/>
                <w:sz w:val="28"/>
                <w:szCs w:val="28"/>
                <w:lang w:val="sr-Cyrl-RS"/>
              </w:rPr>
              <w:t>Е</w:t>
            </w:r>
          </w:p>
        </w:tc>
        <w:tc>
          <w:tcPr>
            <w:tcW w:w="9320" w:type="dxa"/>
            <w:gridSpan w:val="13"/>
            <w:tcBorders>
              <w:top w:val="nil"/>
              <w:left w:val="nil"/>
              <w:bottom w:val="nil"/>
              <w:right w:val="nil"/>
            </w:tcBorders>
            <w:shd w:val="clear" w:color="auto" w:fill="auto"/>
            <w:noWrap/>
            <w:vAlign w:val="bottom"/>
            <w:hideMark/>
          </w:tcPr>
          <w:p w:rsidR="006F1DC3" w:rsidRPr="006141C1" w:rsidRDefault="006F1DC3" w:rsidP="004A2D5D">
            <w:pPr>
              <w:rPr>
                <w:b/>
                <w:bCs/>
                <w:lang w:val="sr-Cyrl-RS"/>
              </w:rPr>
            </w:pPr>
            <w:r w:rsidRPr="006141C1">
              <w:rPr>
                <w:b/>
                <w:bCs/>
                <w:lang w:val="sr-Cyrl-RS"/>
              </w:rPr>
              <w:t>ИНСТАЛАЦИЈА ВОДОВОДА И КАНАЛИЗАЦИЈЕ</w:t>
            </w:r>
          </w:p>
        </w:tc>
      </w:tr>
      <w:tr w:rsidR="006F1DC3" w:rsidRPr="0088557E" w:rsidTr="00EB3F4A">
        <w:trPr>
          <w:gridAfter w:val="1"/>
          <w:wAfter w:w="93" w:type="dxa"/>
          <w:trHeight w:val="22"/>
        </w:trPr>
        <w:tc>
          <w:tcPr>
            <w:tcW w:w="821" w:type="dxa"/>
            <w:gridSpan w:val="2"/>
            <w:tcBorders>
              <w:top w:val="nil"/>
              <w:left w:val="nil"/>
              <w:bottom w:val="single" w:sz="4" w:space="0" w:color="auto"/>
              <w:right w:val="nil"/>
            </w:tcBorders>
            <w:shd w:val="clear" w:color="auto" w:fill="auto"/>
            <w:noWrap/>
            <w:vAlign w:val="bottom"/>
            <w:hideMark/>
          </w:tcPr>
          <w:p w:rsidR="006F1DC3" w:rsidRPr="006141C1" w:rsidRDefault="006F1DC3" w:rsidP="004A2D5D">
            <w:pPr>
              <w:rPr>
                <w:sz w:val="22"/>
                <w:szCs w:val="22"/>
                <w:lang w:val="sr-Cyrl-RS"/>
              </w:rPr>
            </w:pPr>
          </w:p>
        </w:tc>
        <w:tc>
          <w:tcPr>
            <w:tcW w:w="4727" w:type="dxa"/>
            <w:gridSpan w:val="2"/>
            <w:tcBorders>
              <w:top w:val="nil"/>
              <w:left w:val="nil"/>
              <w:bottom w:val="single" w:sz="4" w:space="0" w:color="auto"/>
              <w:right w:val="nil"/>
            </w:tcBorders>
            <w:shd w:val="clear" w:color="auto" w:fill="auto"/>
            <w:noWrap/>
            <w:vAlign w:val="bottom"/>
            <w:hideMark/>
          </w:tcPr>
          <w:p w:rsidR="006F1DC3" w:rsidRPr="006141C1" w:rsidRDefault="006F1DC3" w:rsidP="004A2D5D">
            <w:pPr>
              <w:rPr>
                <w:sz w:val="22"/>
                <w:szCs w:val="22"/>
                <w:lang w:val="sr-Cyrl-RS"/>
              </w:rPr>
            </w:pPr>
          </w:p>
        </w:tc>
        <w:tc>
          <w:tcPr>
            <w:tcW w:w="849" w:type="dxa"/>
            <w:gridSpan w:val="2"/>
            <w:tcBorders>
              <w:top w:val="nil"/>
              <w:left w:val="nil"/>
              <w:bottom w:val="single" w:sz="4" w:space="0" w:color="auto"/>
              <w:right w:val="nil"/>
            </w:tcBorders>
            <w:shd w:val="clear" w:color="auto" w:fill="auto"/>
            <w:noWrap/>
            <w:vAlign w:val="bottom"/>
            <w:hideMark/>
          </w:tcPr>
          <w:p w:rsidR="006F1DC3" w:rsidRPr="006141C1" w:rsidRDefault="006F1DC3" w:rsidP="004A2D5D">
            <w:pPr>
              <w:rPr>
                <w:sz w:val="22"/>
                <w:szCs w:val="22"/>
                <w:lang w:val="sr-Cyrl-RS"/>
              </w:rPr>
            </w:pPr>
          </w:p>
        </w:tc>
        <w:tc>
          <w:tcPr>
            <w:tcW w:w="1259" w:type="dxa"/>
            <w:gridSpan w:val="3"/>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F1DC3" w:rsidRPr="006141C1" w:rsidRDefault="006F1DC3" w:rsidP="004A2D5D">
            <w:pPr>
              <w:rPr>
                <w:b/>
                <w:bCs/>
                <w:sz w:val="22"/>
                <w:szCs w:val="22"/>
                <w:lang w:val="sr-Cyrl-RS"/>
              </w:rPr>
            </w:pPr>
            <w:r w:rsidRPr="006141C1">
              <w:rPr>
                <w:b/>
                <w:bCs/>
                <w:sz w:val="22"/>
                <w:szCs w:val="22"/>
                <w:lang w:val="sr-Cyrl-RS"/>
              </w:rPr>
              <w:t>ОПИС</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F1DC3" w:rsidRPr="00AC0231" w:rsidRDefault="006F1DC3" w:rsidP="004A2D5D">
            <w:pPr>
              <w:rPr>
                <w:b/>
                <w:bCs/>
                <w:sz w:val="22"/>
                <w:szCs w:val="22"/>
                <w:lang w:val="sr-Cyrl-RS"/>
              </w:rPr>
            </w:pPr>
            <w:r>
              <w:rPr>
                <w:b/>
                <w:bCs/>
                <w:sz w:val="22"/>
                <w:szCs w:val="22"/>
                <w:lang w:val="sr-Cyrl-RS"/>
              </w:rPr>
              <w:t>ЦЕНА КУЋА 1</w:t>
            </w:r>
          </w:p>
        </w:tc>
        <w:tc>
          <w:tcPr>
            <w:tcW w:w="1869" w:type="dxa"/>
            <w:gridSpan w:val="4"/>
            <w:tcBorders>
              <w:top w:val="single" w:sz="4" w:space="0" w:color="auto"/>
              <w:left w:val="nil"/>
              <w:bottom w:val="single" w:sz="4" w:space="0" w:color="auto"/>
              <w:right w:val="single" w:sz="4" w:space="0" w:color="auto"/>
            </w:tcBorders>
            <w:shd w:val="clear" w:color="auto" w:fill="auto"/>
            <w:vAlign w:val="bottom"/>
            <w:hideMark/>
          </w:tcPr>
          <w:p w:rsidR="006F1DC3" w:rsidRPr="00AC0231" w:rsidRDefault="006F1DC3" w:rsidP="004A2D5D">
            <w:pPr>
              <w:rPr>
                <w:b/>
                <w:bCs/>
                <w:sz w:val="22"/>
                <w:szCs w:val="22"/>
                <w:lang w:val="sr-Cyrl-RS"/>
              </w:rPr>
            </w:pPr>
            <w:r>
              <w:rPr>
                <w:b/>
                <w:bCs/>
                <w:sz w:val="22"/>
                <w:szCs w:val="22"/>
                <w:lang w:val="sr-Cyrl-RS"/>
              </w:rPr>
              <w:t>ЦЕНА КУЋА 2</w:t>
            </w:r>
          </w:p>
        </w:tc>
      </w:tr>
      <w:tr w:rsidR="006F1DC3" w:rsidRPr="0088557E" w:rsidTr="00EB3F4A">
        <w:trPr>
          <w:gridAfter w:val="1"/>
          <w:wAfter w:w="93" w:type="dxa"/>
          <w:trHeight w:val="22"/>
        </w:trPr>
        <w:tc>
          <w:tcPr>
            <w:tcW w:w="639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sz w:val="22"/>
                <w:szCs w:val="22"/>
                <w:lang w:val="sr-Cyrl-RS"/>
              </w:rPr>
            </w:pPr>
            <w:r w:rsidRPr="006141C1">
              <w:rPr>
                <w:b/>
                <w:bCs/>
                <w:sz w:val="22"/>
                <w:szCs w:val="22"/>
                <w:lang w:val="sr-Cyrl-RS"/>
              </w:rPr>
              <w:t xml:space="preserve">РАДОВИ НА ИНСТАЛАЦИЈИ ВОДОВОДА </w:t>
            </w:r>
            <w:r>
              <w:rPr>
                <w:b/>
                <w:bCs/>
                <w:sz w:val="22"/>
                <w:szCs w:val="22"/>
                <w:lang w:val="sr-Cyrl-RS"/>
              </w:rPr>
              <w:t xml:space="preserve">И </w:t>
            </w:r>
            <w:r w:rsidRPr="006141C1">
              <w:rPr>
                <w:b/>
                <w:bCs/>
                <w:sz w:val="22"/>
                <w:szCs w:val="22"/>
                <w:lang w:val="sr-Cyrl-RS"/>
              </w:rPr>
              <w:t>КАНАЛИЗАЦИЈЕ УКУПНО</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F1DC3" w:rsidRPr="0088557E" w:rsidRDefault="006F1DC3" w:rsidP="004A2D5D">
            <w:pPr>
              <w:jc w:val="center"/>
              <w:rPr>
                <w:b/>
                <w:bCs/>
                <w:sz w:val="22"/>
                <w:szCs w:val="22"/>
                <w:highlight w:val="yellow"/>
                <w:lang w:val="sr-Cyrl-RS"/>
              </w:rPr>
            </w:pPr>
          </w:p>
        </w:tc>
        <w:tc>
          <w:tcPr>
            <w:tcW w:w="1869" w:type="dxa"/>
            <w:gridSpan w:val="4"/>
            <w:tcBorders>
              <w:top w:val="single" w:sz="4" w:space="0" w:color="auto"/>
              <w:left w:val="nil"/>
              <w:bottom w:val="single" w:sz="4" w:space="0" w:color="auto"/>
              <w:right w:val="single" w:sz="4" w:space="0" w:color="auto"/>
            </w:tcBorders>
            <w:shd w:val="clear" w:color="auto" w:fill="auto"/>
          </w:tcPr>
          <w:p w:rsidR="006F1DC3" w:rsidRPr="0088557E" w:rsidRDefault="006F1DC3" w:rsidP="004A2D5D">
            <w:pPr>
              <w:jc w:val="right"/>
              <w:rPr>
                <w:b/>
                <w:bCs/>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nil"/>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22"/>
        </w:trPr>
        <w:tc>
          <w:tcPr>
            <w:tcW w:w="821" w:type="dxa"/>
            <w:gridSpan w:val="2"/>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4727" w:type="dxa"/>
            <w:gridSpan w:val="2"/>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849" w:type="dxa"/>
            <w:gridSpan w:val="2"/>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259" w:type="dxa"/>
            <w:gridSpan w:val="3"/>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616" w:type="dxa"/>
            <w:gridSpan w:val="2"/>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c>
          <w:tcPr>
            <w:tcW w:w="1869" w:type="dxa"/>
            <w:gridSpan w:val="4"/>
            <w:tcBorders>
              <w:top w:val="nil"/>
              <w:left w:val="nil"/>
              <w:bottom w:val="single" w:sz="4" w:space="0" w:color="auto"/>
              <w:right w:val="nil"/>
            </w:tcBorders>
            <w:shd w:val="clear" w:color="auto" w:fill="auto"/>
            <w:noWrap/>
            <w:vAlign w:val="bottom"/>
            <w:hideMark/>
          </w:tcPr>
          <w:p w:rsidR="006F1DC3" w:rsidRPr="0088557E" w:rsidRDefault="006F1DC3" w:rsidP="004A2D5D">
            <w:pPr>
              <w:rPr>
                <w:sz w:val="22"/>
                <w:szCs w:val="22"/>
                <w:highlight w:val="yellow"/>
                <w:lang w:val="sr-Cyrl-RS"/>
              </w:rPr>
            </w:pPr>
          </w:p>
        </w:tc>
      </w:tr>
      <w:tr w:rsidR="006F1DC3" w:rsidRPr="0088557E" w:rsidTr="00EB3F4A">
        <w:trPr>
          <w:gridAfter w:val="1"/>
          <w:wAfter w:w="93" w:type="dxa"/>
          <w:trHeight w:val="465"/>
        </w:trPr>
        <w:tc>
          <w:tcPr>
            <w:tcW w:w="63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sz w:val="32"/>
                <w:szCs w:val="32"/>
                <w:lang w:val="sr-Cyrl-RS"/>
              </w:rPr>
            </w:pPr>
            <w:r w:rsidRPr="006141C1">
              <w:rPr>
                <w:b/>
                <w:bCs/>
                <w:sz w:val="32"/>
                <w:szCs w:val="32"/>
                <w:lang w:val="sr-Cyrl-RS"/>
              </w:rPr>
              <w:t>РЕКАПИТУ</w:t>
            </w:r>
            <w:r>
              <w:rPr>
                <w:b/>
                <w:bCs/>
                <w:sz w:val="32"/>
                <w:szCs w:val="32"/>
                <w:lang w:val="sr-Cyrl-RS"/>
              </w:rPr>
              <w:t>ЛАЦИЈА</w:t>
            </w:r>
            <w:r w:rsidRPr="006141C1">
              <w:rPr>
                <w:b/>
                <w:bCs/>
                <w:sz w:val="32"/>
                <w:szCs w:val="32"/>
                <w:lang w:val="sr-Cyrl-RS"/>
              </w:rPr>
              <w:t xml:space="preserve"> </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F1DC3" w:rsidRPr="006141C1" w:rsidRDefault="006F1DC3" w:rsidP="004A2D5D">
            <w:pPr>
              <w:rPr>
                <w:sz w:val="22"/>
                <w:szCs w:val="22"/>
                <w:lang w:val="sr-Cyrl-RS"/>
              </w:rPr>
            </w:pPr>
            <w:r w:rsidRPr="006141C1">
              <w:rPr>
                <w:b/>
                <w:bCs/>
                <w:sz w:val="32"/>
                <w:szCs w:val="32"/>
                <w:lang w:val="sr-Cyrl-RS"/>
              </w:rPr>
              <w:t>КУЋА</w:t>
            </w:r>
            <w:r>
              <w:rPr>
                <w:b/>
                <w:bCs/>
                <w:sz w:val="32"/>
                <w:szCs w:val="32"/>
                <w:lang w:val="sr-Cyrl-RS"/>
              </w:rPr>
              <w:t xml:space="preserve"> 1</w:t>
            </w:r>
            <w:r w:rsidRPr="006141C1">
              <w:rPr>
                <w:sz w:val="22"/>
                <w:szCs w:val="22"/>
                <w:lang w:val="sr-Cyrl-RS"/>
              </w:rPr>
              <w:t> </w:t>
            </w: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sz w:val="32"/>
                <w:szCs w:val="32"/>
                <w:lang w:val="sr-Cyrl-RS"/>
              </w:rPr>
            </w:pPr>
            <w:r w:rsidRPr="006141C1">
              <w:rPr>
                <w:b/>
                <w:sz w:val="32"/>
                <w:szCs w:val="32"/>
                <w:lang w:val="sr-Cyrl-RS"/>
              </w:rPr>
              <w:t>КУЋА 2</w:t>
            </w:r>
          </w:p>
        </w:tc>
      </w:tr>
      <w:tr w:rsidR="006F1DC3" w:rsidRPr="0088557E" w:rsidTr="00EB3F4A">
        <w:trPr>
          <w:gridAfter w:val="1"/>
          <w:wAfter w:w="93" w:type="dxa"/>
          <w:trHeight w:val="24"/>
        </w:trPr>
        <w:tc>
          <w:tcPr>
            <w:tcW w:w="63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Pr>
                <w:b/>
                <w:bCs/>
                <w:lang w:val="sr-Cyrl-RS"/>
              </w:rPr>
              <w:t>А ГРАЂЕВИНСКИ РАДОВИ</w:t>
            </w:r>
            <w:r w:rsidRPr="006141C1">
              <w:rPr>
                <w:b/>
                <w:bCs/>
                <w:lang w:val="sr-Cyrl-RS"/>
              </w:rPr>
              <w:t> </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lang w:val="sr-Cyrl-RS"/>
              </w:rPr>
            </w:pP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F1DC3" w:rsidRPr="006141C1" w:rsidRDefault="006F1DC3" w:rsidP="004A2D5D">
            <w:pPr>
              <w:rPr>
                <w:b/>
                <w:bCs/>
                <w:lang w:val="sr-Cyrl-RS"/>
              </w:rPr>
            </w:pPr>
          </w:p>
        </w:tc>
      </w:tr>
      <w:tr w:rsidR="006F1DC3" w:rsidRPr="0088557E" w:rsidTr="00EB3F4A">
        <w:trPr>
          <w:gridAfter w:val="1"/>
          <w:wAfter w:w="93" w:type="dxa"/>
          <w:trHeight w:val="29"/>
        </w:trPr>
        <w:tc>
          <w:tcPr>
            <w:tcW w:w="63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Pr>
                <w:b/>
                <w:bCs/>
                <w:lang w:val="sr-Cyrl-RS"/>
              </w:rPr>
              <w:t>Б МОНТАЖЕРСКИ</w:t>
            </w:r>
            <w:r w:rsidRPr="006141C1">
              <w:rPr>
                <w:b/>
                <w:bCs/>
                <w:lang w:val="sr-Cyrl-RS"/>
              </w:rPr>
              <w:t xml:space="preserve"> РАДОВ</w:t>
            </w:r>
            <w:r>
              <w:rPr>
                <w:b/>
                <w:bCs/>
                <w:lang w:val="sr-Cyrl-RS"/>
              </w:rPr>
              <w:t>И</w:t>
            </w:r>
            <w:r w:rsidRPr="006141C1">
              <w:rPr>
                <w:b/>
                <w:bCs/>
                <w:sz w:val="28"/>
                <w:szCs w:val="28"/>
                <w:lang w:val="sr-Cyrl-RS"/>
              </w:rPr>
              <w:t xml:space="preserve"> </w:t>
            </w:r>
            <w:r w:rsidRPr="006141C1">
              <w:rPr>
                <w:b/>
                <w:bCs/>
                <w:lang w:val="sr-Cyrl-RS"/>
              </w:rPr>
              <w:t> </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sidRPr="006141C1">
              <w:rPr>
                <w:b/>
                <w:bCs/>
                <w:lang w:val="sr-Cyrl-RS"/>
              </w:rPr>
              <w:t> </w:t>
            </w: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jc w:val="right"/>
              <w:rPr>
                <w:b/>
                <w:bCs/>
                <w:lang w:val="sr-Cyrl-RS"/>
              </w:rPr>
            </w:pPr>
            <w:r w:rsidRPr="006141C1">
              <w:rPr>
                <w:b/>
                <w:bCs/>
                <w:lang w:val="sr-Cyrl-RS"/>
              </w:rPr>
              <w:t> </w:t>
            </w:r>
          </w:p>
        </w:tc>
      </w:tr>
      <w:tr w:rsidR="006F1DC3" w:rsidRPr="0088557E" w:rsidTr="00EB3F4A">
        <w:trPr>
          <w:gridAfter w:val="1"/>
          <w:wAfter w:w="93" w:type="dxa"/>
          <w:trHeight w:val="29"/>
        </w:trPr>
        <w:tc>
          <w:tcPr>
            <w:tcW w:w="63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sidRPr="006141C1">
              <w:rPr>
                <w:b/>
                <w:bCs/>
                <w:lang w:val="sr-Cyrl-RS"/>
              </w:rPr>
              <w:t>Ц ЗАНАТСКИ РАДОВ</w:t>
            </w:r>
            <w:r>
              <w:rPr>
                <w:b/>
                <w:bCs/>
                <w:lang w:val="sr-Cyrl-RS"/>
              </w:rPr>
              <w:t>И</w:t>
            </w:r>
            <w:r w:rsidRPr="006141C1">
              <w:rPr>
                <w:b/>
                <w:bCs/>
                <w:sz w:val="28"/>
                <w:szCs w:val="28"/>
                <w:lang w:val="sr-Cyrl-RS"/>
              </w:rPr>
              <w:t xml:space="preserve"> </w:t>
            </w:r>
            <w:r w:rsidRPr="006141C1">
              <w:rPr>
                <w:b/>
                <w:bCs/>
                <w:lang w:val="sr-Cyrl-RS"/>
              </w:rPr>
              <w:t> </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sidRPr="006141C1">
              <w:rPr>
                <w:b/>
                <w:bCs/>
                <w:lang w:val="sr-Cyrl-RS"/>
              </w:rPr>
              <w:t>  </w:t>
            </w: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jc w:val="right"/>
              <w:rPr>
                <w:b/>
                <w:bCs/>
                <w:lang w:val="sr-Cyrl-RS"/>
              </w:rPr>
            </w:pPr>
            <w:r w:rsidRPr="006141C1">
              <w:rPr>
                <w:b/>
                <w:bCs/>
                <w:lang w:val="sr-Cyrl-RS"/>
              </w:rPr>
              <w:t> </w:t>
            </w:r>
          </w:p>
        </w:tc>
      </w:tr>
      <w:tr w:rsidR="006F1DC3" w:rsidRPr="0088557E" w:rsidTr="00EB3F4A">
        <w:trPr>
          <w:gridAfter w:val="1"/>
          <w:wAfter w:w="93" w:type="dxa"/>
          <w:trHeight w:val="29"/>
        </w:trPr>
        <w:tc>
          <w:tcPr>
            <w:tcW w:w="63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sidRPr="006141C1">
              <w:rPr>
                <w:b/>
                <w:bCs/>
                <w:lang w:val="sr-Cyrl-RS"/>
              </w:rPr>
              <w:t>Д РАДОВ</w:t>
            </w:r>
            <w:r>
              <w:rPr>
                <w:b/>
                <w:bCs/>
                <w:lang w:val="sr-Cyrl-RS"/>
              </w:rPr>
              <w:t>И</w:t>
            </w:r>
            <w:r w:rsidRPr="006141C1">
              <w:rPr>
                <w:b/>
                <w:bCs/>
                <w:sz w:val="28"/>
                <w:szCs w:val="28"/>
                <w:lang w:val="sr-Cyrl-RS"/>
              </w:rPr>
              <w:t xml:space="preserve"> </w:t>
            </w:r>
            <w:r w:rsidRPr="006141C1">
              <w:rPr>
                <w:b/>
                <w:bCs/>
                <w:lang w:val="sr-Cyrl-RS"/>
              </w:rPr>
              <w:t>НА ИНСТАЛАЦИЈИ ЈАКЕ СТРУЈЕ</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sidRPr="006141C1">
              <w:rPr>
                <w:b/>
                <w:bCs/>
                <w:lang w:val="sr-Cyrl-RS"/>
              </w:rPr>
              <w:t> </w:t>
            </w: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jc w:val="right"/>
              <w:rPr>
                <w:b/>
                <w:bCs/>
                <w:lang w:val="sr-Cyrl-RS"/>
              </w:rPr>
            </w:pPr>
            <w:r w:rsidRPr="006141C1">
              <w:rPr>
                <w:b/>
                <w:bCs/>
                <w:lang w:val="sr-Cyrl-RS"/>
              </w:rPr>
              <w:t> </w:t>
            </w:r>
          </w:p>
        </w:tc>
      </w:tr>
      <w:tr w:rsidR="006F1DC3" w:rsidRPr="0088557E" w:rsidTr="00EB3F4A">
        <w:trPr>
          <w:gridAfter w:val="1"/>
          <w:wAfter w:w="93" w:type="dxa"/>
          <w:trHeight w:val="24"/>
        </w:trPr>
        <w:tc>
          <w:tcPr>
            <w:tcW w:w="63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Pr>
                <w:b/>
                <w:bCs/>
                <w:lang w:val="sr-Cyrl-RS"/>
              </w:rPr>
              <w:t xml:space="preserve">Е </w:t>
            </w:r>
            <w:r w:rsidRPr="006141C1">
              <w:rPr>
                <w:b/>
                <w:bCs/>
                <w:lang w:val="sr-Cyrl-RS"/>
              </w:rPr>
              <w:t>ИНСТАЛАЦИЈА ВОДОВОДА И КАНАЛИЗАЦИЈЕ</w:t>
            </w:r>
          </w:p>
        </w:tc>
        <w:tc>
          <w:tcPr>
            <w:tcW w:w="18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rPr>
                <w:b/>
                <w:bCs/>
                <w:lang w:val="sr-Cyrl-RS"/>
              </w:rPr>
            </w:pPr>
            <w:r w:rsidRPr="006141C1">
              <w:rPr>
                <w:b/>
                <w:bCs/>
                <w:lang w:val="sr-Cyrl-RS"/>
              </w:rPr>
              <w:t> </w:t>
            </w:r>
          </w:p>
        </w:tc>
        <w:tc>
          <w:tcPr>
            <w:tcW w:w="1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DC3" w:rsidRPr="006141C1" w:rsidRDefault="006F1DC3" w:rsidP="004A2D5D">
            <w:pPr>
              <w:jc w:val="right"/>
              <w:rPr>
                <w:b/>
                <w:bCs/>
                <w:lang w:val="sr-Cyrl-RS"/>
              </w:rPr>
            </w:pPr>
            <w:r w:rsidRPr="006141C1">
              <w:rPr>
                <w:b/>
                <w:bCs/>
                <w:lang w:val="sr-Cyrl-RS"/>
              </w:rPr>
              <w:t> </w:t>
            </w:r>
          </w:p>
        </w:tc>
      </w:tr>
      <w:tr w:rsidR="00EB3F4A" w:rsidRPr="0088557E" w:rsidTr="00EB3F4A">
        <w:trPr>
          <w:gridBefore w:val="1"/>
          <w:wBefore w:w="93" w:type="dxa"/>
          <w:trHeight w:val="23"/>
        </w:trPr>
        <w:tc>
          <w:tcPr>
            <w:tcW w:w="821" w:type="dxa"/>
            <w:gridSpan w:val="2"/>
            <w:tcBorders>
              <w:top w:val="single" w:sz="4" w:space="0" w:color="auto"/>
              <w:left w:val="nil"/>
              <w:bottom w:val="nil"/>
              <w:right w:val="nil"/>
            </w:tcBorders>
            <w:shd w:val="clear" w:color="auto" w:fill="auto"/>
            <w:noWrap/>
            <w:vAlign w:val="bottom"/>
            <w:hideMark/>
          </w:tcPr>
          <w:p w:rsidR="00EB3F4A" w:rsidRPr="0088557E" w:rsidRDefault="00EB3F4A" w:rsidP="004A2D5D">
            <w:pPr>
              <w:rPr>
                <w:sz w:val="22"/>
                <w:szCs w:val="22"/>
                <w:highlight w:val="yellow"/>
                <w:lang w:val="sr-Cyrl-RS"/>
              </w:rPr>
            </w:pPr>
          </w:p>
        </w:tc>
        <w:tc>
          <w:tcPr>
            <w:tcW w:w="4727" w:type="dxa"/>
            <w:gridSpan w:val="2"/>
            <w:tcBorders>
              <w:top w:val="single" w:sz="4" w:space="0" w:color="auto"/>
              <w:left w:val="nil"/>
              <w:bottom w:val="nil"/>
              <w:right w:val="nil"/>
            </w:tcBorders>
            <w:shd w:val="clear" w:color="auto" w:fill="auto"/>
            <w:noWrap/>
            <w:vAlign w:val="bottom"/>
            <w:hideMark/>
          </w:tcPr>
          <w:p w:rsidR="00EB3F4A" w:rsidRPr="006141C1" w:rsidRDefault="00EB3F4A" w:rsidP="004A2D5D">
            <w:pPr>
              <w:rPr>
                <w:sz w:val="22"/>
                <w:szCs w:val="22"/>
                <w:lang w:val="sr-Cyrl-RS"/>
              </w:rPr>
            </w:pPr>
          </w:p>
        </w:tc>
        <w:tc>
          <w:tcPr>
            <w:tcW w:w="849" w:type="dxa"/>
            <w:gridSpan w:val="2"/>
            <w:tcBorders>
              <w:top w:val="single" w:sz="4" w:space="0" w:color="auto"/>
              <w:left w:val="nil"/>
              <w:bottom w:val="nil"/>
              <w:right w:val="nil"/>
            </w:tcBorders>
            <w:shd w:val="clear" w:color="auto" w:fill="auto"/>
            <w:noWrap/>
            <w:vAlign w:val="bottom"/>
            <w:hideMark/>
          </w:tcPr>
          <w:p w:rsidR="00EB3F4A" w:rsidRPr="006141C1" w:rsidRDefault="00EB3F4A" w:rsidP="004A2D5D">
            <w:pPr>
              <w:rPr>
                <w:sz w:val="22"/>
                <w:szCs w:val="22"/>
                <w:lang w:val="sr-Cyrl-RS"/>
              </w:rPr>
            </w:pPr>
          </w:p>
        </w:tc>
        <w:tc>
          <w:tcPr>
            <w:tcW w:w="271" w:type="dxa"/>
            <w:tcBorders>
              <w:top w:val="single" w:sz="4" w:space="0" w:color="auto"/>
              <w:left w:val="nil"/>
              <w:bottom w:val="nil"/>
              <w:right w:val="nil"/>
            </w:tcBorders>
            <w:shd w:val="clear" w:color="auto" w:fill="auto"/>
            <w:noWrap/>
            <w:vAlign w:val="bottom"/>
            <w:hideMark/>
          </w:tcPr>
          <w:p w:rsidR="00EB3F4A" w:rsidRPr="006141C1" w:rsidRDefault="00EB3F4A" w:rsidP="004A2D5D">
            <w:pPr>
              <w:rPr>
                <w:sz w:val="22"/>
                <w:szCs w:val="22"/>
                <w:lang w:val="sr-Cyrl-RS"/>
              </w:rPr>
            </w:pPr>
          </w:p>
        </w:tc>
        <w:tc>
          <w:tcPr>
            <w:tcW w:w="1604" w:type="dxa"/>
            <w:gridSpan w:val="5"/>
            <w:tcBorders>
              <w:top w:val="single" w:sz="4" w:space="0" w:color="auto"/>
              <w:left w:val="nil"/>
              <w:bottom w:val="nil"/>
              <w:right w:val="nil"/>
            </w:tcBorders>
            <w:shd w:val="clear" w:color="auto" w:fill="auto"/>
            <w:noWrap/>
            <w:vAlign w:val="bottom"/>
            <w:hideMark/>
          </w:tcPr>
          <w:p w:rsidR="00EB3F4A" w:rsidRPr="006141C1" w:rsidRDefault="00EB3F4A" w:rsidP="004A2D5D">
            <w:pPr>
              <w:rPr>
                <w:sz w:val="22"/>
                <w:szCs w:val="22"/>
                <w:lang w:val="sr-Cyrl-RS"/>
              </w:rPr>
            </w:pPr>
          </w:p>
        </w:tc>
        <w:tc>
          <w:tcPr>
            <w:tcW w:w="1869" w:type="dxa"/>
            <w:gridSpan w:val="3"/>
            <w:tcBorders>
              <w:top w:val="single" w:sz="4" w:space="0" w:color="auto"/>
              <w:left w:val="nil"/>
              <w:bottom w:val="single" w:sz="12" w:space="0" w:color="auto"/>
              <w:right w:val="nil"/>
            </w:tcBorders>
            <w:shd w:val="clear" w:color="auto" w:fill="auto"/>
            <w:noWrap/>
            <w:vAlign w:val="bottom"/>
            <w:hideMark/>
          </w:tcPr>
          <w:p w:rsidR="00EB3F4A" w:rsidRPr="006141C1" w:rsidRDefault="00EB3F4A" w:rsidP="004A2D5D">
            <w:pPr>
              <w:rPr>
                <w:sz w:val="22"/>
                <w:szCs w:val="22"/>
                <w:lang w:val="sr-Cyrl-RS"/>
              </w:rPr>
            </w:pPr>
            <w:r w:rsidRPr="006141C1">
              <w:rPr>
                <w:sz w:val="22"/>
                <w:szCs w:val="22"/>
                <w:lang w:val="sr-Cyrl-RS"/>
              </w:rPr>
              <w:t> </w:t>
            </w:r>
          </w:p>
        </w:tc>
      </w:tr>
      <w:tr w:rsidR="00EB3F4A" w:rsidRPr="00643C6A" w:rsidTr="00EB3F4A">
        <w:trPr>
          <w:gridBefore w:val="1"/>
          <w:wBefore w:w="93" w:type="dxa"/>
          <w:trHeight w:val="29"/>
        </w:trPr>
        <w:tc>
          <w:tcPr>
            <w:tcW w:w="821" w:type="dxa"/>
            <w:gridSpan w:val="2"/>
            <w:tcBorders>
              <w:top w:val="single" w:sz="12" w:space="0" w:color="auto"/>
              <w:left w:val="nil"/>
              <w:bottom w:val="nil"/>
              <w:right w:val="nil"/>
            </w:tcBorders>
            <w:shd w:val="clear" w:color="auto" w:fill="auto"/>
            <w:noWrap/>
            <w:vAlign w:val="bottom"/>
            <w:hideMark/>
          </w:tcPr>
          <w:p w:rsidR="00EB3F4A" w:rsidRPr="0088557E" w:rsidRDefault="00EB3F4A" w:rsidP="004A2D5D">
            <w:pPr>
              <w:rPr>
                <w:sz w:val="22"/>
                <w:szCs w:val="22"/>
                <w:highlight w:val="yellow"/>
                <w:lang w:val="sr-Cyrl-RS"/>
              </w:rPr>
            </w:pPr>
            <w:r w:rsidRPr="006141C1">
              <w:rPr>
                <w:sz w:val="22"/>
                <w:szCs w:val="22"/>
                <w:lang w:val="sr-Cyrl-RS"/>
              </w:rPr>
              <w:t> </w:t>
            </w:r>
          </w:p>
        </w:tc>
        <w:tc>
          <w:tcPr>
            <w:tcW w:w="9320" w:type="dxa"/>
            <w:gridSpan w:val="13"/>
            <w:vMerge w:val="restart"/>
            <w:tcBorders>
              <w:top w:val="single" w:sz="12" w:space="0" w:color="auto"/>
              <w:left w:val="nil"/>
              <w:right w:val="nil"/>
            </w:tcBorders>
            <w:shd w:val="clear" w:color="auto" w:fill="auto"/>
            <w:noWrap/>
            <w:vAlign w:val="bottom"/>
            <w:hideMark/>
          </w:tcPr>
          <w:p w:rsidR="00EB3F4A" w:rsidRPr="006141C1" w:rsidRDefault="00EB3F4A" w:rsidP="004A2D5D">
            <w:pPr>
              <w:rPr>
                <w:sz w:val="22"/>
                <w:szCs w:val="22"/>
                <w:lang w:val="sr-Cyrl-RS"/>
              </w:rPr>
            </w:pPr>
            <w:r w:rsidRPr="006141C1">
              <w:rPr>
                <w:b/>
                <w:bCs/>
                <w:sz w:val="28"/>
                <w:szCs w:val="28"/>
                <w:lang w:val="sr-Cyrl-RS"/>
              </w:rPr>
              <w:t>УКУПНО </w:t>
            </w:r>
          </w:p>
        </w:tc>
      </w:tr>
      <w:tr w:rsidR="00EB3F4A" w:rsidRPr="00643C6A" w:rsidTr="00EB3F4A">
        <w:trPr>
          <w:gridBefore w:val="1"/>
          <w:wBefore w:w="93" w:type="dxa"/>
          <w:trHeight w:val="80"/>
        </w:trPr>
        <w:tc>
          <w:tcPr>
            <w:tcW w:w="821" w:type="dxa"/>
            <w:gridSpan w:val="2"/>
            <w:tcBorders>
              <w:top w:val="nil"/>
              <w:left w:val="nil"/>
              <w:bottom w:val="single" w:sz="12" w:space="0" w:color="auto"/>
              <w:right w:val="nil"/>
            </w:tcBorders>
            <w:shd w:val="clear" w:color="auto" w:fill="auto"/>
            <w:noWrap/>
            <w:vAlign w:val="bottom"/>
            <w:hideMark/>
          </w:tcPr>
          <w:p w:rsidR="00EB3F4A" w:rsidRPr="00643C6A" w:rsidRDefault="00EB3F4A" w:rsidP="004A2D5D">
            <w:pPr>
              <w:rPr>
                <w:sz w:val="22"/>
                <w:szCs w:val="22"/>
                <w:lang w:val="sr-Cyrl-RS"/>
              </w:rPr>
            </w:pPr>
          </w:p>
        </w:tc>
        <w:tc>
          <w:tcPr>
            <w:tcW w:w="9320" w:type="dxa"/>
            <w:gridSpan w:val="13"/>
            <w:vMerge/>
            <w:tcBorders>
              <w:left w:val="nil"/>
              <w:bottom w:val="single" w:sz="12" w:space="0" w:color="auto"/>
              <w:right w:val="nil"/>
            </w:tcBorders>
            <w:shd w:val="clear" w:color="auto" w:fill="auto"/>
            <w:noWrap/>
            <w:vAlign w:val="bottom"/>
            <w:hideMark/>
          </w:tcPr>
          <w:p w:rsidR="00EB3F4A" w:rsidRPr="006141C1" w:rsidRDefault="00EB3F4A" w:rsidP="004A2D5D">
            <w:pPr>
              <w:jc w:val="right"/>
              <w:rPr>
                <w:b/>
                <w:bCs/>
                <w:sz w:val="28"/>
                <w:szCs w:val="28"/>
                <w:lang w:val="sr-Cyrl-RS"/>
              </w:rPr>
            </w:pPr>
          </w:p>
        </w:tc>
      </w:tr>
    </w:tbl>
    <w:p w:rsidR="00EB3F4A" w:rsidRDefault="00EB3F4A" w:rsidP="00EB3F4A">
      <w:pPr>
        <w:jc w:val="both"/>
        <w:rPr>
          <w:b/>
          <w:bCs/>
          <w:i/>
          <w:iCs/>
          <w:lang w:val="sr-Cyrl-RS"/>
        </w:rPr>
      </w:pPr>
    </w:p>
    <w:p w:rsidR="00EB3F4A" w:rsidRDefault="00EB3F4A" w:rsidP="00EB3F4A">
      <w:pPr>
        <w:ind w:left="360"/>
        <w:jc w:val="both"/>
        <w:rPr>
          <w:b/>
          <w:bCs/>
          <w:iCs/>
          <w:lang w:val="sr-Cyrl-RS"/>
        </w:rPr>
      </w:pPr>
      <w:r>
        <w:rPr>
          <w:b/>
          <w:bCs/>
          <w:iCs/>
          <w:lang w:val="sr-Cyrl-RS"/>
        </w:rPr>
        <w:t xml:space="preserve">НАПОМЕНА: </w:t>
      </w:r>
      <w:r w:rsidRPr="008027FF">
        <w:rPr>
          <w:bCs/>
          <w:iCs/>
          <w:lang w:val="sr-Cyrl-RS"/>
        </w:rPr>
        <w:t>С обзиром да је предмет јавне набавке пројектовање и изградња, радови ће се изводити према предмеру и предрачуну из пројекта који је предмет јавне набавке.</w:t>
      </w:r>
    </w:p>
    <w:p w:rsidR="00EB3F4A" w:rsidRPr="00EB3F4A" w:rsidRDefault="00EB3F4A" w:rsidP="00EB3F4A">
      <w:pPr>
        <w:ind w:left="360"/>
        <w:jc w:val="both"/>
        <w:rPr>
          <w:lang w:val="sr-Cyrl-RS"/>
        </w:rPr>
      </w:pPr>
    </w:p>
    <w:p w:rsidR="00ED1486" w:rsidRPr="00643C6A" w:rsidRDefault="008C3B84" w:rsidP="00EB3F4A">
      <w:pPr>
        <w:numPr>
          <w:ilvl w:val="0"/>
          <w:numId w:val="17"/>
        </w:numPr>
        <w:jc w:val="both"/>
        <w:rPr>
          <w:lang w:val="sr-Cyrl-RS"/>
        </w:rPr>
      </w:pPr>
      <w:r w:rsidRPr="00643C6A">
        <w:rPr>
          <w:lang w:val="sr-Cyrl-RS"/>
        </w:rPr>
        <w:t>Рок плаћања</w:t>
      </w:r>
      <w:r w:rsidR="000C4C9F" w:rsidRPr="00643C6A">
        <w:rPr>
          <w:lang w:val="sr-Cyrl-RS"/>
        </w:rPr>
        <w:t>:</w:t>
      </w:r>
      <w:r w:rsidR="000C4C9F" w:rsidRPr="00643C6A">
        <w:rPr>
          <w:b/>
          <w:lang w:val="sr-Cyrl-RS"/>
        </w:rPr>
        <w:t xml:space="preserve"> </w:t>
      </w:r>
      <w:r w:rsidR="00255A33" w:rsidRPr="00643C6A">
        <w:rPr>
          <w:lang w:val="sr-Cyrl-RS"/>
        </w:rPr>
        <w:t>_________ (</w:t>
      </w:r>
      <w:r w:rsidR="000B513D" w:rsidRPr="00643C6A">
        <w:rPr>
          <w:lang w:val="sr-Cyrl-RS"/>
        </w:rPr>
        <w:t>не краћи од 8</w:t>
      </w:r>
      <w:r w:rsidR="000C4C9F" w:rsidRPr="00643C6A">
        <w:rPr>
          <w:lang w:val="sr-Cyrl-RS"/>
        </w:rPr>
        <w:t xml:space="preserve"> дана</w:t>
      </w:r>
      <w:r w:rsidR="005A6181" w:rsidRPr="00643C6A">
        <w:rPr>
          <w:lang w:val="sr-Cyrl-RS"/>
        </w:rPr>
        <w:t xml:space="preserve"> не дужи од 45 дана</w:t>
      </w:r>
      <w:r w:rsidR="00255A33" w:rsidRPr="00643C6A">
        <w:rPr>
          <w:lang w:val="sr-Cyrl-RS"/>
        </w:rPr>
        <w:t>)</w:t>
      </w:r>
      <w:r w:rsidR="000C4C9F" w:rsidRPr="00643C6A">
        <w:rPr>
          <w:lang w:val="sr-Cyrl-RS"/>
        </w:rPr>
        <w:t xml:space="preserve"> </w:t>
      </w:r>
    </w:p>
    <w:p w:rsidR="00150685" w:rsidRPr="00643C6A" w:rsidRDefault="00150685" w:rsidP="00A00495">
      <w:pPr>
        <w:numPr>
          <w:ilvl w:val="0"/>
          <w:numId w:val="17"/>
        </w:numPr>
        <w:jc w:val="both"/>
        <w:rPr>
          <w:lang w:val="sr-Cyrl-RS"/>
        </w:rPr>
      </w:pPr>
      <w:r w:rsidRPr="00643C6A">
        <w:rPr>
          <w:b/>
          <w:lang w:val="sr-Cyrl-RS"/>
        </w:rPr>
        <w:t>Рок за извршење предмета јавне набавке је</w:t>
      </w:r>
      <w:r w:rsidRPr="00643C6A">
        <w:rPr>
          <w:lang w:val="sr-Cyrl-RS"/>
        </w:rPr>
        <w:t xml:space="preserve"> </w:t>
      </w:r>
      <w:r w:rsidR="000B513D" w:rsidRPr="00643C6A">
        <w:rPr>
          <w:lang w:val="sr-Cyrl-RS"/>
        </w:rPr>
        <w:t>__</w:t>
      </w:r>
      <w:r w:rsidRPr="00643C6A">
        <w:rPr>
          <w:lang w:val="sr-Cyrl-RS"/>
        </w:rPr>
        <w:t xml:space="preserve"> календарских дана од дана увођења у посао</w:t>
      </w:r>
      <w:r w:rsidR="000B513D" w:rsidRPr="00643C6A">
        <w:rPr>
          <w:lang w:val="sr-Cyrl-RS"/>
        </w:rPr>
        <w:t xml:space="preserve"> </w:t>
      </w:r>
      <w:r w:rsidR="000B513D" w:rsidRPr="00643C6A">
        <w:rPr>
          <w:sz w:val="22"/>
          <w:szCs w:val="22"/>
          <w:lang w:val="sr-Cyrl-RS"/>
        </w:rPr>
        <w:t>(максимално 40 календарских дан</w:t>
      </w:r>
      <w:r w:rsidR="004C0FD9" w:rsidRPr="00643C6A">
        <w:rPr>
          <w:sz w:val="22"/>
          <w:szCs w:val="22"/>
          <w:lang w:val="sr-Cyrl-RS"/>
        </w:rPr>
        <w:t>а)</w:t>
      </w:r>
    </w:p>
    <w:p w:rsidR="00150685" w:rsidRPr="00643C6A" w:rsidRDefault="00150685" w:rsidP="00A00495">
      <w:pPr>
        <w:pStyle w:val="aa"/>
        <w:numPr>
          <w:ilvl w:val="0"/>
          <w:numId w:val="17"/>
        </w:numPr>
        <w:spacing w:line="240" w:lineRule="atLeast"/>
        <w:ind w:right="403"/>
        <w:jc w:val="both"/>
        <w:rPr>
          <w:rFonts w:ascii="Times New Roman" w:hAnsi="Times New Roman"/>
          <w:sz w:val="24"/>
          <w:szCs w:val="24"/>
          <w:lang w:val="sr-Cyrl-RS"/>
        </w:rPr>
      </w:pPr>
      <w:r w:rsidRPr="00643C6A">
        <w:rPr>
          <w:rFonts w:ascii="Times New Roman" w:hAnsi="Times New Roman"/>
          <w:sz w:val="24"/>
          <w:szCs w:val="24"/>
          <w:lang w:val="sr-Cyrl-RS"/>
        </w:rPr>
        <w:t xml:space="preserve">Нудимо </w:t>
      </w:r>
      <w:r w:rsidRPr="00643C6A">
        <w:rPr>
          <w:rFonts w:ascii="Times New Roman" w:hAnsi="Times New Roman"/>
          <w:b/>
          <w:sz w:val="24"/>
          <w:szCs w:val="24"/>
          <w:lang w:val="sr-Cyrl-RS"/>
        </w:rPr>
        <w:t>гарантни рок</w:t>
      </w:r>
      <w:r w:rsidRPr="00643C6A">
        <w:rPr>
          <w:rFonts w:ascii="Times New Roman" w:hAnsi="Times New Roman"/>
          <w:sz w:val="24"/>
          <w:szCs w:val="24"/>
          <w:lang w:val="sr-Cyrl-RS"/>
        </w:rPr>
        <w:t xml:space="preserve"> за све радове у трајању од ___ ( _____ ) године, од дана примопредаје радова. </w:t>
      </w:r>
      <w:r w:rsidRPr="00643C6A">
        <w:rPr>
          <w:rFonts w:ascii="Times New Roman" w:hAnsi="Times New Roman"/>
          <w:lang w:val="sr-Cyrl-RS"/>
        </w:rPr>
        <w:t>(не краћи од 2 године)</w:t>
      </w:r>
      <w:r w:rsidRPr="00643C6A">
        <w:rPr>
          <w:rFonts w:ascii="Times New Roman" w:hAnsi="Times New Roman"/>
          <w:lang w:val="sr-Cyrl-RS"/>
        </w:rPr>
        <w:tab/>
      </w:r>
      <w:r w:rsidRPr="00643C6A">
        <w:rPr>
          <w:rFonts w:ascii="Times New Roman" w:hAnsi="Times New Roman"/>
          <w:sz w:val="24"/>
          <w:szCs w:val="24"/>
          <w:lang w:val="sr-Cyrl-RS"/>
        </w:rPr>
        <w:tab/>
        <w:t xml:space="preserve">          </w:t>
      </w:r>
      <w:r w:rsidRPr="00643C6A">
        <w:rPr>
          <w:rFonts w:ascii="Times New Roman" w:hAnsi="Times New Roman"/>
          <w:sz w:val="20"/>
          <w:szCs w:val="20"/>
          <w:lang w:val="sr-Cyrl-RS"/>
        </w:rPr>
        <w:t>(</w:t>
      </w:r>
      <w:r w:rsidRPr="00643C6A">
        <w:rPr>
          <w:rFonts w:ascii="Times New Roman" w:hAnsi="Times New Roman"/>
          <w:i/>
          <w:sz w:val="20"/>
          <w:szCs w:val="20"/>
          <w:lang w:val="sr-Cyrl-RS"/>
        </w:rPr>
        <w:t>словима)</w:t>
      </w:r>
      <w:r w:rsidRPr="00643C6A">
        <w:rPr>
          <w:rFonts w:ascii="Times New Roman" w:hAnsi="Times New Roman"/>
          <w:sz w:val="24"/>
          <w:szCs w:val="24"/>
          <w:lang w:val="sr-Cyrl-RS"/>
        </w:rPr>
        <w:t xml:space="preserve">              </w:t>
      </w:r>
    </w:p>
    <w:p w:rsidR="00150685" w:rsidRPr="00643C6A" w:rsidRDefault="00150685" w:rsidP="00A00495">
      <w:pPr>
        <w:pStyle w:val="aa"/>
        <w:numPr>
          <w:ilvl w:val="0"/>
          <w:numId w:val="17"/>
        </w:numPr>
        <w:spacing w:line="240" w:lineRule="atLeast"/>
        <w:ind w:right="403"/>
        <w:jc w:val="both"/>
        <w:rPr>
          <w:rFonts w:ascii="Times New Roman" w:hAnsi="Times New Roman"/>
          <w:sz w:val="24"/>
          <w:szCs w:val="24"/>
          <w:lang w:val="sr-Cyrl-RS"/>
        </w:rPr>
      </w:pPr>
      <w:r w:rsidRPr="00643C6A">
        <w:rPr>
          <w:rFonts w:ascii="Times New Roman" w:hAnsi="Times New Roman"/>
          <w:sz w:val="24"/>
          <w:szCs w:val="24"/>
          <w:lang w:val="sr-Cyrl-RS"/>
        </w:rPr>
        <w:t>За извршење јавне набавке ангажујемо ____ (______) подизвођача (уписати број подизвођача</w:t>
      </w:r>
      <w:r w:rsidRPr="00643C6A">
        <w:rPr>
          <w:rFonts w:ascii="Times New Roman" w:hAnsi="Times New Roman"/>
          <w:sz w:val="20"/>
          <w:szCs w:val="20"/>
          <w:lang w:val="sr-Cyrl-RS"/>
        </w:rPr>
        <w:t xml:space="preserve">).                                                         </w:t>
      </w:r>
      <w:r w:rsidR="000B513D" w:rsidRPr="00643C6A">
        <w:rPr>
          <w:rFonts w:ascii="Times New Roman" w:hAnsi="Times New Roman"/>
          <w:sz w:val="20"/>
          <w:szCs w:val="20"/>
          <w:lang w:val="sr-Cyrl-RS"/>
        </w:rPr>
        <w:t xml:space="preserve">           </w:t>
      </w:r>
      <w:r w:rsidRPr="00643C6A">
        <w:rPr>
          <w:rFonts w:ascii="Times New Roman" w:hAnsi="Times New Roman"/>
          <w:sz w:val="20"/>
          <w:szCs w:val="20"/>
          <w:lang w:val="sr-Cyrl-RS"/>
        </w:rPr>
        <w:t xml:space="preserve"> </w:t>
      </w:r>
      <w:r w:rsidRPr="00643C6A">
        <w:rPr>
          <w:rFonts w:ascii="Times New Roman" w:hAnsi="Times New Roman"/>
          <w:i/>
          <w:sz w:val="20"/>
          <w:szCs w:val="20"/>
          <w:lang w:val="sr-Cyrl-RS"/>
        </w:rPr>
        <w:t>(словима)</w:t>
      </w:r>
      <w:r w:rsidRPr="00643C6A">
        <w:rPr>
          <w:rFonts w:ascii="Times New Roman" w:hAnsi="Times New Roman"/>
          <w:sz w:val="24"/>
          <w:szCs w:val="24"/>
          <w:lang w:val="sr-Cyrl-RS"/>
        </w:rPr>
        <w:t xml:space="preserve">           </w:t>
      </w:r>
    </w:p>
    <w:p w:rsidR="00C036C8" w:rsidRPr="00643C6A" w:rsidRDefault="00150685" w:rsidP="004C0FD9">
      <w:pPr>
        <w:pStyle w:val="aa"/>
        <w:numPr>
          <w:ilvl w:val="0"/>
          <w:numId w:val="17"/>
        </w:numPr>
        <w:ind w:right="405"/>
        <w:jc w:val="both"/>
        <w:rPr>
          <w:rFonts w:ascii="Times New Roman" w:hAnsi="Times New Roman"/>
          <w:sz w:val="24"/>
          <w:szCs w:val="24"/>
          <w:lang w:val="sr-Cyrl-RS"/>
        </w:rPr>
      </w:pPr>
      <w:r w:rsidRPr="00643C6A">
        <w:rPr>
          <w:rFonts w:ascii="Times New Roman" w:hAnsi="Times New Roman"/>
          <w:sz w:val="24"/>
          <w:szCs w:val="24"/>
          <w:lang w:val="sr-Cyrl-RS"/>
        </w:rPr>
        <w:t xml:space="preserve">Важност понуде износи ____  ( _____________________)  дана од дана отварања понуда </w:t>
      </w:r>
      <w:r w:rsidRPr="00643C6A">
        <w:rPr>
          <w:rFonts w:ascii="Times New Roman" w:hAnsi="Times New Roman"/>
          <w:lang w:val="sr-Cyrl-RS"/>
        </w:rPr>
        <w:t>(не краћи од 60 дана).</w:t>
      </w:r>
      <w:r w:rsidRPr="00643C6A">
        <w:rPr>
          <w:rFonts w:ascii="Times New Roman" w:hAnsi="Times New Roman"/>
          <w:sz w:val="24"/>
          <w:szCs w:val="24"/>
          <w:lang w:val="sr-Cyrl-RS"/>
        </w:rPr>
        <w:t xml:space="preserve">          </w:t>
      </w:r>
      <w:r w:rsidR="000B513D" w:rsidRPr="00643C6A">
        <w:rPr>
          <w:rFonts w:ascii="Times New Roman" w:hAnsi="Times New Roman"/>
          <w:sz w:val="24"/>
          <w:szCs w:val="24"/>
          <w:lang w:val="sr-Cyrl-RS"/>
        </w:rPr>
        <w:tab/>
        <w:t xml:space="preserve">  </w:t>
      </w:r>
      <w:r w:rsidRPr="00643C6A">
        <w:rPr>
          <w:rFonts w:ascii="Times New Roman" w:hAnsi="Times New Roman"/>
          <w:sz w:val="24"/>
          <w:szCs w:val="24"/>
          <w:lang w:val="sr-Cyrl-RS"/>
        </w:rPr>
        <w:t xml:space="preserve"> </w:t>
      </w:r>
      <w:r w:rsidRPr="00643C6A">
        <w:rPr>
          <w:rFonts w:ascii="Times New Roman" w:hAnsi="Times New Roman"/>
          <w:i/>
          <w:sz w:val="20"/>
          <w:szCs w:val="20"/>
          <w:lang w:val="sr-Cyrl-RS"/>
        </w:rPr>
        <w:t>(словима)</w:t>
      </w:r>
    </w:p>
    <w:p w:rsidR="00C976F8" w:rsidRPr="00643C6A" w:rsidRDefault="00C976F8" w:rsidP="00CB4959">
      <w:pPr>
        <w:ind w:left="-600" w:firstLine="1132"/>
        <w:rPr>
          <w:b/>
          <w:highlight w:val="yellow"/>
          <w:lang w:val="sr-Cyrl-RS"/>
        </w:rPr>
      </w:pPr>
    </w:p>
    <w:tbl>
      <w:tblPr>
        <w:tblW w:w="8466" w:type="dxa"/>
        <w:jc w:val="center"/>
        <w:tblLook w:val="01E0" w:firstRow="1" w:lastRow="1" w:firstColumn="1" w:lastColumn="1" w:noHBand="0" w:noVBand="0"/>
      </w:tblPr>
      <w:tblGrid>
        <w:gridCol w:w="2628"/>
        <w:gridCol w:w="2520"/>
        <w:gridCol w:w="3318"/>
      </w:tblGrid>
      <w:tr w:rsidR="005B51FF" w:rsidRPr="00643C6A">
        <w:trPr>
          <w:jc w:val="center"/>
        </w:trPr>
        <w:tc>
          <w:tcPr>
            <w:tcW w:w="2628" w:type="dxa"/>
          </w:tcPr>
          <w:p w:rsidR="005B51FF" w:rsidRPr="00643C6A" w:rsidRDefault="005B51FF" w:rsidP="00CB4959">
            <w:pPr>
              <w:widowControl w:val="0"/>
              <w:tabs>
                <w:tab w:val="left" w:pos="1440"/>
              </w:tabs>
              <w:jc w:val="center"/>
              <w:rPr>
                <w:b/>
                <w:lang w:val="sr-Cyrl-RS"/>
              </w:rPr>
            </w:pPr>
            <w:r w:rsidRPr="00643C6A">
              <w:rPr>
                <w:b/>
                <w:lang w:val="sr-Cyrl-RS"/>
              </w:rPr>
              <w:t>ДАТУМ</w:t>
            </w:r>
          </w:p>
        </w:tc>
        <w:tc>
          <w:tcPr>
            <w:tcW w:w="2520" w:type="dxa"/>
          </w:tcPr>
          <w:p w:rsidR="005B51FF" w:rsidRPr="00643C6A" w:rsidRDefault="005B51FF" w:rsidP="00CB4959">
            <w:pPr>
              <w:widowControl w:val="0"/>
              <w:tabs>
                <w:tab w:val="left" w:pos="1440"/>
              </w:tabs>
              <w:jc w:val="center"/>
              <w:rPr>
                <w:b/>
                <w:lang w:val="sr-Cyrl-RS"/>
              </w:rPr>
            </w:pPr>
          </w:p>
        </w:tc>
        <w:tc>
          <w:tcPr>
            <w:tcW w:w="3318" w:type="dxa"/>
          </w:tcPr>
          <w:p w:rsidR="005B51FF" w:rsidRPr="00643C6A" w:rsidRDefault="005B51FF" w:rsidP="00CB4959">
            <w:pPr>
              <w:widowControl w:val="0"/>
              <w:tabs>
                <w:tab w:val="left" w:pos="1440"/>
              </w:tabs>
              <w:jc w:val="center"/>
              <w:rPr>
                <w:b/>
                <w:lang w:val="sr-Cyrl-RS"/>
              </w:rPr>
            </w:pPr>
            <w:r w:rsidRPr="00643C6A">
              <w:rPr>
                <w:b/>
                <w:lang w:val="sr-Cyrl-RS"/>
              </w:rPr>
              <w:t>ПОНУЂАЧ</w:t>
            </w:r>
          </w:p>
        </w:tc>
      </w:tr>
      <w:tr w:rsidR="005B51FF" w:rsidRPr="00643C6A">
        <w:trPr>
          <w:jc w:val="center"/>
        </w:trPr>
        <w:tc>
          <w:tcPr>
            <w:tcW w:w="2628" w:type="dxa"/>
          </w:tcPr>
          <w:p w:rsidR="005B51FF" w:rsidRPr="00643C6A" w:rsidRDefault="005B51FF" w:rsidP="00CB4959">
            <w:pPr>
              <w:widowControl w:val="0"/>
              <w:tabs>
                <w:tab w:val="left" w:pos="1440"/>
              </w:tabs>
              <w:jc w:val="both"/>
              <w:rPr>
                <w:b/>
                <w:lang w:val="sr-Cyrl-RS"/>
              </w:rPr>
            </w:pPr>
          </w:p>
        </w:tc>
        <w:tc>
          <w:tcPr>
            <w:tcW w:w="2520" w:type="dxa"/>
          </w:tcPr>
          <w:p w:rsidR="005B51FF" w:rsidRPr="00643C6A" w:rsidRDefault="005B51FF" w:rsidP="00CB4959">
            <w:pPr>
              <w:widowControl w:val="0"/>
              <w:tabs>
                <w:tab w:val="left" w:pos="1440"/>
              </w:tabs>
              <w:jc w:val="center"/>
              <w:rPr>
                <w:b/>
                <w:lang w:val="sr-Cyrl-RS"/>
              </w:rPr>
            </w:pPr>
            <w:r w:rsidRPr="00643C6A">
              <w:rPr>
                <w:b/>
                <w:lang w:val="sr-Cyrl-RS"/>
              </w:rPr>
              <w:t>М.П.</w:t>
            </w:r>
          </w:p>
        </w:tc>
        <w:tc>
          <w:tcPr>
            <w:tcW w:w="3318" w:type="dxa"/>
          </w:tcPr>
          <w:p w:rsidR="005B51FF" w:rsidRPr="00643C6A" w:rsidRDefault="005B51FF" w:rsidP="00CB4959">
            <w:pPr>
              <w:widowControl w:val="0"/>
              <w:tabs>
                <w:tab w:val="left" w:pos="1440"/>
              </w:tabs>
              <w:jc w:val="center"/>
              <w:rPr>
                <w:b/>
                <w:lang w:val="sr-Cyrl-RS"/>
              </w:rPr>
            </w:pPr>
            <w:r w:rsidRPr="00643C6A">
              <w:rPr>
                <w:b/>
                <w:lang w:val="sr-Cyrl-RS"/>
              </w:rPr>
              <w:t>- потпис -</w:t>
            </w:r>
          </w:p>
        </w:tc>
      </w:tr>
      <w:tr w:rsidR="005B51FF" w:rsidRPr="00643C6A">
        <w:trPr>
          <w:trHeight w:val="80"/>
          <w:jc w:val="center"/>
        </w:trPr>
        <w:tc>
          <w:tcPr>
            <w:tcW w:w="2628" w:type="dxa"/>
          </w:tcPr>
          <w:p w:rsidR="005B51FF" w:rsidRPr="00643C6A" w:rsidRDefault="005B51FF" w:rsidP="00CB4959">
            <w:pPr>
              <w:widowControl w:val="0"/>
              <w:tabs>
                <w:tab w:val="left" w:pos="1440"/>
              </w:tabs>
              <w:jc w:val="both"/>
              <w:rPr>
                <w:lang w:val="sr-Cyrl-RS"/>
              </w:rPr>
            </w:pPr>
          </w:p>
        </w:tc>
        <w:tc>
          <w:tcPr>
            <w:tcW w:w="2520" w:type="dxa"/>
          </w:tcPr>
          <w:p w:rsidR="005B51FF" w:rsidRPr="00643C6A" w:rsidRDefault="005B51FF" w:rsidP="00CB4959">
            <w:pPr>
              <w:widowControl w:val="0"/>
              <w:tabs>
                <w:tab w:val="left" w:pos="1440"/>
              </w:tabs>
              <w:jc w:val="center"/>
              <w:rPr>
                <w:lang w:val="sr-Cyrl-RS"/>
              </w:rPr>
            </w:pPr>
          </w:p>
        </w:tc>
        <w:tc>
          <w:tcPr>
            <w:tcW w:w="3318" w:type="dxa"/>
          </w:tcPr>
          <w:p w:rsidR="005B51FF" w:rsidRPr="00643C6A" w:rsidRDefault="005B51FF" w:rsidP="00CB4959">
            <w:pPr>
              <w:widowControl w:val="0"/>
              <w:tabs>
                <w:tab w:val="left" w:pos="1440"/>
              </w:tabs>
              <w:jc w:val="center"/>
              <w:rPr>
                <w:lang w:val="sr-Cyrl-RS"/>
              </w:rPr>
            </w:pPr>
          </w:p>
        </w:tc>
      </w:tr>
      <w:tr w:rsidR="005B51FF" w:rsidRPr="00643C6A">
        <w:trPr>
          <w:trHeight w:val="80"/>
          <w:jc w:val="center"/>
        </w:trPr>
        <w:tc>
          <w:tcPr>
            <w:tcW w:w="2628" w:type="dxa"/>
            <w:tcBorders>
              <w:bottom w:val="single" w:sz="4" w:space="0" w:color="auto"/>
            </w:tcBorders>
          </w:tcPr>
          <w:p w:rsidR="005B51FF" w:rsidRPr="00643C6A" w:rsidRDefault="005B51FF" w:rsidP="00CB4959">
            <w:pPr>
              <w:widowControl w:val="0"/>
              <w:tabs>
                <w:tab w:val="left" w:pos="1440"/>
              </w:tabs>
              <w:jc w:val="both"/>
              <w:rPr>
                <w:lang w:val="sr-Cyrl-RS"/>
              </w:rPr>
            </w:pPr>
          </w:p>
        </w:tc>
        <w:tc>
          <w:tcPr>
            <w:tcW w:w="2520" w:type="dxa"/>
          </w:tcPr>
          <w:p w:rsidR="005B51FF" w:rsidRPr="00643C6A" w:rsidRDefault="005B51FF" w:rsidP="00CB4959">
            <w:pPr>
              <w:widowControl w:val="0"/>
              <w:tabs>
                <w:tab w:val="left" w:pos="1440"/>
              </w:tabs>
              <w:jc w:val="center"/>
              <w:rPr>
                <w:lang w:val="sr-Cyrl-RS"/>
              </w:rPr>
            </w:pPr>
          </w:p>
        </w:tc>
        <w:tc>
          <w:tcPr>
            <w:tcW w:w="3318" w:type="dxa"/>
            <w:tcBorders>
              <w:bottom w:val="single" w:sz="4" w:space="0" w:color="auto"/>
            </w:tcBorders>
          </w:tcPr>
          <w:p w:rsidR="005B51FF" w:rsidRPr="00643C6A" w:rsidRDefault="005B51FF" w:rsidP="00CB4959">
            <w:pPr>
              <w:widowControl w:val="0"/>
              <w:tabs>
                <w:tab w:val="left" w:pos="1440"/>
              </w:tabs>
              <w:jc w:val="center"/>
              <w:rPr>
                <w:lang w:val="sr-Cyrl-RS"/>
              </w:rPr>
            </w:pPr>
          </w:p>
        </w:tc>
      </w:tr>
    </w:tbl>
    <w:p w:rsidR="003C79E7" w:rsidRPr="00643C6A" w:rsidRDefault="003C79E7" w:rsidP="00CB4959">
      <w:pPr>
        <w:jc w:val="both"/>
        <w:rPr>
          <w:bCs/>
          <w:lang w:val="sr-Cyrl-RS"/>
        </w:rPr>
      </w:pPr>
    </w:p>
    <w:p w:rsidR="00E05FE6" w:rsidRPr="00643C6A" w:rsidRDefault="00E05FE6" w:rsidP="00CB4959">
      <w:pPr>
        <w:jc w:val="both"/>
        <w:rPr>
          <w:i/>
          <w:iCs/>
          <w:lang w:val="sr-Cyrl-RS"/>
        </w:rPr>
      </w:pPr>
      <w:r w:rsidRPr="00643C6A">
        <w:rPr>
          <w:b/>
          <w:bCs/>
          <w:i/>
          <w:iCs/>
          <w:u w:val="single"/>
          <w:lang w:val="sr-Cyrl-RS"/>
        </w:rPr>
        <w:t>Напомене:</w:t>
      </w:r>
      <w:r w:rsidRPr="00643C6A">
        <w:rPr>
          <w:b/>
          <w:bCs/>
          <w:i/>
          <w:iCs/>
          <w:lang w:val="sr-Cyrl-RS"/>
        </w:rPr>
        <w:t xml:space="preserve"> </w:t>
      </w:r>
    </w:p>
    <w:p w:rsidR="00A36CF8" w:rsidRPr="00643C6A" w:rsidRDefault="00E05FE6" w:rsidP="00150685">
      <w:pPr>
        <w:jc w:val="both"/>
        <w:rPr>
          <w:i/>
          <w:iCs/>
          <w:lang w:val="sr-Cyrl-RS"/>
        </w:rPr>
      </w:pPr>
      <w:r w:rsidRPr="00643C6A">
        <w:rPr>
          <w:i/>
          <w:iCs/>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6CF8" w:rsidRPr="00643C6A" w:rsidRDefault="00A36CF8" w:rsidP="00CB4959">
      <w:pPr>
        <w:jc w:val="center"/>
        <w:rPr>
          <w:b/>
          <w:bCs/>
          <w:i/>
          <w:iCs/>
          <w:lang w:val="sr-Cyrl-RS"/>
        </w:rPr>
      </w:pPr>
    </w:p>
    <w:p w:rsidR="00EB2C81" w:rsidRPr="00D44482" w:rsidRDefault="00406B63" w:rsidP="00CB4959">
      <w:pPr>
        <w:jc w:val="center"/>
        <w:rPr>
          <w:b/>
          <w:bCs/>
          <w:iCs/>
          <w:lang w:val="sr-Cyrl-RS"/>
        </w:rPr>
      </w:pPr>
      <w:r w:rsidRPr="00643C6A">
        <w:rPr>
          <w:b/>
          <w:bCs/>
          <w:i/>
          <w:iCs/>
          <w:lang w:val="sr-Cyrl-RS"/>
        </w:rPr>
        <w:br w:type="page"/>
      </w:r>
      <w:r w:rsidR="00EB2C81" w:rsidRPr="00D44482">
        <w:rPr>
          <w:b/>
          <w:bCs/>
          <w:iCs/>
          <w:lang w:val="sr-Cyrl-RS"/>
        </w:rPr>
        <w:lastRenderedPageBreak/>
        <w:t>VII  МОДЕЛ УГОВОРА</w:t>
      </w:r>
    </w:p>
    <w:p w:rsidR="00332AB2" w:rsidRPr="00643C6A" w:rsidRDefault="00CD0B65" w:rsidP="00C12699">
      <w:pPr>
        <w:jc w:val="center"/>
        <w:rPr>
          <w:b/>
          <w:lang w:val="sr-Cyrl-RS"/>
        </w:rPr>
      </w:pPr>
      <w:r w:rsidRPr="00643C6A">
        <w:rPr>
          <w:b/>
          <w:lang w:val="sr-Cyrl-RS"/>
        </w:rPr>
        <w:t xml:space="preserve">О </w:t>
      </w:r>
      <w:r w:rsidR="00921E20" w:rsidRPr="00643C6A">
        <w:rPr>
          <w:b/>
          <w:lang w:val="sr-Cyrl-RS"/>
        </w:rPr>
        <w:t xml:space="preserve">ЈАВНОЈ НАБАВЦИ </w:t>
      </w:r>
      <w:r w:rsidR="00150685" w:rsidRPr="00643C6A">
        <w:rPr>
          <w:b/>
          <w:lang w:val="sr-Cyrl-RS"/>
        </w:rPr>
        <w:t xml:space="preserve">ПРОЈЕКТОВАЊЕ И ИЗГРАДЊА 2 МОНТАЖНЕ КУЋЕ </w:t>
      </w:r>
      <w:r w:rsidR="00AD1618" w:rsidRPr="00643C6A">
        <w:rPr>
          <w:b/>
          <w:lang w:val="sr-Cyrl-RS"/>
        </w:rPr>
        <w:t xml:space="preserve">ПОВРШИНЕ </w:t>
      </w:r>
      <w:r w:rsidR="00B068EF" w:rsidRPr="00643C6A">
        <w:rPr>
          <w:b/>
          <w:lang w:val="sr-Cyrl-RS"/>
        </w:rPr>
        <w:t>69</w:t>
      </w:r>
      <w:r w:rsidR="00DF1B43" w:rsidRPr="00643C6A">
        <w:rPr>
          <w:b/>
          <w:lang w:val="sr-Cyrl-RS"/>
        </w:rPr>
        <w:t>м</w:t>
      </w:r>
      <w:r w:rsidR="00150685" w:rsidRPr="00643C6A">
        <w:rPr>
          <w:b/>
          <w:vertAlign w:val="superscript"/>
          <w:lang w:val="sr-Cyrl-RS"/>
        </w:rPr>
        <w:t>2</w:t>
      </w:r>
      <w:r w:rsidR="00150685" w:rsidRPr="00643C6A">
        <w:rPr>
          <w:b/>
          <w:lang w:val="sr-Cyrl-RS"/>
        </w:rPr>
        <w:t xml:space="preserve"> У ОПШТИНИ </w:t>
      </w:r>
      <w:r w:rsidR="000A0626" w:rsidRPr="00757F36">
        <w:rPr>
          <w:b/>
          <w:lang w:val="sr-Cyrl-RS"/>
        </w:rPr>
        <w:t>ЛЕПОСАВИЋ</w:t>
      </w:r>
      <w:r w:rsidR="00150685" w:rsidRPr="00757F36">
        <w:rPr>
          <w:b/>
          <w:lang w:val="sr-Cyrl-RS"/>
        </w:rPr>
        <w:t xml:space="preserve">, </w:t>
      </w:r>
      <w:r w:rsidR="00150685" w:rsidRPr="00643C6A">
        <w:rPr>
          <w:b/>
          <w:lang w:val="sr-Cyrl-RS"/>
        </w:rPr>
        <w:t>ПО СИСТЕМУ КЉУЧ У РУКЕ</w:t>
      </w:r>
    </w:p>
    <w:p w:rsidR="00CD0B65" w:rsidRPr="00643C6A" w:rsidRDefault="00CD0B65" w:rsidP="00CB4959">
      <w:pPr>
        <w:jc w:val="center"/>
        <w:rPr>
          <w:b/>
          <w:lang w:val="sr-Cyrl-RS"/>
        </w:rPr>
      </w:pPr>
    </w:p>
    <w:p w:rsidR="00E172B5" w:rsidRPr="00643C6A" w:rsidRDefault="00E172B5" w:rsidP="00CB4959">
      <w:pPr>
        <w:rPr>
          <w:bCs/>
          <w:lang w:val="sr-Cyrl-RS"/>
        </w:rPr>
      </w:pPr>
      <w:r w:rsidRPr="00643C6A">
        <w:rPr>
          <w:bCs/>
          <w:lang w:val="sr-Cyrl-RS"/>
        </w:rPr>
        <w:t>Закључен између:</w:t>
      </w:r>
    </w:p>
    <w:p w:rsidR="00E172B5" w:rsidRPr="00643C6A" w:rsidRDefault="00E172B5" w:rsidP="00CB4959">
      <w:pPr>
        <w:rPr>
          <w:bCs/>
          <w:lang w:val="sr-Cyrl-RS"/>
        </w:rPr>
      </w:pPr>
    </w:p>
    <w:p w:rsidR="00E172B5" w:rsidRPr="00643C6A" w:rsidRDefault="00E172B5" w:rsidP="00CB4959">
      <w:pPr>
        <w:rPr>
          <w:lang w:val="sr-Cyrl-RS"/>
        </w:rPr>
      </w:pPr>
    </w:p>
    <w:p w:rsidR="009B6EBD" w:rsidRPr="00757F36" w:rsidRDefault="002E11EB" w:rsidP="000A0626">
      <w:pPr>
        <w:numPr>
          <w:ilvl w:val="0"/>
          <w:numId w:val="21"/>
        </w:numPr>
        <w:jc w:val="both"/>
        <w:rPr>
          <w:bCs/>
          <w:lang w:val="sr-Cyrl-RS"/>
        </w:rPr>
      </w:pPr>
      <w:r w:rsidRPr="00757F36">
        <w:rPr>
          <w:bCs/>
          <w:lang w:val="sr-Cyrl-RS"/>
        </w:rPr>
        <w:t>ОПШТИН</w:t>
      </w:r>
      <w:r w:rsidRPr="00757F36">
        <w:rPr>
          <w:bCs/>
        </w:rPr>
        <w:t>A</w:t>
      </w:r>
      <w:r w:rsidR="003211E4" w:rsidRPr="00757F36">
        <w:rPr>
          <w:bCs/>
          <w:lang w:val="sr-Cyrl-RS"/>
        </w:rPr>
        <w:t xml:space="preserve"> </w:t>
      </w:r>
      <w:r w:rsidR="000A0626" w:rsidRPr="00757F36">
        <w:rPr>
          <w:bCs/>
          <w:lang w:val="sr-Cyrl-RS"/>
        </w:rPr>
        <w:t>ЛЕПОСАВИЋ</w:t>
      </w:r>
      <w:r w:rsidRPr="00757F36">
        <w:rPr>
          <w:bCs/>
          <w:lang w:val="sr-Cyrl-RS"/>
        </w:rPr>
        <w:t xml:space="preserve">, </w:t>
      </w:r>
      <w:r w:rsidRPr="00757F36">
        <w:rPr>
          <w:bCs/>
        </w:rPr>
        <w:t xml:space="preserve"> </w:t>
      </w:r>
      <w:r w:rsidR="000A0626" w:rsidRPr="00757F36">
        <w:rPr>
          <w:bCs/>
          <w:lang w:val="sr-Cyrl-RS"/>
        </w:rPr>
        <w:t>Лепосавић</w:t>
      </w:r>
      <w:r w:rsidRPr="00757F36">
        <w:rPr>
          <w:bCs/>
          <w:lang w:val="sr-Cyrl-RS"/>
        </w:rPr>
        <w:t xml:space="preserve">, </w:t>
      </w:r>
      <w:r w:rsidR="000A0626" w:rsidRPr="00757F36">
        <w:rPr>
          <w:bCs/>
          <w:lang w:val="sr-Cyrl-RS"/>
        </w:rPr>
        <w:t>Ул. В. Југославије 33</w:t>
      </w:r>
      <w:r w:rsidRPr="00757F36">
        <w:rPr>
          <w:bCs/>
        </w:rPr>
        <w:t xml:space="preserve">, </w:t>
      </w:r>
      <w:r w:rsidR="003211E4" w:rsidRPr="00757F36">
        <w:rPr>
          <w:bCs/>
          <w:lang w:val="sr-Cyrl-RS"/>
        </w:rPr>
        <w:t xml:space="preserve">матични број </w:t>
      </w:r>
      <w:r w:rsidR="00757F36">
        <w:rPr>
          <w:bCs/>
          <w:lang w:val="sr-Cyrl-RS"/>
        </w:rPr>
        <w:t>09021418</w:t>
      </w:r>
      <w:r w:rsidR="003211E4" w:rsidRPr="00757F36">
        <w:rPr>
          <w:bCs/>
          <w:lang w:val="sr-Cyrl-RS"/>
        </w:rPr>
        <w:t xml:space="preserve">, ПИБ </w:t>
      </w:r>
      <w:r w:rsidR="00757F36">
        <w:rPr>
          <w:bCs/>
          <w:lang w:val="sr-Cyrl-RS"/>
        </w:rPr>
        <w:t>102075707</w:t>
      </w:r>
      <w:r w:rsidR="003211E4" w:rsidRPr="00757F36">
        <w:rPr>
          <w:bCs/>
          <w:lang w:val="sr-Cyrl-RS"/>
        </w:rPr>
        <w:t xml:space="preserve">, које заступа председник привременог органа </w:t>
      </w:r>
      <w:r w:rsidR="000A0626" w:rsidRPr="00757F36">
        <w:rPr>
          <w:bCs/>
          <w:lang w:val="sr-Cyrl-RS"/>
        </w:rPr>
        <w:t>Зоран Тодић</w:t>
      </w:r>
      <w:r w:rsidRPr="00757F36">
        <w:rPr>
          <w:bCs/>
          <w:lang w:val="sr-Cyrl-RS"/>
        </w:rPr>
        <w:t>, (у даљем тексту: Наручилац)</w:t>
      </w:r>
      <w:r w:rsidR="003211E4" w:rsidRPr="00757F36">
        <w:rPr>
          <w:bCs/>
          <w:lang w:val="sr-Cyrl-RS"/>
        </w:rPr>
        <w:t xml:space="preserve">, с једне стране, </w:t>
      </w:r>
    </w:p>
    <w:p w:rsidR="009B6EBD" w:rsidRPr="00643C6A" w:rsidRDefault="009B6EBD" w:rsidP="009B6EBD">
      <w:pPr>
        <w:jc w:val="both"/>
        <w:rPr>
          <w:bCs/>
          <w:lang w:val="sr-Cyrl-RS"/>
        </w:rPr>
      </w:pPr>
      <w:r w:rsidRPr="00643C6A">
        <w:rPr>
          <w:bCs/>
          <w:lang w:val="sr-Cyrl-RS"/>
        </w:rPr>
        <w:t>и</w:t>
      </w:r>
    </w:p>
    <w:p w:rsidR="009B6EBD" w:rsidRPr="00643C6A" w:rsidRDefault="009B6EBD" w:rsidP="00DF1B43">
      <w:pPr>
        <w:numPr>
          <w:ilvl w:val="0"/>
          <w:numId w:val="21"/>
        </w:numPr>
        <w:suppressAutoHyphens/>
        <w:spacing w:line="100" w:lineRule="atLeast"/>
        <w:ind w:left="0" w:firstLine="0"/>
        <w:jc w:val="both"/>
        <w:rPr>
          <w:rFonts w:eastAsia="Arial Unicode MS"/>
          <w:color w:val="000000"/>
          <w:kern w:val="1"/>
          <w:lang w:val="sr-Cyrl-RS" w:eastAsia="ar-SA"/>
        </w:rPr>
      </w:pPr>
      <w:r w:rsidRPr="00643C6A">
        <w:rPr>
          <w:rFonts w:eastAsia="Arial Unicode MS"/>
          <w:color w:val="000000"/>
          <w:kern w:val="1"/>
          <w:lang w:val="sr-Cyrl-RS" w:eastAsia="ar-SA"/>
        </w:rPr>
        <w:t xml:space="preserve">Привредно друштво / носилац посла _____________________________________, _______________________, Ул. ____________________________ бр. ____, ПИБ _______________________, матични број __________________, рачун бр. _______________________ отворен код пословне банке ______________________; </w:t>
      </w:r>
    </w:p>
    <w:p w:rsidR="009B6EBD" w:rsidRPr="00643C6A" w:rsidRDefault="009B6EBD" w:rsidP="009B6EBD">
      <w:pPr>
        <w:suppressAutoHyphens/>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члан групе _____________________________________, _______________________, Ул. ____________________________ бр. ____, ПИБ _______________________, матични број __________________;</w:t>
      </w:r>
    </w:p>
    <w:p w:rsidR="009B6EBD" w:rsidRPr="00643C6A" w:rsidRDefault="009B6EBD" w:rsidP="009B6EBD">
      <w:pPr>
        <w:suppressAutoHyphens/>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 xml:space="preserve">члан групе _____________________________________, _______________________, Ул. ____________________________ бр. ____, ПИБ _______________________, матични број __________________; </w:t>
      </w:r>
    </w:p>
    <w:p w:rsidR="009B6EBD" w:rsidRPr="00643C6A" w:rsidRDefault="009B6EBD" w:rsidP="009B6EBD">
      <w:pPr>
        <w:suppressAutoHyphens/>
        <w:spacing w:line="100" w:lineRule="atLeast"/>
        <w:jc w:val="both"/>
        <w:rPr>
          <w:rFonts w:eastAsia="Arial Unicode MS"/>
          <w:color w:val="000000"/>
          <w:kern w:val="1"/>
          <w:lang w:val="sr-Cyrl-RS" w:eastAsia="ar-SA"/>
        </w:rPr>
      </w:pPr>
      <w:r w:rsidRPr="00643C6A">
        <w:rPr>
          <w:rFonts w:eastAsia="Arial Unicode MS"/>
          <w:color w:val="000000"/>
          <w:kern w:val="1"/>
          <w:lang w:val="sr-Cyrl-RS" w:eastAsia="ar-SA"/>
        </w:rPr>
        <w:t>члан групе _____________________________________, _______________________, Ул. ____________________________ бр. ____, ПИБ _______________________, матични број __________________,</w:t>
      </w:r>
    </w:p>
    <w:p w:rsidR="009B6EBD" w:rsidRPr="00643C6A" w:rsidRDefault="009B6EBD" w:rsidP="009B6EBD">
      <w:pPr>
        <w:suppressAutoHyphens/>
        <w:spacing w:line="100" w:lineRule="atLeast"/>
        <w:jc w:val="both"/>
        <w:rPr>
          <w:rFonts w:eastAsia="Arial Unicode MS"/>
          <w:color w:val="000000"/>
          <w:kern w:val="1"/>
          <w:lang w:val="sr-Cyrl-RS" w:eastAsia="ar-SA"/>
        </w:rPr>
      </w:pPr>
    </w:p>
    <w:p w:rsidR="009B6EBD" w:rsidRPr="00643C6A" w:rsidRDefault="009B6EBD" w:rsidP="009B6EBD">
      <w:pPr>
        <w:jc w:val="both"/>
        <w:rPr>
          <w:rFonts w:eastAsia="Arial Unicode MS"/>
          <w:color w:val="000000"/>
          <w:kern w:val="1"/>
          <w:lang w:val="sr-Cyrl-RS" w:eastAsia="ar-SA"/>
        </w:rPr>
      </w:pPr>
      <w:r w:rsidRPr="00643C6A">
        <w:rPr>
          <w:rFonts w:eastAsia="Arial Unicode MS"/>
          <w:color w:val="000000"/>
          <w:kern w:val="1"/>
          <w:lang w:val="sr-Cyrl-RS" w:eastAsia="ar-SA"/>
        </w:rPr>
        <w:t xml:space="preserve">(у даљем тексту: </w:t>
      </w:r>
      <w:r w:rsidR="003211E4" w:rsidRPr="00643C6A">
        <w:rPr>
          <w:rFonts w:eastAsia="Arial Unicode MS"/>
          <w:color w:val="000000"/>
          <w:kern w:val="1"/>
          <w:lang w:val="sr-Cyrl-RS" w:eastAsia="ar-SA"/>
        </w:rPr>
        <w:t>Извођач</w:t>
      </w:r>
      <w:r w:rsidRPr="00643C6A">
        <w:rPr>
          <w:rFonts w:eastAsia="Arial Unicode MS"/>
          <w:color w:val="000000"/>
          <w:kern w:val="1"/>
          <w:lang w:val="sr-Cyrl-RS" w:eastAsia="ar-SA"/>
        </w:rPr>
        <w:t>), које заступа директор ______________________</w:t>
      </w:r>
    </w:p>
    <w:p w:rsidR="00E172B5" w:rsidRPr="00643C6A" w:rsidRDefault="00E172B5" w:rsidP="00CB4959">
      <w:pPr>
        <w:rPr>
          <w:bCs/>
          <w:lang w:val="sr-Cyrl-RS"/>
        </w:rPr>
      </w:pPr>
    </w:p>
    <w:p w:rsidR="00E172B5" w:rsidRPr="00643C6A" w:rsidRDefault="00E172B5" w:rsidP="00CB4959">
      <w:pPr>
        <w:rPr>
          <w:bCs/>
          <w:lang w:val="sr-Cyrl-RS"/>
        </w:rPr>
      </w:pPr>
    </w:p>
    <w:p w:rsidR="00E172B5" w:rsidRPr="00643C6A" w:rsidRDefault="00E172B5" w:rsidP="00CB4959">
      <w:pPr>
        <w:rPr>
          <w:bCs/>
          <w:lang w:val="sr-Cyrl-RS"/>
        </w:rPr>
      </w:pPr>
      <w:r w:rsidRPr="00643C6A">
        <w:rPr>
          <w:bCs/>
          <w:lang w:val="sr-Cyrl-RS"/>
        </w:rPr>
        <w:t>Уговорне  стране  констатују</w:t>
      </w:r>
      <w:r w:rsidRPr="00643C6A">
        <w:rPr>
          <w:lang w:val="sr-Cyrl-RS"/>
        </w:rPr>
        <w:t>:</w:t>
      </w:r>
      <w:r w:rsidRPr="00643C6A">
        <w:rPr>
          <w:bCs/>
          <w:lang w:val="sr-Cyrl-RS"/>
        </w:rPr>
        <w:t xml:space="preserve"> </w:t>
      </w:r>
    </w:p>
    <w:p w:rsidR="00E172B5" w:rsidRPr="00643C6A" w:rsidRDefault="00E172B5" w:rsidP="00CB4959">
      <w:pPr>
        <w:rPr>
          <w:b/>
          <w:bCs/>
          <w:lang w:val="sr-Cyrl-RS"/>
        </w:rPr>
      </w:pPr>
    </w:p>
    <w:p w:rsidR="00E172B5" w:rsidRPr="00643C6A" w:rsidRDefault="00E172B5" w:rsidP="00CB4959">
      <w:pPr>
        <w:widowControl w:val="0"/>
        <w:autoSpaceDE w:val="0"/>
        <w:autoSpaceDN w:val="0"/>
        <w:adjustRightInd w:val="0"/>
        <w:jc w:val="both"/>
        <w:rPr>
          <w:lang w:val="sr-Cyrl-RS"/>
        </w:rPr>
      </w:pPr>
      <w:r w:rsidRPr="00643C6A">
        <w:rPr>
          <w:b/>
          <w:bCs/>
          <w:lang w:val="sr-Cyrl-RS"/>
        </w:rPr>
        <w:t xml:space="preserve"> </w:t>
      </w:r>
      <w:r w:rsidRPr="00643C6A">
        <w:rPr>
          <w:lang w:val="sr-Cyrl-RS"/>
        </w:rPr>
        <w:tab/>
        <w:t xml:space="preserve">- да је </w:t>
      </w:r>
      <w:r w:rsidR="00921E20" w:rsidRPr="00643C6A">
        <w:rPr>
          <w:lang w:val="sr-Cyrl-RS"/>
        </w:rPr>
        <w:t>Наручилац</w:t>
      </w:r>
      <w:r w:rsidRPr="00643C6A">
        <w:rPr>
          <w:lang w:val="sr-Cyrl-RS"/>
        </w:rPr>
        <w:t xml:space="preserve"> </w:t>
      </w:r>
      <w:r w:rsidR="004C0FD9" w:rsidRPr="00643C6A">
        <w:rPr>
          <w:lang w:val="sr-Cyrl-RS"/>
        </w:rPr>
        <w:t xml:space="preserve">Општина </w:t>
      </w:r>
      <w:r w:rsidR="000A0626" w:rsidRPr="00757F36">
        <w:rPr>
          <w:lang w:val="sr-Cyrl-RS"/>
        </w:rPr>
        <w:t>Лепосавић</w:t>
      </w:r>
      <w:r w:rsidR="00A36CF8" w:rsidRPr="00643C6A">
        <w:rPr>
          <w:lang w:val="sr-Cyrl-RS"/>
        </w:rPr>
        <w:t xml:space="preserve"> Одлуком о покретању поступка б</w:t>
      </w:r>
      <w:r w:rsidRPr="00643C6A">
        <w:rPr>
          <w:lang w:val="sr-Cyrl-RS"/>
        </w:rPr>
        <w:t xml:space="preserve">рој: </w:t>
      </w:r>
      <w:r w:rsidR="00757F36">
        <w:rPr>
          <w:lang w:val="sr-Cyrl-RS"/>
        </w:rPr>
        <w:t>404-3/10-2016</w:t>
      </w:r>
      <w:r w:rsidRPr="00643C6A">
        <w:rPr>
          <w:lang w:val="sr-Cyrl-RS"/>
        </w:rPr>
        <w:t xml:space="preserve"> од </w:t>
      </w:r>
      <w:r w:rsidR="00757F36">
        <w:rPr>
          <w:lang w:val="sr-Cyrl-RS"/>
        </w:rPr>
        <w:t>2</w:t>
      </w:r>
      <w:r w:rsidR="00BB3B0D">
        <w:t>1</w:t>
      </w:r>
      <w:r w:rsidR="00F30526" w:rsidRPr="00643C6A">
        <w:rPr>
          <w:lang w:val="sr-Cyrl-RS"/>
        </w:rPr>
        <w:t>.</w:t>
      </w:r>
      <w:r w:rsidR="00757F36">
        <w:rPr>
          <w:lang w:val="sr-Cyrl-RS"/>
        </w:rPr>
        <w:t>03</w:t>
      </w:r>
      <w:r w:rsidR="00F30526" w:rsidRPr="00643C6A">
        <w:rPr>
          <w:lang w:val="sr-Cyrl-RS"/>
        </w:rPr>
        <w:t>.2016</w:t>
      </w:r>
      <w:r w:rsidR="00921E20" w:rsidRPr="00643C6A">
        <w:rPr>
          <w:lang w:val="sr-Cyrl-RS"/>
        </w:rPr>
        <w:t>.</w:t>
      </w:r>
      <w:r w:rsidRPr="00643C6A">
        <w:rPr>
          <w:lang w:val="sr-Cyrl-RS"/>
        </w:rPr>
        <w:t xml:space="preserve"> године, у складу са чланом  </w:t>
      </w:r>
      <w:r w:rsidR="003211E4" w:rsidRPr="00643C6A">
        <w:rPr>
          <w:lang w:val="sr-Cyrl-RS"/>
        </w:rPr>
        <w:t>39.</w:t>
      </w:r>
      <w:r w:rsidRPr="00643C6A">
        <w:rPr>
          <w:lang w:val="sr-Cyrl-RS"/>
        </w:rPr>
        <w:t xml:space="preserve"> Закона о јавним набавкама („Службени гласник РС“, број 124/2012</w:t>
      </w:r>
      <w:r w:rsidR="00921E20" w:rsidRPr="00643C6A">
        <w:rPr>
          <w:lang w:val="sr-Cyrl-RS"/>
        </w:rPr>
        <w:t>, 14/15</w:t>
      </w:r>
      <w:r w:rsidR="009B6EBD" w:rsidRPr="00643C6A">
        <w:rPr>
          <w:lang w:val="sr-Cyrl-RS"/>
        </w:rPr>
        <w:t xml:space="preserve"> и 68/15</w:t>
      </w:r>
      <w:r w:rsidRPr="00643C6A">
        <w:rPr>
          <w:lang w:val="sr-Cyrl-RS"/>
        </w:rPr>
        <w:t>), спрове</w:t>
      </w:r>
      <w:r w:rsidR="00A36CF8" w:rsidRPr="00643C6A">
        <w:rPr>
          <w:lang w:val="sr-Cyrl-RS"/>
        </w:rPr>
        <w:t>о</w:t>
      </w:r>
      <w:r w:rsidRPr="00643C6A">
        <w:rPr>
          <w:lang w:val="sr-Cyrl-RS"/>
        </w:rPr>
        <w:t xml:space="preserve"> поступак јавне набавке</w:t>
      </w:r>
      <w:r w:rsidR="00CD0B65" w:rsidRPr="00643C6A">
        <w:rPr>
          <w:lang w:val="sr-Cyrl-RS"/>
        </w:rPr>
        <w:t xml:space="preserve"> </w:t>
      </w:r>
      <w:r w:rsidR="003211E4" w:rsidRPr="00643C6A">
        <w:rPr>
          <w:lang w:val="sr-Cyrl-RS"/>
        </w:rPr>
        <w:t xml:space="preserve">мале вредности </w:t>
      </w:r>
      <w:r w:rsidR="00DF1B43" w:rsidRPr="00643C6A">
        <w:rPr>
          <w:lang w:val="sr-Cyrl-RS"/>
        </w:rPr>
        <w:t xml:space="preserve">пројектовање и изградња 2 монтажне куће </w:t>
      </w:r>
      <w:r w:rsidR="00AD1618" w:rsidRPr="00643C6A">
        <w:rPr>
          <w:lang w:val="sr-Cyrl-RS"/>
        </w:rPr>
        <w:t xml:space="preserve">површине </w:t>
      </w:r>
      <w:r w:rsidR="00B068EF" w:rsidRPr="00643C6A">
        <w:rPr>
          <w:lang w:val="sr-Cyrl-RS"/>
        </w:rPr>
        <w:t>69</w:t>
      </w:r>
      <w:r w:rsidR="00DF1B43" w:rsidRPr="00643C6A">
        <w:rPr>
          <w:lang w:val="sr-Cyrl-RS"/>
        </w:rPr>
        <w:t>м</w:t>
      </w:r>
      <w:r w:rsidR="00DF1B43" w:rsidRPr="00643C6A">
        <w:rPr>
          <w:vertAlign w:val="superscript"/>
          <w:lang w:val="sr-Cyrl-RS"/>
        </w:rPr>
        <w:t>2</w:t>
      </w:r>
      <w:r w:rsidR="00DF1B43" w:rsidRPr="00643C6A">
        <w:rPr>
          <w:lang w:val="sr-Cyrl-RS"/>
        </w:rPr>
        <w:t xml:space="preserve"> у Општини </w:t>
      </w:r>
      <w:r w:rsidR="000A0626" w:rsidRPr="00757F36">
        <w:rPr>
          <w:lang w:val="sr-Cyrl-RS"/>
        </w:rPr>
        <w:t>Лепосавић</w:t>
      </w:r>
      <w:r w:rsidR="00DF1B43" w:rsidRPr="00643C6A">
        <w:rPr>
          <w:lang w:val="sr-Cyrl-RS"/>
        </w:rPr>
        <w:t>, по систему кључ у руке</w:t>
      </w:r>
      <w:r w:rsidR="009B6EBD" w:rsidRPr="00643C6A">
        <w:rPr>
          <w:color w:val="000000"/>
          <w:lang w:val="sr-Cyrl-RS"/>
        </w:rPr>
        <w:t>,</w:t>
      </w:r>
      <w:r w:rsidR="00921E20" w:rsidRPr="00643C6A">
        <w:rPr>
          <w:color w:val="000000"/>
          <w:lang w:val="sr-Cyrl-RS"/>
        </w:rPr>
        <w:t xml:space="preserve"> </w:t>
      </w:r>
      <w:r w:rsidR="00921E20" w:rsidRPr="00643C6A">
        <w:rPr>
          <w:iCs/>
          <w:lang w:val="sr-Cyrl-RS"/>
        </w:rPr>
        <w:t>ЈН број</w:t>
      </w:r>
      <w:r w:rsidR="00757F36">
        <w:rPr>
          <w:iCs/>
          <w:lang w:val="sr-Cyrl-RS"/>
        </w:rPr>
        <w:t>10</w:t>
      </w:r>
      <w:r w:rsidR="00F30526" w:rsidRPr="00643C6A">
        <w:rPr>
          <w:iCs/>
          <w:lang w:val="sr-Cyrl-RS"/>
        </w:rPr>
        <w:t>/2016;</w:t>
      </w:r>
      <w:r w:rsidRPr="00643C6A">
        <w:rPr>
          <w:lang w:val="sr-Cyrl-RS"/>
        </w:rPr>
        <w:tab/>
      </w:r>
    </w:p>
    <w:p w:rsidR="00E172B5" w:rsidRPr="00643C6A" w:rsidRDefault="00E172B5" w:rsidP="00CB4959">
      <w:pPr>
        <w:jc w:val="both"/>
        <w:rPr>
          <w:lang w:val="sr-Cyrl-RS"/>
        </w:rPr>
      </w:pPr>
      <w:r w:rsidRPr="00643C6A">
        <w:rPr>
          <w:lang w:val="sr-Cyrl-RS"/>
        </w:rPr>
        <w:tab/>
        <w:t xml:space="preserve">- да је </w:t>
      </w:r>
      <w:r w:rsidR="003211E4" w:rsidRPr="00643C6A">
        <w:rPr>
          <w:lang w:val="sr-Cyrl-RS"/>
        </w:rPr>
        <w:t>Извођач</w:t>
      </w:r>
      <w:r w:rsidRPr="00643C6A">
        <w:rPr>
          <w:lang w:val="sr-Cyrl-RS"/>
        </w:rPr>
        <w:t xml:space="preserve"> доставио понуду број </w:t>
      </w:r>
      <w:r w:rsidRPr="00643C6A">
        <w:rPr>
          <w:b/>
          <w:bCs/>
          <w:lang w:val="sr-Cyrl-RS"/>
        </w:rPr>
        <w:t>(</w:t>
      </w:r>
      <w:r w:rsidRPr="00643C6A">
        <w:rPr>
          <w:bCs/>
          <w:u w:val="single"/>
          <w:lang w:val="sr-Cyrl-RS"/>
        </w:rPr>
        <w:t>биће преузето из понуде)</w:t>
      </w:r>
      <w:r w:rsidRPr="00643C6A">
        <w:rPr>
          <w:lang w:val="sr-Cyrl-RS"/>
        </w:rPr>
        <w:t>, која у потпуности одговара спецификацији из конкурсне документације, налази се у прилогу уговора и саставни је део уговора;</w:t>
      </w:r>
    </w:p>
    <w:p w:rsidR="00E172B5" w:rsidRPr="00643C6A" w:rsidRDefault="00E172B5" w:rsidP="009B6EBD">
      <w:pPr>
        <w:jc w:val="both"/>
        <w:rPr>
          <w:lang w:val="sr-Cyrl-RS"/>
        </w:rPr>
      </w:pPr>
      <w:r w:rsidRPr="00643C6A">
        <w:rPr>
          <w:lang w:val="sr-Cyrl-RS"/>
        </w:rPr>
        <w:tab/>
        <w:t xml:space="preserve">- да </w:t>
      </w:r>
      <w:r w:rsidR="00921E20" w:rsidRPr="00643C6A">
        <w:rPr>
          <w:lang w:val="sr-Cyrl-RS"/>
        </w:rPr>
        <w:t>Наручилац</w:t>
      </w:r>
      <w:r w:rsidR="00CD0B65" w:rsidRPr="00643C6A">
        <w:rPr>
          <w:lang w:val="sr-Cyrl-RS"/>
        </w:rPr>
        <w:t xml:space="preserve"> </w:t>
      </w:r>
      <w:r w:rsidRPr="00643C6A">
        <w:rPr>
          <w:lang w:val="sr-Cyrl-RS"/>
        </w:rPr>
        <w:t>у складу са чланом 108, 112</w:t>
      </w:r>
      <w:r w:rsidR="009B6EBD" w:rsidRPr="00643C6A">
        <w:rPr>
          <w:lang w:val="sr-Cyrl-RS"/>
        </w:rPr>
        <w:t>.</w:t>
      </w:r>
      <w:r w:rsidRPr="00643C6A">
        <w:rPr>
          <w:lang w:val="sr-Cyrl-RS"/>
        </w:rPr>
        <w:t xml:space="preserve"> и 113. Закона, на основу понуде </w:t>
      </w:r>
      <w:r w:rsidR="003211E4" w:rsidRPr="00643C6A">
        <w:rPr>
          <w:lang w:val="sr-Cyrl-RS"/>
        </w:rPr>
        <w:t>Извођача</w:t>
      </w:r>
      <w:r w:rsidRPr="00643C6A">
        <w:rPr>
          <w:lang w:val="sr-Cyrl-RS"/>
        </w:rPr>
        <w:t xml:space="preserve"> и одлуке о додели уговора број</w:t>
      </w:r>
      <w:r w:rsidRPr="00643C6A">
        <w:rPr>
          <w:bCs/>
          <w:lang w:val="sr-Cyrl-RS"/>
        </w:rPr>
        <w:t xml:space="preserve"> (</w:t>
      </w:r>
      <w:r w:rsidRPr="00643C6A">
        <w:rPr>
          <w:bCs/>
          <w:u w:val="single"/>
          <w:lang w:val="sr-Cyrl-RS"/>
        </w:rPr>
        <w:t>попуњава Наручилац</w:t>
      </w:r>
      <w:r w:rsidRPr="00643C6A">
        <w:rPr>
          <w:bCs/>
          <w:lang w:val="sr-Cyrl-RS"/>
        </w:rPr>
        <w:t>)</w:t>
      </w:r>
      <w:r w:rsidRPr="00643C6A">
        <w:rPr>
          <w:lang w:val="sr-Cyrl-RS"/>
        </w:rPr>
        <w:t xml:space="preserve"> закључује уговор са </w:t>
      </w:r>
      <w:r w:rsidR="003211E4" w:rsidRPr="00643C6A">
        <w:rPr>
          <w:lang w:val="sr-Cyrl-RS"/>
        </w:rPr>
        <w:t>Извођачем</w:t>
      </w:r>
      <w:r w:rsidR="00921E20" w:rsidRPr="00643C6A">
        <w:rPr>
          <w:lang w:val="sr-Cyrl-RS"/>
        </w:rPr>
        <w:t xml:space="preserve"> </w:t>
      </w:r>
      <w:r w:rsidR="00CD0B65" w:rsidRPr="00643C6A">
        <w:rPr>
          <w:lang w:val="sr-Cyrl-RS"/>
        </w:rPr>
        <w:t xml:space="preserve">о </w:t>
      </w:r>
      <w:r w:rsidR="00921E20" w:rsidRPr="00643C6A">
        <w:rPr>
          <w:lang w:val="sr-Cyrl-RS"/>
        </w:rPr>
        <w:t xml:space="preserve">јавној набавци </w:t>
      </w:r>
      <w:r w:rsidR="003211E4" w:rsidRPr="00643C6A">
        <w:rPr>
          <w:lang w:val="sr-Cyrl-RS"/>
        </w:rPr>
        <w:t xml:space="preserve">- пројектовање и изградња 2 монтажне куће </w:t>
      </w:r>
      <w:r w:rsidR="00AD1618" w:rsidRPr="00643C6A">
        <w:rPr>
          <w:lang w:val="sr-Cyrl-RS"/>
        </w:rPr>
        <w:t xml:space="preserve">површине </w:t>
      </w:r>
      <w:r w:rsidR="00B068EF" w:rsidRPr="00643C6A">
        <w:rPr>
          <w:lang w:val="sr-Cyrl-RS"/>
        </w:rPr>
        <w:t>69</w:t>
      </w:r>
      <w:r w:rsidR="003211E4" w:rsidRPr="00643C6A">
        <w:rPr>
          <w:lang w:val="sr-Cyrl-RS"/>
        </w:rPr>
        <w:t>м</w:t>
      </w:r>
      <w:r w:rsidR="003211E4" w:rsidRPr="00643C6A">
        <w:rPr>
          <w:vertAlign w:val="superscript"/>
          <w:lang w:val="sr-Cyrl-RS"/>
        </w:rPr>
        <w:t>2</w:t>
      </w:r>
      <w:r w:rsidR="003211E4" w:rsidRPr="00643C6A">
        <w:rPr>
          <w:lang w:val="sr-Cyrl-RS"/>
        </w:rPr>
        <w:t xml:space="preserve"> у Општини </w:t>
      </w:r>
      <w:r w:rsidR="000A0626" w:rsidRPr="00757F36">
        <w:rPr>
          <w:lang w:val="sr-Cyrl-RS"/>
        </w:rPr>
        <w:t>Лепосавић</w:t>
      </w:r>
      <w:r w:rsidR="003211E4" w:rsidRPr="00643C6A">
        <w:rPr>
          <w:lang w:val="sr-Cyrl-RS"/>
        </w:rPr>
        <w:t>, по систему кључ у руке</w:t>
      </w:r>
      <w:r w:rsidRPr="00643C6A">
        <w:rPr>
          <w:lang w:val="sr-Cyrl-RS"/>
        </w:rPr>
        <w:t>.</w:t>
      </w:r>
    </w:p>
    <w:p w:rsidR="00CE5EAF" w:rsidRPr="00643C6A" w:rsidRDefault="00CE5EAF" w:rsidP="003211E4">
      <w:pPr>
        <w:rPr>
          <w:b/>
          <w:bCs/>
          <w:lang w:val="sr-Cyrl-RS"/>
        </w:rPr>
      </w:pPr>
    </w:p>
    <w:p w:rsidR="00CE5EAF" w:rsidRPr="00643C6A" w:rsidRDefault="00CE5EAF" w:rsidP="00CB4959">
      <w:pPr>
        <w:jc w:val="center"/>
        <w:rPr>
          <w:b/>
          <w:bCs/>
          <w:lang w:val="sr-Cyrl-RS"/>
        </w:rPr>
      </w:pPr>
    </w:p>
    <w:p w:rsidR="00D06EDB" w:rsidRPr="00643C6A" w:rsidRDefault="007F776D" w:rsidP="00D06EDB">
      <w:pPr>
        <w:jc w:val="both"/>
        <w:rPr>
          <w:b/>
          <w:bCs/>
          <w:lang w:val="sr-Cyrl-RS"/>
        </w:rPr>
      </w:pPr>
      <w:r w:rsidRPr="00643C6A">
        <w:rPr>
          <w:b/>
          <w:bCs/>
          <w:lang w:val="sr-Cyrl-RS"/>
        </w:rPr>
        <w:t>ПРЕДМЕТ УГОВОРА</w:t>
      </w:r>
    </w:p>
    <w:p w:rsidR="007F776D" w:rsidRPr="00643C6A" w:rsidRDefault="007F776D" w:rsidP="00CB4959">
      <w:pPr>
        <w:jc w:val="center"/>
        <w:rPr>
          <w:b/>
          <w:lang w:val="sr-Cyrl-RS"/>
        </w:rPr>
      </w:pPr>
      <w:r w:rsidRPr="00643C6A">
        <w:rPr>
          <w:b/>
          <w:lang w:val="sr-Cyrl-RS"/>
        </w:rPr>
        <w:t>Члан 1.</w:t>
      </w:r>
    </w:p>
    <w:p w:rsidR="00406B63" w:rsidRPr="00643C6A" w:rsidRDefault="007F776D" w:rsidP="00406B63">
      <w:pPr>
        <w:jc w:val="both"/>
        <w:rPr>
          <w:lang w:val="sr-Cyrl-RS"/>
        </w:rPr>
      </w:pPr>
      <w:r w:rsidRPr="00643C6A">
        <w:rPr>
          <w:color w:val="FF0000"/>
          <w:lang w:val="sr-Cyrl-RS"/>
        </w:rPr>
        <w:tab/>
      </w:r>
      <w:r w:rsidRPr="00643C6A">
        <w:rPr>
          <w:lang w:val="sr-Cyrl-RS"/>
        </w:rPr>
        <w:t>Предмет овог уговора је</w:t>
      </w:r>
      <w:r w:rsidR="00406B63" w:rsidRPr="00643C6A">
        <w:rPr>
          <w:lang w:val="sr-Cyrl-RS"/>
        </w:rPr>
        <w:t>:</w:t>
      </w:r>
    </w:p>
    <w:p w:rsidR="00255A33" w:rsidRPr="00643C6A" w:rsidRDefault="0043172F" w:rsidP="00406B63">
      <w:pPr>
        <w:jc w:val="both"/>
        <w:rPr>
          <w:lang w:val="sr-Cyrl-RS"/>
        </w:rPr>
      </w:pPr>
      <w:r w:rsidRPr="00643C6A">
        <w:rPr>
          <w:iCs/>
          <w:lang w:val="sr-Cyrl-RS"/>
        </w:rPr>
        <w:t>израда техничке документације</w:t>
      </w:r>
      <w:r w:rsidR="00405EF4" w:rsidRPr="00643C6A">
        <w:rPr>
          <w:lang w:val="sr-Cyrl-RS"/>
        </w:rPr>
        <w:t xml:space="preserve"> и изградња 2 монтажне куће површине </w:t>
      </w:r>
      <w:r w:rsidR="00B068EF" w:rsidRPr="00643C6A">
        <w:rPr>
          <w:lang w:val="sr-Cyrl-RS"/>
        </w:rPr>
        <w:t>69</w:t>
      </w:r>
      <w:r w:rsidR="00405EF4" w:rsidRPr="00643C6A">
        <w:rPr>
          <w:lang w:val="sr-Cyrl-RS"/>
        </w:rPr>
        <w:t>м</w:t>
      </w:r>
      <w:r w:rsidR="00405EF4" w:rsidRPr="00643C6A">
        <w:rPr>
          <w:vertAlign w:val="superscript"/>
          <w:lang w:val="sr-Cyrl-RS"/>
        </w:rPr>
        <w:t>2</w:t>
      </w:r>
      <w:r w:rsidR="00405EF4" w:rsidRPr="00643C6A">
        <w:rPr>
          <w:lang w:val="sr-Cyrl-RS"/>
        </w:rPr>
        <w:t xml:space="preserve"> у Општини </w:t>
      </w:r>
      <w:r w:rsidR="000A0626" w:rsidRPr="00757F36">
        <w:rPr>
          <w:lang w:val="sr-Cyrl-RS"/>
        </w:rPr>
        <w:t>Лепосавић</w:t>
      </w:r>
      <w:r w:rsidR="00405EF4" w:rsidRPr="00643C6A">
        <w:rPr>
          <w:lang w:val="sr-Cyrl-RS"/>
        </w:rPr>
        <w:t xml:space="preserve">, по систему кључ у руке </w:t>
      </w:r>
      <w:r w:rsidR="007F776D" w:rsidRPr="00643C6A">
        <w:rPr>
          <w:lang w:val="sr-Cyrl-RS"/>
        </w:rPr>
        <w:t>у свему према техничкој спецификацији</w:t>
      </w:r>
      <w:r w:rsidR="00154D85" w:rsidRPr="00643C6A">
        <w:rPr>
          <w:lang w:val="sr-Cyrl-RS"/>
        </w:rPr>
        <w:t xml:space="preserve"> из конкурсне доку</w:t>
      </w:r>
      <w:r w:rsidR="00323B35" w:rsidRPr="00643C6A">
        <w:rPr>
          <w:lang w:val="sr-Cyrl-RS"/>
        </w:rPr>
        <w:t>ме</w:t>
      </w:r>
      <w:r w:rsidR="00154D85" w:rsidRPr="00643C6A">
        <w:rPr>
          <w:lang w:val="sr-Cyrl-RS"/>
        </w:rPr>
        <w:t>нтације</w:t>
      </w:r>
      <w:r w:rsidR="00E8391B" w:rsidRPr="00643C6A">
        <w:rPr>
          <w:lang w:val="sr-Cyrl-RS"/>
        </w:rPr>
        <w:t xml:space="preserve"> и понуди</w:t>
      </w:r>
      <w:r w:rsidR="007F776D" w:rsidRPr="00643C6A">
        <w:rPr>
          <w:lang w:val="sr-Cyrl-RS"/>
        </w:rPr>
        <w:t>, кој</w:t>
      </w:r>
      <w:r w:rsidR="00E8391B" w:rsidRPr="00643C6A">
        <w:rPr>
          <w:lang w:val="sr-Cyrl-RS"/>
        </w:rPr>
        <w:t>е</w:t>
      </w:r>
      <w:r w:rsidR="007F776D" w:rsidRPr="00643C6A">
        <w:rPr>
          <w:lang w:val="sr-Cyrl-RS"/>
        </w:rPr>
        <w:t xml:space="preserve"> чин</w:t>
      </w:r>
      <w:r w:rsidR="00E8391B" w:rsidRPr="00643C6A">
        <w:rPr>
          <w:lang w:val="sr-Cyrl-RS"/>
        </w:rPr>
        <w:t>е</w:t>
      </w:r>
      <w:r w:rsidR="007F776D" w:rsidRPr="00643C6A">
        <w:rPr>
          <w:lang w:val="sr-Cyrl-RS"/>
        </w:rPr>
        <w:t xml:space="preserve"> саставни део овог уговора.</w:t>
      </w:r>
    </w:p>
    <w:p w:rsidR="00A36CF8" w:rsidRPr="00643C6A" w:rsidRDefault="00A36CF8" w:rsidP="00CB4959">
      <w:pPr>
        <w:jc w:val="both"/>
        <w:rPr>
          <w:lang w:val="sr-Cyrl-RS"/>
        </w:rPr>
      </w:pPr>
    </w:p>
    <w:p w:rsidR="007F776D" w:rsidRPr="00643C6A" w:rsidRDefault="007F776D" w:rsidP="00D06EDB">
      <w:pPr>
        <w:tabs>
          <w:tab w:val="left" w:pos="2580"/>
        </w:tabs>
        <w:jc w:val="center"/>
        <w:rPr>
          <w:lang w:val="sr-Cyrl-RS"/>
        </w:rPr>
      </w:pPr>
      <w:r w:rsidRPr="00643C6A">
        <w:rPr>
          <w:b/>
          <w:bCs/>
          <w:lang w:val="sr-Cyrl-RS"/>
        </w:rPr>
        <w:t>Члан 2.</w:t>
      </w:r>
    </w:p>
    <w:p w:rsidR="003D4E57" w:rsidRPr="00643C6A" w:rsidRDefault="00C036C8" w:rsidP="00CB4959">
      <w:pPr>
        <w:tabs>
          <w:tab w:val="left" w:pos="2580"/>
        </w:tabs>
        <w:jc w:val="both"/>
        <w:rPr>
          <w:b/>
          <w:lang w:val="sr-Cyrl-RS"/>
        </w:rPr>
      </w:pPr>
      <w:r w:rsidRPr="00643C6A">
        <w:rPr>
          <w:b/>
          <w:lang w:val="sr-Cyrl-RS"/>
        </w:rPr>
        <w:t>Вредност уговора</w:t>
      </w:r>
    </w:p>
    <w:p w:rsidR="00A56B28" w:rsidRPr="00643C6A" w:rsidRDefault="00A56B28" w:rsidP="00CB4959">
      <w:pPr>
        <w:tabs>
          <w:tab w:val="left" w:pos="2580"/>
        </w:tabs>
        <w:jc w:val="both"/>
        <w:rPr>
          <w:lang w:val="sr-Cyrl-RS"/>
        </w:rPr>
      </w:pPr>
    </w:p>
    <w:p w:rsidR="00C036C8" w:rsidRPr="00643C6A" w:rsidRDefault="00FF1C11" w:rsidP="00FF1C11">
      <w:pPr>
        <w:tabs>
          <w:tab w:val="left" w:pos="709"/>
        </w:tabs>
        <w:jc w:val="both"/>
        <w:rPr>
          <w:lang w:val="sr-Cyrl-RS"/>
        </w:rPr>
      </w:pPr>
      <w:r w:rsidRPr="00643C6A">
        <w:rPr>
          <w:lang w:val="sr-Cyrl-RS"/>
        </w:rPr>
        <w:tab/>
      </w:r>
      <w:r w:rsidR="003211E4" w:rsidRPr="00643C6A">
        <w:rPr>
          <w:lang w:val="sr-Cyrl-RS"/>
        </w:rPr>
        <w:t>Укупна уговорена цена без ПДВ износи _____________________ динара (словима:__________________________</w:t>
      </w:r>
      <w:r w:rsidR="00405EF4" w:rsidRPr="00643C6A">
        <w:rPr>
          <w:lang w:val="sr-Cyrl-RS"/>
        </w:rPr>
        <w:t>________________динара)</w:t>
      </w:r>
      <w:r w:rsidR="003211E4" w:rsidRPr="00643C6A">
        <w:rPr>
          <w:lang w:val="sr-Cyrl-RS"/>
        </w:rPr>
        <w:t>.</w:t>
      </w:r>
    </w:p>
    <w:p w:rsidR="00C036C8" w:rsidRPr="00643C6A" w:rsidRDefault="00C036C8" w:rsidP="00CB4959">
      <w:pPr>
        <w:tabs>
          <w:tab w:val="left" w:pos="2580"/>
        </w:tabs>
        <w:jc w:val="both"/>
        <w:rPr>
          <w:lang w:val="sr-Cyrl-RS"/>
        </w:rPr>
      </w:pPr>
    </w:p>
    <w:p w:rsidR="00405EF4" w:rsidRPr="00643C6A" w:rsidRDefault="00405EF4" w:rsidP="00AB56B5">
      <w:pPr>
        <w:ind w:firstLine="720"/>
        <w:jc w:val="both"/>
        <w:rPr>
          <w:lang w:val="sr-Cyrl-RS"/>
        </w:rPr>
      </w:pPr>
      <w:r w:rsidRPr="00643C6A">
        <w:rPr>
          <w:lang w:val="sr-Cyrl-RS"/>
        </w:rPr>
        <w:t xml:space="preserve">Наручилац се обавезује да за извршење предмета уговора из члана 1.овог уговора исплати Извођачу уговорена средства. </w:t>
      </w:r>
    </w:p>
    <w:p w:rsidR="00405EF4" w:rsidRPr="00643C6A" w:rsidRDefault="00405EF4" w:rsidP="00AB56B5">
      <w:pPr>
        <w:ind w:firstLine="720"/>
        <w:jc w:val="both"/>
        <w:rPr>
          <w:lang w:val="sr-Cyrl-RS"/>
        </w:rPr>
      </w:pPr>
    </w:p>
    <w:p w:rsidR="00405EF4" w:rsidRPr="00643C6A" w:rsidRDefault="00405EF4" w:rsidP="00405EF4">
      <w:pPr>
        <w:jc w:val="center"/>
        <w:rPr>
          <w:lang w:val="sr-Cyrl-RS"/>
        </w:rPr>
      </w:pPr>
      <w:r w:rsidRPr="00643C6A">
        <w:rPr>
          <w:b/>
          <w:lang w:val="sr-Cyrl-RS"/>
        </w:rPr>
        <w:t>Члан 3.</w:t>
      </w:r>
    </w:p>
    <w:p w:rsidR="006F6195" w:rsidRPr="00643C6A" w:rsidRDefault="00944BD0" w:rsidP="00944BD0">
      <w:pPr>
        <w:ind w:firstLine="720"/>
        <w:jc w:val="both"/>
        <w:rPr>
          <w:lang w:val="sr-Cyrl-RS"/>
        </w:rPr>
      </w:pPr>
      <w:r w:rsidRPr="00643C6A">
        <w:rPr>
          <w:lang w:val="sr-Cyrl-RS"/>
        </w:rPr>
        <w:t xml:space="preserve">Уговорена цена је фиксна и не може се мењати услед повећања цене елемената на основу којих је одређена. </w:t>
      </w:r>
    </w:p>
    <w:p w:rsidR="00944BD0" w:rsidRPr="00643C6A" w:rsidRDefault="00944BD0" w:rsidP="006F6195">
      <w:pPr>
        <w:ind w:firstLine="720"/>
        <w:jc w:val="both"/>
        <w:rPr>
          <w:lang w:val="sr-Cyrl-RS"/>
        </w:rPr>
      </w:pPr>
      <w:r w:rsidRPr="00643C6A">
        <w:rPr>
          <w:lang w:val="sr-Cyrl-RS"/>
        </w:rPr>
        <w:t>Уговорене стране су сагласне да се плаћање врши по динамици обављеног посла испоставом привремене ситуације и оконачне ситуације по завршетку радова и то најкасније у року од _______________дана од дана завршетка радова на текући рачун извођача радова.</w:t>
      </w:r>
    </w:p>
    <w:p w:rsidR="00944BD0" w:rsidRPr="00643C6A" w:rsidRDefault="00944BD0" w:rsidP="006F6195">
      <w:pPr>
        <w:spacing w:line="240" w:lineRule="atLeast"/>
        <w:ind w:firstLine="720"/>
        <w:jc w:val="both"/>
        <w:rPr>
          <w:lang w:val="sr-Cyrl-RS"/>
        </w:rPr>
      </w:pPr>
      <w:r w:rsidRPr="00643C6A">
        <w:rPr>
          <w:lang w:val="sr-Cyrl-RS"/>
        </w:rPr>
        <w:t>Уговорена цена обухвата и вредност свих непредвиђених радова и вишкова радова, а искључује утицај мањкова радова на уговорену цену, у складу са чланом 2. овог уговора и одредбом „кључ у руке“.</w:t>
      </w:r>
    </w:p>
    <w:p w:rsidR="00944BD0" w:rsidRPr="00643C6A" w:rsidRDefault="00944BD0" w:rsidP="00D06EDB">
      <w:pPr>
        <w:ind w:firstLine="720"/>
        <w:jc w:val="both"/>
        <w:rPr>
          <w:lang w:val="sr-Cyrl-RS"/>
        </w:rPr>
      </w:pPr>
      <w:r w:rsidRPr="00643C6A">
        <w:rPr>
          <w:lang w:val="sr-Cyrl-RS"/>
        </w:rPr>
        <w:t>Уговорена цена извођења радова по систему „кључ у руке“, осим вредности рада, добара и услуга</w:t>
      </w:r>
      <w:r w:rsidR="0043172F" w:rsidRPr="00643C6A">
        <w:rPr>
          <w:lang w:val="sr-Cyrl-RS"/>
        </w:rPr>
        <w:t xml:space="preserve"> неопходних за извршење уговора</w:t>
      </w:r>
      <w:r w:rsidRPr="00643C6A">
        <w:rPr>
          <w:lang w:val="sr-Cyrl-RS"/>
        </w:rPr>
        <w:t xml:space="preserve"> и све остале зависне трошкове Извођача.</w:t>
      </w:r>
    </w:p>
    <w:p w:rsidR="00D06EDB" w:rsidRPr="00643C6A" w:rsidRDefault="00AB56B5" w:rsidP="00D06EDB">
      <w:pPr>
        <w:spacing w:before="100" w:beforeAutospacing="1" w:after="100" w:afterAutospacing="1"/>
        <w:jc w:val="center"/>
        <w:rPr>
          <w:b/>
          <w:lang w:val="sr-Cyrl-RS"/>
        </w:rPr>
      </w:pPr>
      <w:r w:rsidRPr="00643C6A">
        <w:rPr>
          <w:b/>
          <w:lang w:val="sr-Cyrl-RS"/>
        </w:rPr>
        <w:t>Члан</w:t>
      </w:r>
      <w:r w:rsidR="00813F81" w:rsidRPr="00643C6A">
        <w:rPr>
          <w:b/>
          <w:lang w:val="sr-Cyrl-RS"/>
        </w:rPr>
        <w:t xml:space="preserve"> 4. </w:t>
      </w:r>
    </w:p>
    <w:p w:rsidR="00AB56B5" w:rsidRPr="00643C6A" w:rsidRDefault="00AB56B5" w:rsidP="0043172F">
      <w:pPr>
        <w:spacing w:before="100" w:beforeAutospacing="1"/>
        <w:ind w:firstLine="720"/>
        <w:jc w:val="both"/>
        <w:rPr>
          <w:lang w:val="sr-Cyrl-RS"/>
        </w:rPr>
      </w:pPr>
      <w:r w:rsidRPr="00643C6A">
        <w:rPr>
          <w:lang w:val="sr-Cyrl-RS"/>
        </w:rPr>
        <w:t xml:space="preserve">Извођач се обавезује да услуге и радове који су предмет овог уговора изведе у року од </w:t>
      </w:r>
      <w:r w:rsidR="000B513D" w:rsidRPr="00643C6A">
        <w:rPr>
          <w:lang w:val="sr-Cyrl-RS"/>
        </w:rPr>
        <w:t>__</w:t>
      </w:r>
      <w:r w:rsidRPr="00643C6A">
        <w:rPr>
          <w:lang w:val="sr-Cyrl-RS"/>
        </w:rPr>
        <w:t xml:space="preserve"> календарских дана, од дана </w:t>
      </w:r>
      <w:r w:rsidR="000B513D" w:rsidRPr="00643C6A">
        <w:rPr>
          <w:lang w:val="sr-Cyrl-RS"/>
        </w:rPr>
        <w:t>увођења у посао</w:t>
      </w:r>
      <w:r w:rsidR="0005489C" w:rsidRPr="00643C6A">
        <w:rPr>
          <w:lang w:val="sr-Cyrl-RS"/>
        </w:rPr>
        <w:t>.</w:t>
      </w:r>
    </w:p>
    <w:p w:rsidR="004C0FD9" w:rsidRPr="00643C6A" w:rsidRDefault="00AB56B5" w:rsidP="004C0FD9">
      <w:pPr>
        <w:jc w:val="both"/>
        <w:rPr>
          <w:lang w:val="sr-Cyrl-RS"/>
        </w:rPr>
      </w:pPr>
      <w:r w:rsidRPr="00643C6A">
        <w:rPr>
          <w:lang w:val="sr-Cyrl-RS"/>
        </w:rPr>
        <w:tab/>
        <w:t xml:space="preserve">Датум увођења у </w:t>
      </w:r>
      <w:r w:rsidR="00D265B8" w:rsidRPr="00643C6A">
        <w:rPr>
          <w:lang w:val="sr-Cyrl-RS"/>
        </w:rPr>
        <w:t>посао</w:t>
      </w:r>
      <w:r w:rsidRPr="00643C6A">
        <w:rPr>
          <w:lang w:val="sr-Cyrl-RS"/>
        </w:rPr>
        <w:t xml:space="preserve"> стручни надзор уписује у грађевински дневник</w:t>
      </w:r>
      <w:r w:rsidR="00D265B8" w:rsidRPr="00643C6A">
        <w:rPr>
          <w:lang w:val="sr-Cyrl-RS"/>
        </w:rPr>
        <w:t xml:space="preserve"> и он мора бити у року од 7 дана од дана закључења уговора. </w:t>
      </w:r>
    </w:p>
    <w:p w:rsidR="00AB56B5" w:rsidRPr="00643C6A" w:rsidRDefault="00AB56B5" w:rsidP="004C0FD9">
      <w:pPr>
        <w:ind w:firstLine="720"/>
        <w:jc w:val="both"/>
        <w:rPr>
          <w:lang w:val="sr-Cyrl-RS"/>
        </w:rPr>
      </w:pPr>
      <w:r w:rsidRPr="00643C6A">
        <w:rPr>
          <w:lang w:val="sr-Cyrl-RS"/>
        </w:rPr>
        <w:t xml:space="preserve">Утврђени рокови су фиксни и не могу се мењати без сагласности Наручиоца. </w:t>
      </w:r>
    </w:p>
    <w:p w:rsidR="0005489C" w:rsidRPr="00643C6A" w:rsidRDefault="0005489C" w:rsidP="00CB4959">
      <w:pPr>
        <w:keepNext/>
        <w:jc w:val="center"/>
        <w:rPr>
          <w:b/>
          <w:bCs/>
          <w:lang w:val="sr-Cyrl-RS"/>
        </w:rPr>
      </w:pPr>
    </w:p>
    <w:p w:rsidR="004C7A7C" w:rsidRPr="00643C6A" w:rsidRDefault="004C7A7C" w:rsidP="00CB4959">
      <w:pPr>
        <w:keepNext/>
        <w:jc w:val="center"/>
        <w:rPr>
          <w:b/>
          <w:bCs/>
          <w:lang w:val="sr-Cyrl-RS"/>
        </w:rPr>
      </w:pPr>
      <w:r w:rsidRPr="00643C6A">
        <w:rPr>
          <w:b/>
          <w:bCs/>
          <w:lang w:val="sr-Cyrl-RS"/>
        </w:rPr>
        <w:t xml:space="preserve">Члан 5. </w:t>
      </w:r>
    </w:p>
    <w:p w:rsidR="004C7A7C" w:rsidRPr="00643C6A" w:rsidRDefault="004C7A7C" w:rsidP="004C7A7C">
      <w:pPr>
        <w:jc w:val="both"/>
        <w:rPr>
          <w:bCs/>
          <w:lang w:val="sr-Cyrl-RS"/>
        </w:rPr>
      </w:pPr>
      <w:r w:rsidRPr="00643C6A">
        <w:rPr>
          <w:bCs/>
          <w:lang w:val="sr-Cyrl-RS"/>
        </w:rPr>
        <w:t>Рок за извођење радова се продужава на захтев Извођача :</w:t>
      </w:r>
    </w:p>
    <w:p w:rsidR="004C7A7C" w:rsidRPr="00643C6A" w:rsidRDefault="004C7A7C" w:rsidP="00A00495">
      <w:pPr>
        <w:numPr>
          <w:ilvl w:val="0"/>
          <w:numId w:val="18"/>
        </w:numPr>
        <w:spacing w:after="200" w:line="240" w:lineRule="atLeast"/>
        <w:contextualSpacing/>
        <w:jc w:val="both"/>
        <w:rPr>
          <w:bCs/>
          <w:lang w:val="sr-Cyrl-RS"/>
        </w:rPr>
      </w:pPr>
      <w:r w:rsidRPr="00643C6A">
        <w:rPr>
          <w:bCs/>
          <w:lang w:val="sr-Cyrl-RS"/>
        </w:rPr>
        <w:t>у случају прекида радова који траје дуже од 2 дана, а није изазван кривицом Извођача</w:t>
      </w:r>
    </w:p>
    <w:p w:rsidR="004C7A7C" w:rsidRPr="00643C6A" w:rsidRDefault="004C7A7C" w:rsidP="00A00495">
      <w:pPr>
        <w:numPr>
          <w:ilvl w:val="0"/>
          <w:numId w:val="18"/>
        </w:numPr>
        <w:spacing w:after="200" w:line="240" w:lineRule="atLeast"/>
        <w:contextualSpacing/>
        <w:jc w:val="both"/>
        <w:rPr>
          <w:lang w:val="sr-Cyrl-RS"/>
        </w:rPr>
      </w:pPr>
      <w:r w:rsidRPr="00643C6A">
        <w:rPr>
          <w:lang w:val="sr-Cyrl-RS"/>
        </w:rPr>
        <w:t>у случају елементарних непогода и дејства више силе</w:t>
      </w:r>
    </w:p>
    <w:p w:rsidR="004C7A7C" w:rsidRPr="00643C6A" w:rsidRDefault="004C7A7C" w:rsidP="004C0FD9">
      <w:pPr>
        <w:numPr>
          <w:ilvl w:val="0"/>
          <w:numId w:val="19"/>
        </w:numPr>
        <w:spacing w:after="200" w:line="240" w:lineRule="atLeast"/>
        <w:contextualSpacing/>
        <w:jc w:val="both"/>
        <w:rPr>
          <w:lang w:val="sr-Cyrl-RS"/>
        </w:rPr>
      </w:pPr>
      <w:r w:rsidRPr="00643C6A">
        <w:rPr>
          <w:lang w:val="sr-Cyrl-RS"/>
        </w:rPr>
        <w:t>у случају прекида рада изазваног актом надлежног органа, за који није одговоран Извођач.</w:t>
      </w:r>
    </w:p>
    <w:p w:rsidR="004C7A7C" w:rsidRPr="00643C6A" w:rsidRDefault="004C7A7C" w:rsidP="004C0FD9">
      <w:pPr>
        <w:jc w:val="both"/>
        <w:rPr>
          <w:lang w:val="sr-Cyrl-RS"/>
        </w:rPr>
      </w:pPr>
      <w:r w:rsidRPr="00643C6A">
        <w:rPr>
          <w:lang w:val="sr-Cyrl-RS"/>
        </w:rPr>
        <w:tab/>
        <w:t>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два дана од сазнања за околност, а најкасније 5 дана пре истека коначног рока за завршетак радова.</w:t>
      </w:r>
    </w:p>
    <w:p w:rsidR="004C7A7C" w:rsidRPr="00643C6A" w:rsidRDefault="004C7A7C" w:rsidP="004C0FD9">
      <w:pPr>
        <w:ind w:firstLine="720"/>
        <w:jc w:val="both"/>
        <w:rPr>
          <w:lang w:val="sr-Cyrl-RS"/>
        </w:rPr>
      </w:pPr>
      <w:r w:rsidRPr="00643C6A">
        <w:rPr>
          <w:lang w:val="sr-Cyrl-RS"/>
        </w:rPr>
        <w:t xml:space="preserve">Све околности од утицаја на рок изградње уносе се у грађевински дневник уз дефинисање почетка, трајања и завршетка насталих околности. </w:t>
      </w:r>
    </w:p>
    <w:p w:rsidR="004C7A7C" w:rsidRPr="00643C6A" w:rsidRDefault="004C7A7C" w:rsidP="004C0FD9">
      <w:pPr>
        <w:jc w:val="both"/>
        <w:rPr>
          <w:lang w:val="sr-Cyrl-RS"/>
        </w:rPr>
      </w:pPr>
      <w:r w:rsidRPr="00643C6A">
        <w:rPr>
          <w:lang w:val="sr-Cyrl-RS"/>
        </w:rPr>
        <w:tab/>
        <w:t>Уговорени рок, на основу уписа у грађевински дневник, је продужен када уговорне стране у форми Анекса овог уговора о томе постигну писмени споразум.</w:t>
      </w:r>
    </w:p>
    <w:p w:rsidR="0005489C" w:rsidRPr="00643C6A" w:rsidRDefault="0005489C" w:rsidP="0005489C">
      <w:pPr>
        <w:ind w:firstLine="705"/>
        <w:jc w:val="both"/>
        <w:rPr>
          <w:lang w:val="sr-Cyrl-RS"/>
        </w:rPr>
      </w:pPr>
      <w:r w:rsidRPr="00643C6A">
        <w:rPr>
          <w:lang w:val="sr-Cyrl-RS"/>
        </w:rPr>
        <w:t>Под роком завршетка радова сматра се дан њихове спремности за технички преглед, а што стручни надзор констатује у грађевинском дневнику.</w:t>
      </w:r>
    </w:p>
    <w:p w:rsidR="0005489C" w:rsidRPr="00643C6A" w:rsidRDefault="0005489C" w:rsidP="0005489C">
      <w:pPr>
        <w:ind w:firstLine="705"/>
        <w:jc w:val="both"/>
        <w:rPr>
          <w:lang w:val="sr-Cyrl-RS"/>
        </w:rPr>
      </w:pPr>
      <w:r w:rsidRPr="00643C6A">
        <w:rPr>
          <w:lang w:val="sr-Cyrl-R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4C7A7C" w:rsidRPr="00643C6A" w:rsidRDefault="004C7A7C" w:rsidP="004C7A7C">
      <w:pPr>
        <w:spacing w:after="200"/>
        <w:jc w:val="both"/>
        <w:rPr>
          <w:lang w:val="sr-Cyrl-RS"/>
        </w:rPr>
      </w:pPr>
      <w:r w:rsidRPr="00643C6A">
        <w:rPr>
          <w:lang w:val="sr-Cyrl-RS"/>
        </w:rPr>
        <w:lastRenderedPageBreak/>
        <w:t xml:space="preserve">            Ако Извођач падне у доцњу са извођењем радова, нема право на продужење уговореног рока због околности које су настале у време доцње.</w:t>
      </w:r>
    </w:p>
    <w:p w:rsidR="004C7A7C" w:rsidRPr="00643C6A" w:rsidRDefault="0005489C" w:rsidP="00D06EDB">
      <w:pPr>
        <w:jc w:val="both"/>
        <w:rPr>
          <w:b/>
          <w:bCs/>
          <w:lang w:val="sr-Cyrl-RS"/>
        </w:rPr>
      </w:pPr>
      <w:r w:rsidRPr="00643C6A">
        <w:rPr>
          <w:b/>
          <w:lang w:val="sr-Cyrl-RS"/>
        </w:rPr>
        <w:t>УГОВОРНА КАЗНА</w:t>
      </w:r>
    </w:p>
    <w:p w:rsidR="004C7A7C" w:rsidRPr="00643C6A" w:rsidRDefault="004C7A7C" w:rsidP="00CB4959">
      <w:pPr>
        <w:keepNext/>
        <w:jc w:val="center"/>
        <w:rPr>
          <w:b/>
          <w:bCs/>
          <w:lang w:val="sr-Cyrl-RS"/>
        </w:rPr>
      </w:pPr>
      <w:r w:rsidRPr="00643C6A">
        <w:rPr>
          <w:b/>
          <w:bCs/>
          <w:lang w:val="sr-Cyrl-RS"/>
        </w:rPr>
        <w:t>Члан 6.</w:t>
      </w:r>
    </w:p>
    <w:p w:rsidR="004C7A7C" w:rsidRPr="00643C6A" w:rsidRDefault="004C7A7C" w:rsidP="00C51B9F">
      <w:pPr>
        <w:ind w:firstLine="720"/>
        <w:jc w:val="both"/>
        <w:rPr>
          <w:lang w:val="sr-Cyrl-RS"/>
        </w:rPr>
      </w:pPr>
      <w:r w:rsidRPr="00643C6A">
        <w:rPr>
          <w:bCs/>
          <w:lang w:val="sr-Cyrl-RS"/>
        </w:rPr>
        <w:t xml:space="preserve">Уколико Извођач не заврши услуге и радове који су предмет овог уговора у уговореном року, дужан је да плати Наручиоцу уговорну казну у висини 0,5 </w:t>
      </w:r>
      <w:r w:rsidRPr="00643C6A">
        <w:rPr>
          <w:lang w:val="sr-Cyrl-RS"/>
        </w:rPr>
        <w:t>‰</w:t>
      </w:r>
      <w:r w:rsidRPr="00643C6A">
        <w:rPr>
          <w:bCs/>
          <w:lang w:val="sr-Cyrl-RS"/>
        </w:rPr>
        <w:t xml:space="preserve"> од укупно уговорене вредности за сваки дан закашњења, с тим што укупан износ казне не може бити већи од </w:t>
      </w:r>
      <w:r w:rsidR="00C51B9F" w:rsidRPr="00643C6A">
        <w:rPr>
          <w:bCs/>
          <w:lang w:val="sr-Cyrl-RS"/>
        </w:rPr>
        <w:t>5</w:t>
      </w:r>
      <w:r w:rsidRPr="00643C6A">
        <w:rPr>
          <w:bCs/>
          <w:lang w:val="sr-Cyrl-RS"/>
        </w:rPr>
        <w:t>% од вредности укупно уговорене цене.</w:t>
      </w:r>
      <w:r w:rsidR="0005489C" w:rsidRPr="00643C6A">
        <w:rPr>
          <w:lang w:val="sr-Cyrl-RS"/>
        </w:rPr>
        <w:t xml:space="preserve"> Уговорена казна се обрачунава и одбија приликом коначног обрачуна за извршене радове.</w:t>
      </w:r>
    </w:p>
    <w:p w:rsidR="0005489C" w:rsidRPr="00643C6A" w:rsidRDefault="004C7A7C" w:rsidP="0005489C">
      <w:pPr>
        <w:jc w:val="both"/>
        <w:rPr>
          <w:bCs/>
          <w:lang w:val="sr-Cyrl-RS"/>
        </w:rPr>
      </w:pPr>
      <w:r w:rsidRPr="00643C6A">
        <w:rPr>
          <w:bCs/>
          <w:lang w:val="sr-Cyrl-RS"/>
        </w:rPr>
        <w:tab/>
      </w:r>
      <w:r w:rsidR="0005489C" w:rsidRPr="00643C6A">
        <w:rPr>
          <w:bCs/>
          <w:lang w:val="sr-Cyrl-RS"/>
        </w:rPr>
        <w:t>Наплату уговорне казне Наручилац ће извршити, уз оверу надзорног органа, без претходног пристанка Извођача, умањењем рачуна наведеног у окончаној ситуацији.</w:t>
      </w:r>
    </w:p>
    <w:p w:rsidR="0005489C" w:rsidRPr="00643C6A" w:rsidRDefault="0005489C" w:rsidP="0005489C">
      <w:pPr>
        <w:jc w:val="both"/>
        <w:rPr>
          <w:bCs/>
          <w:lang w:val="sr-Cyrl-RS"/>
        </w:rPr>
      </w:pPr>
      <w:r w:rsidRPr="00643C6A">
        <w:rPr>
          <w:bCs/>
          <w:lang w:val="sr-Cyrl-RS"/>
        </w:rPr>
        <w:tab/>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5489C" w:rsidRPr="00643C6A" w:rsidRDefault="0005489C" w:rsidP="0005489C">
      <w:pPr>
        <w:rPr>
          <w:b/>
          <w:bCs/>
          <w:lang w:val="sr-Cyrl-RS"/>
        </w:rPr>
      </w:pPr>
    </w:p>
    <w:p w:rsidR="0005489C" w:rsidRPr="00643C6A" w:rsidRDefault="0005489C" w:rsidP="0005489C">
      <w:pPr>
        <w:jc w:val="both"/>
        <w:rPr>
          <w:b/>
          <w:lang w:val="sr-Cyrl-RS"/>
        </w:rPr>
      </w:pPr>
      <w:r w:rsidRPr="00643C6A">
        <w:rPr>
          <w:b/>
          <w:lang w:val="sr-Cyrl-RS"/>
        </w:rPr>
        <w:t>ОБАВЕЗЕ НАРУЧИОЦА</w:t>
      </w:r>
    </w:p>
    <w:p w:rsidR="0005489C" w:rsidRPr="00643C6A" w:rsidRDefault="0005489C" w:rsidP="0005489C">
      <w:pPr>
        <w:jc w:val="center"/>
        <w:rPr>
          <w:b/>
          <w:lang w:val="sr-Cyrl-RS"/>
        </w:rPr>
      </w:pPr>
      <w:r w:rsidRPr="00643C6A">
        <w:rPr>
          <w:b/>
          <w:lang w:val="sr-Cyrl-RS"/>
        </w:rPr>
        <w:t>Члан 7.</w:t>
      </w:r>
    </w:p>
    <w:p w:rsidR="0005489C" w:rsidRPr="00643C6A" w:rsidRDefault="0005489C" w:rsidP="0005489C">
      <w:pPr>
        <w:jc w:val="both"/>
        <w:rPr>
          <w:lang w:val="sr-Cyrl-RS"/>
        </w:rPr>
      </w:pPr>
      <w:r w:rsidRPr="00643C6A">
        <w:rPr>
          <w:lang w:val="sr-Cyrl-RS"/>
        </w:rPr>
        <w:tab/>
        <w:t>Наручилац ће за извођење радова обезбедити све потребне услове како би се исти несметано одвијали и то:</w:t>
      </w:r>
    </w:p>
    <w:p w:rsidR="0005489C" w:rsidRPr="00643C6A" w:rsidRDefault="0005489C" w:rsidP="0005489C">
      <w:pPr>
        <w:numPr>
          <w:ilvl w:val="0"/>
          <w:numId w:val="23"/>
        </w:numPr>
        <w:jc w:val="both"/>
        <w:rPr>
          <w:lang w:val="sr-Cyrl-RS"/>
        </w:rPr>
      </w:pPr>
      <w:r w:rsidRPr="00643C6A">
        <w:rPr>
          <w:lang w:val="sr-Cyrl-RS"/>
        </w:rPr>
        <w:t>слободну локацију за извођење радова;</w:t>
      </w:r>
    </w:p>
    <w:p w:rsidR="0005489C" w:rsidRPr="00643C6A" w:rsidRDefault="0005489C" w:rsidP="0005489C">
      <w:pPr>
        <w:numPr>
          <w:ilvl w:val="0"/>
          <w:numId w:val="23"/>
        </w:numPr>
        <w:jc w:val="both"/>
        <w:rPr>
          <w:lang w:val="sr-Cyrl-RS"/>
        </w:rPr>
      </w:pPr>
      <w:r w:rsidRPr="00643C6A">
        <w:rPr>
          <w:lang w:val="sr-Cyrl-RS"/>
        </w:rPr>
        <w:t>именовати одговорна лица за Надзорни орган и о томе писмено обавестити Извођача;</w:t>
      </w:r>
    </w:p>
    <w:p w:rsidR="0005489C" w:rsidRPr="00643C6A" w:rsidRDefault="0005489C" w:rsidP="0005489C">
      <w:pPr>
        <w:numPr>
          <w:ilvl w:val="0"/>
          <w:numId w:val="23"/>
        </w:numPr>
        <w:jc w:val="both"/>
        <w:rPr>
          <w:lang w:val="sr-Cyrl-RS"/>
        </w:rPr>
      </w:pPr>
      <w:r w:rsidRPr="00643C6A">
        <w:rPr>
          <w:lang w:val="sr-Cyrl-RS"/>
        </w:rPr>
        <w:t xml:space="preserve">извођачу платити уговорену цену под условима и на начин одређен чланом </w:t>
      </w:r>
      <w:r w:rsidR="00944BD0" w:rsidRPr="00643C6A">
        <w:rPr>
          <w:lang w:val="sr-Cyrl-RS"/>
        </w:rPr>
        <w:t>3</w:t>
      </w:r>
      <w:r w:rsidRPr="00643C6A">
        <w:rPr>
          <w:lang w:val="sr-Cyrl-RS"/>
        </w:rPr>
        <w:t>. овог Уговора;</w:t>
      </w:r>
    </w:p>
    <w:p w:rsidR="0005489C" w:rsidRPr="00643C6A" w:rsidRDefault="0005489C" w:rsidP="0005489C">
      <w:pPr>
        <w:numPr>
          <w:ilvl w:val="0"/>
          <w:numId w:val="23"/>
        </w:numPr>
        <w:jc w:val="both"/>
        <w:rPr>
          <w:lang w:val="sr-Cyrl-RS"/>
        </w:rPr>
      </w:pPr>
      <w:r w:rsidRPr="00643C6A">
        <w:rPr>
          <w:lang w:val="sr-Cyrl-RS"/>
        </w:rPr>
        <w:t>примити наведене радове од Извођача, по завршетку радова.</w:t>
      </w:r>
    </w:p>
    <w:p w:rsidR="0005489C" w:rsidRPr="00643C6A" w:rsidRDefault="0005489C" w:rsidP="004C7A7C">
      <w:pPr>
        <w:ind w:firstLine="720"/>
        <w:jc w:val="both"/>
        <w:rPr>
          <w:lang w:val="sr-Cyrl-RS"/>
        </w:rPr>
      </w:pPr>
    </w:p>
    <w:p w:rsidR="0005489C" w:rsidRPr="00643C6A" w:rsidRDefault="0005489C" w:rsidP="0005489C">
      <w:pPr>
        <w:jc w:val="both"/>
        <w:rPr>
          <w:b/>
          <w:lang w:val="sr-Cyrl-RS"/>
        </w:rPr>
      </w:pPr>
      <w:r w:rsidRPr="00643C6A">
        <w:rPr>
          <w:b/>
          <w:lang w:val="sr-Cyrl-RS"/>
        </w:rPr>
        <w:t>ОБАВЕЗЕ ИЗВОЂАЧА</w:t>
      </w:r>
    </w:p>
    <w:p w:rsidR="0005489C" w:rsidRPr="00643C6A" w:rsidRDefault="0005489C" w:rsidP="0005489C">
      <w:pPr>
        <w:jc w:val="center"/>
        <w:rPr>
          <w:b/>
          <w:lang w:val="sr-Cyrl-RS"/>
        </w:rPr>
      </w:pPr>
      <w:r w:rsidRPr="00643C6A">
        <w:rPr>
          <w:b/>
          <w:lang w:val="sr-Cyrl-RS"/>
        </w:rPr>
        <w:t>Члан 8.</w:t>
      </w:r>
    </w:p>
    <w:p w:rsidR="0005489C" w:rsidRPr="00643C6A" w:rsidRDefault="0005489C" w:rsidP="0005489C">
      <w:pPr>
        <w:jc w:val="both"/>
        <w:rPr>
          <w:lang w:val="sr-Cyrl-RS"/>
        </w:rPr>
      </w:pPr>
      <w:r w:rsidRPr="00643C6A">
        <w:rPr>
          <w:lang w:val="sr-Cyrl-RS"/>
        </w:rPr>
        <w:tab/>
        <w:t>Извођач радова се обавезује:</w:t>
      </w:r>
    </w:p>
    <w:p w:rsidR="0005489C" w:rsidRPr="00643C6A" w:rsidRDefault="0005489C" w:rsidP="0005489C">
      <w:pPr>
        <w:numPr>
          <w:ilvl w:val="0"/>
          <w:numId w:val="23"/>
        </w:numPr>
        <w:jc w:val="both"/>
        <w:rPr>
          <w:lang w:val="sr-Cyrl-RS"/>
        </w:rPr>
      </w:pPr>
      <w:r w:rsidRPr="00643C6A">
        <w:rPr>
          <w:lang w:val="sr-Cyrl-RS"/>
        </w:rPr>
        <w:t xml:space="preserve">да све радове изведе стручно и квалитетно, у свему према важећим прописима, </w:t>
      </w:r>
      <w:r w:rsidR="00C51B9F" w:rsidRPr="00643C6A">
        <w:rPr>
          <w:lang w:val="sr-Cyrl-RS"/>
        </w:rPr>
        <w:t>неопходним актима</w:t>
      </w:r>
      <w:r w:rsidRPr="00643C6A">
        <w:rPr>
          <w:lang w:val="sr-Cyrl-RS"/>
        </w:rPr>
        <w:t>, техничкој документацији и овим уговором;</w:t>
      </w:r>
    </w:p>
    <w:p w:rsidR="0005489C" w:rsidRPr="00643C6A" w:rsidRDefault="0005489C" w:rsidP="0005489C">
      <w:pPr>
        <w:numPr>
          <w:ilvl w:val="0"/>
          <w:numId w:val="23"/>
        </w:numPr>
        <w:jc w:val="both"/>
        <w:rPr>
          <w:lang w:val="sr-Cyrl-RS"/>
        </w:rPr>
      </w:pPr>
      <w:r w:rsidRPr="00643C6A">
        <w:rPr>
          <w:lang w:val="sr-Cyrl-RS"/>
        </w:rPr>
        <w:t>да испуни све уговорене обавезе стручно, квалитетно, према важећим стандардима за ту врсту посла и у уговореном року;</w:t>
      </w:r>
    </w:p>
    <w:p w:rsidR="0005489C" w:rsidRPr="00643C6A" w:rsidRDefault="0005489C" w:rsidP="0005489C">
      <w:pPr>
        <w:numPr>
          <w:ilvl w:val="0"/>
          <w:numId w:val="23"/>
        </w:numPr>
        <w:jc w:val="both"/>
        <w:rPr>
          <w:lang w:val="sr-Cyrl-RS"/>
        </w:rPr>
      </w:pPr>
      <w:r w:rsidRPr="00643C6A">
        <w:rPr>
          <w:lang w:val="sr-Cyrl-RS"/>
        </w:rPr>
        <w:t>да обезбеди материјал предвиђен техничком документацијом који одговара прописима и стандардима и да за исти прибави одговарајуће атесте</w:t>
      </w:r>
      <w:r w:rsidRPr="00643C6A">
        <w:rPr>
          <w:sz w:val="28"/>
          <w:szCs w:val="28"/>
          <w:lang w:val="sr-Cyrl-RS"/>
        </w:rPr>
        <w:t>;</w:t>
      </w:r>
    </w:p>
    <w:p w:rsidR="0005489C" w:rsidRPr="00643C6A" w:rsidRDefault="0005489C" w:rsidP="0005489C">
      <w:pPr>
        <w:numPr>
          <w:ilvl w:val="0"/>
          <w:numId w:val="23"/>
        </w:numPr>
        <w:jc w:val="both"/>
        <w:rPr>
          <w:lang w:val="sr-Cyrl-RS"/>
        </w:rPr>
      </w:pPr>
      <w:r w:rsidRPr="00643C6A">
        <w:rPr>
          <w:lang w:val="sr-Cyrl-RS"/>
        </w:rPr>
        <w:t>да се на градилишту придржава свих мера заштите на раду у складу са важећим законским прописима,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 – правних прописа за време укупног трајања извођења радова до предаје радова Наручиоцу;</w:t>
      </w:r>
    </w:p>
    <w:p w:rsidR="0005489C" w:rsidRPr="00643C6A" w:rsidRDefault="0005489C" w:rsidP="0005489C">
      <w:pPr>
        <w:numPr>
          <w:ilvl w:val="0"/>
          <w:numId w:val="23"/>
        </w:numPr>
        <w:jc w:val="both"/>
        <w:rPr>
          <w:lang w:val="sr-Cyrl-RS"/>
        </w:rPr>
      </w:pPr>
      <w:r w:rsidRPr="00643C6A">
        <w:rPr>
          <w:lang w:val="sr-Cyrl-RS"/>
        </w:rPr>
        <w:t>да уредно води све књиге предвиђене законом и другим прописима Републике Србије, који регулишу ову област;</w:t>
      </w:r>
    </w:p>
    <w:p w:rsidR="0005489C" w:rsidRPr="00643C6A" w:rsidRDefault="0005489C" w:rsidP="0005489C">
      <w:pPr>
        <w:numPr>
          <w:ilvl w:val="0"/>
          <w:numId w:val="23"/>
        </w:numPr>
        <w:jc w:val="both"/>
        <w:rPr>
          <w:lang w:val="sr-Cyrl-RS"/>
        </w:rPr>
      </w:pPr>
      <w:r w:rsidRPr="00643C6A">
        <w:rPr>
          <w:lang w:val="sr-Cyrl-RS"/>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w:t>
      </w:r>
    </w:p>
    <w:p w:rsidR="0005489C" w:rsidRPr="00643C6A" w:rsidRDefault="0005489C" w:rsidP="0005489C">
      <w:pPr>
        <w:numPr>
          <w:ilvl w:val="0"/>
          <w:numId w:val="23"/>
        </w:numPr>
        <w:jc w:val="both"/>
        <w:rPr>
          <w:lang w:val="sr-Cyrl-RS"/>
        </w:rPr>
      </w:pPr>
      <w:r w:rsidRPr="00643C6A">
        <w:rPr>
          <w:lang w:val="sr-Cyrl-RS"/>
        </w:rPr>
        <w:lastRenderedPageBreak/>
        <w:t>да за извођење радова обезбеди довољну радну снагу са одговарајућом стручном спремом, одговарајућу опрему и механизацију;</w:t>
      </w:r>
    </w:p>
    <w:p w:rsidR="0005489C" w:rsidRPr="00643C6A" w:rsidRDefault="0005489C" w:rsidP="0005489C">
      <w:pPr>
        <w:numPr>
          <w:ilvl w:val="0"/>
          <w:numId w:val="23"/>
        </w:numPr>
        <w:jc w:val="both"/>
        <w:rPr>
          <w:lang w:val="sr-Cyrl-RS"/>
        </w:rPr>
      </w:pPr>
      <w:r w:rsidRPr="00643C6A">
        <w:rPr>
          <w:lang w:val="sr-Cyrl-RS"/>
        </w:rPr>
        <w:t>да прати уговорену динамику радова.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5489C" w:rsidRPr="00643C6A" w:rsidRDefault="0005489C" w:rsidP="0005489C">
      <w:pPr>
        <w:numPr>
          <w:ilvl w:val="0"/>
          <w:numId w:val="23"/>
        </w:numPr>
        <w:jc w:val="both"/>
        <w:rPr>
          <w:lang w:val="sr-Cyrl-RS"/>
        </w:rPr>
      </w:pPr>
      <w:r w:rsidRPr="00643C6A">
        <w:rPr>
          <w:lang w:val="sr-Cyrl-RS"/>
        </w:rPr>
        <w:t>да сноси трошкове евентуалне штете коју је направио трећим лицима или другим Извођачима, извођењем својих радова;</w:t>
      </w:r>
    </w:p>
    <w:p w:rsidR="0005489C" w:rsidRPr="00643C6A" w:rsidRDefault="0005489C" w:rsidP="0005489C">
      <w:pPr>
        <w:numPr>
          <w:ilvl w:val="0"/>
          <w:numId w:val="23"/>
        </w:numPr>
        <w:jc w:val="both"/>
        <w:rPr>
          <w:lang w:val="sr-Cyrl-RS"/>
        </w:rPr>
      </w:pPr>
      <w:r w:rsidRPr="00643C6A">
        <w:rPr>
          <w:lang w:val="sr-Cyrl-RS"/>
        </w:rPr>
        <w:t>да по завршетку радова повуче са градилишта своје раднике, уклони преостали материјал, опрему и средства за рад као и своје привремене објекте;</w:t>
      </w:r>
    </w:p>
    <w:p w:rsidR="0005489C" w:rsidRPr="00643C6A" w:rsidRDefault="0005489C" w:rsidP="0005489C">
      <w:pPr>
        <w:numPr>
          <w:ilvl w:val="0"/>
          <w:numId w:val="23"/>
        </w:numPr>
        <w:jc w:val="both"/>
        <w:rPr>
          <w:lang w:val="sr-Cyrl-RS"/>
        </w:rPr>
      </w:pPr>
      <w:r w:rsidRPr="00643C6A">
        <w:rPr>
          <w:lang w:val="sr-Cyrl-RS"/>
        </w:rPr>
        <w:t>да у целости поступи по примедбама комисије за технички преглед, као и комисије за примопредају радова. У противном Наручилац је овлашћен да сам или преко другог Извођача отклони утврђене недостатке и то на трошак Извођача, а без посебне судске одлуке;</w:t>
      </w:r>
    </w:p>
    <w:p w:rsidR="004C7A7C" w:rsidRPr="00643C6A" w:rsidRDefault="0005489C" w:rsidP="0005489C">
      <w:pPr>
        <w:numPr>
          <w:ilvl w:val="0"/>
          <w:numId w:val="23"/>
        </w:numPr>
        <w:jc w:val="both"/>
        <w:rPr>
          <w:lang w:val="sr-Cyrl-RS"/>
        </w:rPr>
      </w:pPr>
      <w:r w:rsidRPr="00643C6A">
        <w:rPr>
          <w:lang w:val="sr-Cyrl-RS"/>
        </w:rPr>
        <w:t>да по завршетку радова изведене радове преда Наручиоцу.</w:t>
      </w:r>
    </w:p>
    <w:p w:rsidR="008E1B51" w:rsidRPr="00643C6A" w:rsidRDefault="008E1B51" w:rsidP="008E1B51">
      <w:pPr>
        <w:ind w:left="1065"/>
        <w:jc w:val="both"/>
        <w:rPr>
          <w:lang w:val="sr-Cyrl-RS"/>
        </w:rPr>
      </w:pPr>
    </w:p>
    <w:p w:rsidR="008E1B51" w:rsidRPr="00643C6A" w:rsidRDefault="008E1B51" w:rsidP="008E1B51">
      <w:pPr>
        <w:jc w:val="both"/>
        <w:rPr>
          <w:b/>
          <w:lang w:val="sr-Cyrl-RS"/>
        </w:rPr>
      </w:pPr>
      <w:r w:rsidRPr="00643C6A">
        <w:rPr>
          <w:b/>
          <w:lang w:val="sr-Cyrl-RS"/>
        </w:rPr>
        <w:t>ФИНАНСИЈСКО ОБЕЗБЕЂЕЊЕ</w:t>
      </w:r>
    </w:p>
    <w:p w:rsidR="00EE2FA6" w:rsidRPr="00643C6A" w:rsidRDefault="00D06EDB" w:rsidP="00D06EDB">
      <w:pPr>
        <w:jc w:val="center"/>
        <w:rPr>
          <w:b/>
          <w:lang w:val="sr-Cyrl-RS"/>
        </w:rPr>
      </w:pPr>
      <w:r w:rsidRPr="00643C6A">
        <w:rPr>
          <w:b/>
          <w:lang w:val="sr-Cyrl-RS"/>
        </w:rPr>
        <w:t>Члан 9.</w:t>
      </w:r>
    </w:p>
    <w:p w:rsidR="00EE2FA6" w:rsidRPr="00643C6A" w:rsidRDefault="00EE2FA6" w:rsidP="00EE2FA6">
      <w:pPr>
        <w:ind w:firstLine="720"/>
        <w:jc w:val="both"/>
        <w:rPr>
          <w:b/>
          <w:lang w:val="sr-Cyrl-RS"/>
        </w:rPr>
      </w:pPr>
      <w:r w:rsidRPr="00643C6A">
        <w:rPr>
          <w:lang w:val="sr-Cyrl-RS"/>
        </w:rPr>
        <w:t xml:space="preserve">Извођач се обавезује да у тренутку потписивања овог уговора преда Наручиоцу </w:t>
      </w:r>
      <w:r w:rsidRPr="00643C6A">
        <w:rPr>
          <w:b/>
          <w:color w:val="000000"/>
          <w:kern w:val="1"/>
          <w:lang w:val="sr-Cyrl-RS" w:eastAsia="ar-SA"/>
        </w:rPr>
        <w:t xml:space="preserve">бланко соло меницу за добро извршење посла </w:t>
      </w:r>
      <w:r w:rsidRPr="00643C6A">
        <w:rPr>
          <w:color w:val="000000"/>
          <w:kern w:val="1"/>
          <w:lang w:val="sr-Cyrl-RS" w:eastAsia="ar-SA"/>
        </w:rPr>
        <w:t xml:space="preserve">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висини од </w:t>
      </w:r>
      <w:r w:rsidRPr="0088557E">
        <w:rPr>
          <w:color w:val="000000"/>
          <w:kern w:val="1"/>
          <w:lang w:val="sr-Cyrl-RS" w:eastAsia="ar-SA"/>
        </w:rPr>
        <w:t>10% од</w:t>
      </w:r>
      <w:r w:rsidRPr="00643C6A">
        <w:rPr>
          <w:color w:val="000000"/>
          <w:kern w:val="1"/>
          <w:lang w:val="sr-Cyrl-RS" w:eastAsia="ar-SA"/>
        </w:rPr>
        <w:t xml:space="preserve"> укупне вредности уговора, у корист Наручиоца</w:t>
      </w:r>
      <w:r w:rsidRPr="00643C6A">
        <w:rPr>
          <w:lang w:val="sr-Cyrl-RS"/>
        </w:rPr>
        <w:t>, која мора трајати најмање 15 дана дуже од коначног извршења посла.</w:t>
      </w:r>
      <w:r w:rsidRPr="00643C6A">
        <w:rPr>
          <w:b/>
          <w:lang w:val="sr-Cyrl-RS"/>
        </w:rPr>
        <w:t xml:space="preserve"> </w:t>
      </w:r>
    </w:p>
    <w:p w:rsidR="00EE2FA6" w:rsidRPr="00643C6A" w:rsidRDefault="00EE2FA6" w:rsidP="00EE2FA6">
      <w:pPr>
        <w:suppressAutoHyphens/>
        <w:autoSpaceDE w:val="0"/>
        <w:autoSpaceDN w:val="0"/>
        <w:adjustRightInd w:val="0"/>
        <w:spacing w:line="100" w:lineRule="atLeast"/>
        <w:ind w:firstLine="708"/>
        <w:jc w:val="both"/>
        <w:rPr>
          <w:rFonts w:eastAsia="Arial Unicode MS"/>
          <w:color w:val="000000"/>
          <w:kern w:val="1"/>
          <w:lang w:val="sr-Cyrl-RS" w:eastAsia="ar-SA"/>
        </w:rPr>
      </w:pPr>
      <w:r w:rsidRPr="00643C6A">
        <w:rPr>
          <w:rFonts w:eastAsia="Arial Unicode MS"/>
          <w:color w:val="000000"/>
          <w:kern w:val="1"/>
          <w:lang w:val="sr-Cyrl-RS" w:eastAsia="ar-SA"/>
        </w:rPr>
        <w:t>Ако се за време трајања уговора промене рокови за извршење уговорне обавезе, важност менице и меничног овлашћења мора се продужити.</w:t>
      </w:r>
    </w:p>
    <w:p w:rsidR="00EE2FA6" w:rsidRPr="00643C6A" w:rsidRDefault="00EE2FA6" w:rsidP="00EE2FA6">
      <w:pPr>
        <w:suppressAutoHyphens/>
        <w:autoSpaceDE w:val="0"/>
        <w:autoSpaceDN w:val="0"/>
        <w:adjustRightInd w:val="0"/>
        <w:spacing w:line="100" w:lineRule="atLeast"/>
        <w:ind w:firstLine="708"/>
        <w:jc w:val="both"/>
        <w:rPr>
          <w:rFonts w:eastAsia="Arial Unicode MS"/>
          <w:color w:val="000000"/>
          <w:kern w:val="1"/>
          <w:lang w:val="sr-Cyrl-RS" w:eastAsia="ar-SA"/>
        </w:rPr>
      </w:pPr>
      <w:r w:rsidRPr="00643C6A">
        <w:rPr>
          <w:rFonts w:eastAsia="Arial Unicode MS"/>
          <w:color w:val="000000"/>
          <w:kern w:val="1"/>
          <w:lang w:val="sr-Cyrl-RS" w:eastAsia="ar-SA"/>
        </w:rPr>
        <w:t>Наручилац ће уновчити бланко соло меницу за добро извршење посла у случају да понуђач не буде извршавао своје уговорне обавезе у роковима и на начин предвиђен уговором и датом понудом.</w:t>
      </w:r>
    </w:p>
    <w:p w:rsidR="00D06EDB" w:rsidRPr="00643C6A" w:rsidRDefault="00D06EDB" w:rsidP="00D06EDB">
      <w:pPr>
        <w:ind w:firstLine="720"/>
        <w:jc w:val="both"/>
        <w:rPr>
          <w:lang w:val="sr-Cyrl-RS"/>
        </w:rPr>
      </w:pPr>
      <w:r w:rsidRPr="00643C6A">
        <w:rPr>
          <w:rFonts w:eastAsia="TimesNewRomanPSMT"/>
          <w:bCs/>
          <w:iCs/>
          <w:color w:val="000000"/>
          <w:kern w:val="1"/>
          <w:lang w:val="sr-Cyrl-RS" w:eastAsia="ar-SA"/>
        </w:rPr>
        <w:t>Обавезује се понуђач да п</w:t>
      </w:r>
      <w:r w:rsidRPr="00643C6A">
        <w:rPr>
          <w:bCs/>
          <w:lang w:val="sr-Cyrl-RS"/>
        </w:rPr>
        <w:t xml:space="preserve">риликом примопредаје радова Наручиоцу преда бланко соло меницу и менично овлашћење за отклањање недостатака у гарантном року у износу </w:t>
      </w:r>
      <w:r w:rsidRPr="0088557E">
        <w:rPr>
          <w:bCs/>
          <w:lang w:val="sr-Cyrl-RS"/>
        </w:rPr>
        <w:t>од 5% од вредности</w:t>
      </w:r>
      <w:r w:rsidRPr="00643C6A">
        <w:rPr>
          <w:bCs/>
          <w:lang w:val="sr-Cyrl-RS"/>
        </w:rPr>
        <w:t xml:space="preserve"> уговора </w:t>
      </w:r>
      <w:r w:rsidRPr="00643C6A">
        <w:rPr>
          <w:lang w:val="sr-Cyrl-RS"/>
        </w:rPr>
        <w:t xml:space="preserve">и са роком важења 3 дана дужим од уговореног гарантног рока, а у корист Наручиоца, што је услов за оверу окончане ситуације. </w:t>
      </w:r>
      <w:r w:rsidRPr="00643C6A">
        <w:rPr>
          <w:bCs/>
          <w:lang w:val="sr-Cyrl-RS"/>
        </w:rPr>
        <w:t xml:space="preserve"> </w:t>
      </w:r>
    </w:p>
    <w:p w:rsidR="00D06EDB" w:rsidRPr="00643C6A" w:rsidRDefault="00D06EDB" w:rsidP="00D06EDB">
      <w:pPr>
        <w:ind w:firstLine="720"/>
        <w:jc w:val="both"/>
        <w:rPr>
          <w:bCs/>
          <w:lang w:val="sr-Cyrl-RS"/>
        </w:rPr>
      </w:pPr>
      <w:r w:rsidRPr="00643C6A">
        <w:rPr>
          <w:bCs/>
          <w:lang w:val="sr-Cyrl-RS"/>
        </w:rPr>
        <w:t>Бланко соло меницу за отклањање недостатака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и недостатке отклонити по тржишним ценама са пажњом доброг привредника.</w:t>
      </w:r>
    </w:p>
    <w:p w:rsidR="00944BD0" w:rsidRPr="00643C6A" w:rsidRDefault="00944BD0" w:rsidP="00D06EDB">
      <w:pPr>
        <w:jc w:val="both"/>
        <w:rPr>
          <w:lang w:val="sr-Cyrl-RS"/>
        </w:rPr>
      </w:pPr>
    </w:p>
    <w:p w:rsidR="00944BD0" w:rsidRPr="00643C6A" w:rsidRDefault="00944BD0" w:rsidP="00944BD0">
      <w:pPr>
        <w:jc w:val="both"/>
        <w:rPr>
          <w:b/>
          <w:lang w:val="sr-Cyrl-RS"/>
        </w:rPr>
      </w:pPr>
      <w:r w:rsidRPr="00643C6A">
        <w:rPr>
          <w:b/>
          <w:lang w:val="sr-Cyrl-RS"/>
        </w:rPr>
        <w:t>ГАРАНТНИ РОК</w:t>
      </w:r>
    </w:p>
    <w:p w:rsidR="00944BD0" w:rsidRPr="00643C6A" w:rsidRDefault="00944BD0" w:rsidP="00944BD0">
      <w:pPr>
        <w:jc w:val="center"/>
        <w:rPr>
          <w:lang w:val="sr-Cyrl-RS"/>
        </w:rPr>
      </w:pPr>
      <w:r w:rsidRPr="00643C6A">
        <w:rPr>
          <w:b/>
          <w:lang w:val="sr-Cyrl-RS"/>
        </w:rPr>
        <w:t xml:space="preserve">Члан </w:t>
      </w:r>
      <w:r w:rsidR="00D06EDB" w:rsidRPr="00643C6A">
        <w:rPr>
          <w:b/>
          <w:lang w:val="sr-Cyrl-RS"/>
        </w:rPr>
        <w:t>10</w:t>
      </w:r>
      <w:r w:rsidRPr="00643C6A">
        <w:rPr>
          <w:b/>
          <w:lang w:val="sr-Cyrl-RS"/>
        </w:rPr>
        <w:t>.</w:t>
      </w:r>
    </w:p>
    <w:p w:rsidR="00944BD0" w:rsidRPr="00643C6A" w:rsidRDefault="00944BD0" w:rsidP="00944BD0">
      <w:pPr>
        <w:ind w:firstLine="708"/>
        <w:jc w:val="both"/>
        <w:rPr>
          <w:lang w:val="sr-Cyrl-RS"/>
        </w:rPr>
      </w:pPr>
      <w:r w:rsidRPr="00643C6A">
        <w:rPr>
          <w:lang w:val="sr-Cyrl-RS"/>
        </w:rPr>
        <w:t>Гарантни рок за све изведене радове износи __________године рачунајући од дана примопредаје радова, осим ако је Правилником о минималним гарантним роковима за поједине врсте објеката, односно радова другачије одређено.</w:t>
      </w:r>
    </w:p>
    <w:p w:rsidR="00944BD0" w:rsidRPr="00643C6A" w:rsidRDefault="00944BD0" w:rsidP="00944BD0">
      <w:pPr>
        <w:ind w:firstLine="708"/>
        <w:jc w:val="both"/>
        <w:rPr>
          <w:lang w:val="sr-Cyrl-RS"/>
        </w:rPr>
      </w:pPr>
      <w:r w:rsidRPr="00643C6A">
        <w:rPr>
          <w:lang w:val="sr-Cyrl-RS"/>
        </w:rPr>
        <w:t>Гарантни рок за све коришћене материјале и уграђену опрему је у складу са гарантним роком произвођача рачунато од датума примопредаје радова Наручиоцу.</w:t>
      </w:r>
    </w:p>
    <w:p w:rsidR="00944BD0" w:rsidRPr="00643C6A" w:rsidRDefault="00944BD0" w:rsidP="00944BD0">
      <w:pPr>
        <w:jc w:val="both"/>
        <w:rPr>
          <w:lang w:val="sr-Cyrl-RS"/>
        </w:rPr>
      </w:pPr>
      <w:r w:rsidRPr="00643C6A">
        <w:rPr>
          <w:lang w:val="sr-Cyrl-RS"/>
        </w:rPr>
        <w:tab/>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као и упутства за руковање.</w:t>
      </w:r>
    </w:p>
    <w:p w:rsidR="00944BD0" w:rsidRPr="00643C6A" w:rsidRDefault="00944BD0" w:rsidP="00944BD0">
      <w:pPr>
        <w:jc w:val="both"/>
        <w:rPr>
          <w:lang w:val="sr-Cyrl-RS"/>
        </w:rPr>
      </w:pPr>
      <w:r w:rsidRPr="00643C6A">
        <w:rPr>
          <w:lang w:val="sr-Cyrl-RS"/>
        </w:rPr>
        <w:tab/>
        <w:t xml:space="preserve">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w:t>
      </w:r>
      <w:r w:rsidRPr="00643C6A">
        <w:rPr>
          <w:lang w:val="sr-Cyrl-RS"/>
        </w:rPr>
        <w:lastRenderedPageBreak/>
        <w:t>радова, уграђених материјала и опреме, а који нису настали неправилном употребом, као и сва оштећења проузрокована овим недостацима.</w:t>
      </w:r>
    </w:p>
    <w:p w:rsidR="00944BD0" w:rsidRPr="00643C6A" w:rsidRDefault="00944BD0" w:rsidP="00944BD0">
      <w:pPr>
        <w:jc w:val="both"/>
        <w:rPr>
          <w:lang w:val="sr-Cyrl-RS"/>
        </w:rPr>
      </w:pPr>
      <w:r w:rsidRPr="00643C6A">
        <w:rPr>
          <w:lang w:val="sr-Cyrl-RS"/>
        </w:rPr>
        <w:tab/>
        <w:t>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ангажује друго правно лице, на терет Извођача.</w:t>
      </w:r>
    </w:p>
    <w:p w:rsidR="00944BD0" w:rsidRPr="00643C6A" w:rsidRDefault="00944BD0" w:rsidP="00944BD0">
      <w:pPr>
        <w:jc w:val="both"/>
        <w:rPr>
          <w:b/>
          <w:lang w:val="sr-Cyrl-RS"/>
        </w:rPr>
      </w:pPr>
    </w:p>
    <w:p w:rsidR="00944BD0" w:rsidRPr="00643C6A" w:rsidRDefault="00944BD0" w:rsidP="00944BD0">
      <w:pPr>
        <w:jc w:val="both"/>
        <w:rPr>
          <w:b/>
          <w:lang w:val="sr-Cyrl-RS"/>
        </w:rPr>
      </w:pPr>
    </w:p>
    <w:p w:rsidR="00944BD0" w:rsidRPr="00643C6A" w:rsidRDefault="00D06EDB" w:rsidP="00944BD0">
      <w:pPr>
        <w:jc w:val="both"/>
        <w:rPr>
          <w:b/>
          <w:lang w:val="sr-Cyrl-RS"/>
        </w:rPr>
      </w:pPr>
      <w:r w:rsidRPr="00643C6A">
        <w:rPr>
          <w:b/>
          <w:lang w:val="sr-Cyrl-RS"/>
        </w:rPr>
        <w:t>КВАЛИТЕТ ИЗВЕДЕНИХ РАДОВА</w:t>
      </w:r>
    </w:p>
    <w:p w:rsidR="00944BD0" w:rsidRPr="00643C6A" w:rsidRDefault="00944BD0" w:rsidP="00944BD0">
      <w:pPr>
        <w:jc w:val="center"/>
        <w:rPr>
          <w:b/>
          <w:lang w:val="sr-Cyrl-RS"/>
        </w:rPr>
      </w:pPr>
      <w:r w:rsidRPr="00643C6A">
        <w:rPr>
          <w:b/>
          <w:lang w:val="sr-Cyrl-RS"/>
        </w:rPr>
        <w:t>Члан 1</w:t>
      </w:r>
      <w:r w:rsidR="00D06EDB" w:rsidRPr="00643C6A">
        <w:rPr>
          <w:b/>
          <w:lang w:val="sr-Cyrl-RS"/>
        </w:rPr>
        <w:t>1</w:t>
      </w:r>
      <w:r w:rsidRPr="00643C6A">
        <w:rPr>
          <w:b/>
          <w:lang w:val="sr-Cyrl-RS"/>
        </w:rPr>
        <w:t>.</w:t>
      </w:r>
    </w:p>
    <w:p w:rsidR="00944BD0" w:rsidRPr="00643C6A" w:rsidRDefault="00944BD0" w:rsidP="00944BD0">
      <w:pPr>
        <w:jc w:val="both"/>
        <w:rPr>
          <w:lang w:val="sr-Cyrl-RS"/>
        </w:rPr>
      </w:pPr>
      <w:r w:rsidRPr="00643C6A">
        <w:rPr>
          <w:lang w:val="sr-Cyrl-RS"/>
        </w:rPr>
        <w:tab/>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техничком документацијом.</w:t>
      </w:r>
    </w:p>
    <w:p w:rsidR="00944BD0" w:rsidRPr="00643C6A" w:rsidRDefault="00944BD0" w:rsidP="00944BD0">
      <w:pPr>
        <w:jc w:val="both"/>
        <w:rPr>
          <w:lang w:val="sr-Cyrl-RS"/>
        </w:rPr>
      </w:pPr>
      <w:r w:rsidRPr="00643C6A">
        <w:rPr>
          <w:lang w:val="sr-Cyrl-RS"/>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944BD0" w:rsidRPr="00643C6A" w:rsidRDefault="00944BD0" w:rsidP="00944BD0">
      <w:pPr>
        <w:jc w:val="both"/>
        <w:rPr>
          <w:lang w:val="sr-Cyrl-RS"/>
        </w:rPr>
      </w:pPr>
      <w:r w:rsidRPr="00643C6A">
        <w:rPr>
          <w:lang w:val="sr-Cyrl-RS"/>
        </w:rPr>
        <w:tab/>
        <w:t xml:space="preserve">Извођач је дужан да о свом трошку обави одговарајућа испитивања материјала и контролу квалитета опреме, уколико то Наручилац захтева. Поред тога, он је одговоран уколико употреби материјал који не одговара </w:t>
      </w:r>
      <w:r w:rsidR="009B4C85" w:rsidRPr="00643C6A">
        <w:rPr>
          <w:lang w:val="sr-Cyrl-RS"/>
        </w:rPr>
        <w:t xml:space="preserve">захтеваном </w:t>
      </w:r>
      <w:r w:rsidRPr="00643C6A">
        <w:rPr>
          <w:lang w:val="sr-Cyrl-RS"/>
        </w:rPr>
        <w:t>квалитету</w:t>
      </w:r>
      <w:r w:rsidR="009B4C85" w:rsidRPr="00643C6A">
        <w:rPr>
          <w:lang w:val="sr-Cyrl-RS"/>
        </w:rPr>
        <w:t xml:space="preserve"> и стандардима</w:t>
      </w:r>
      <w:r w:rsidRPr="00643C6A">
        <w:rPr>
          <w:lang w:val="sr-Cyrl-RS"/>
        </w:rPr>
        <w:t>.</w:t>
      </w:r>
    </w:p>
    <w:p w:rsidR="00944BD0" w:rsidRPr="00643C6A" w:rsidRDefault="00944BD0" w:rsidP="00944BD0">
      <w:pPr>
        <w:jc w:val="both"/>
        <w:rPr>
          <w:lang w:val="sr-Cyrl-RS"/>
        </w:rPr>
      </w:pPr>
      <w:r w:rsidRPr="00643C6A">
        <w:rPr>
          <w:lang w:val="sr-Cyrl-RS"/>
        </w:rPr>
        <w:tab/>
        <w:t>У случају да је због употребе неквалитетног материјала угрожен</w:t>
      </w:r>
      <w:r w:rsidR="009B4C85" w:rsidRPr="00643C6A">
        <w:rPr>
          <w:lang w:val="sr-Cyrl-RS"/>
        </w:rPr>
        <w:t>а</w:t>
      </w:r>
      <w:r w:rsidRPr="00643C6A">
        <w:rPr>
          <w:lang w:val="sr-Cyrl-RS"/>
        </w:rPr>
        <w:t xml:space="preserve">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944BD0" w:rsidRPr="00643C6A" w:rsidRDefault="00944BD0" w:rsidP="00944BD0">
      <w:pPr>
        <w:jc w:val="both"/>
        <w:rPr>
          <w:lang w:val="sr-Cyrl-RS"/>
        </w:rPr>
      </w:pPr>
      <w:r w:rsidRPr="00643C6A">
        <w:rPr>
          <w:lang w:val="sr-Cyrl-RS"/>
        </w:rPr>
        <w:tab/>
        <w:t>Надзорни орган има право да врши стручни надзор над извођењем уговорених радова и сва права и обавезе по Закону о планирању и изградњи.</w:t>
      </w:r>
    </w:p>
    <w:p w:rsidR="00944BD0" w:rsidRPr="00643C6A" w:rsidRDefault="00944BD0" w:rsidP="00944BD0">
      <w:pPr>
        <w:jc w:val="both"/>
        <w:rPr>
          <w:lang w:val="sr-Cyrl-RS"/>
        </w:rPr>
      </w:pPr>
      <w:r w:rsidRPr="00643C6A">
        <w:rPr>
          <w:lang w:val="sr-Cyrl-RS"/>
        </w:rPr>
        <w:tab/>
      </w:r>
    </w:p>
    <w:p w:rsidR="00944BD0" w:rsidRPr="00643C6A" w:rsidRDefault="00944BD0" w:rsidP="00944BD0">
      <w:pPr>
        <w:jc w:val="center"/>
        <w:rPr>
          <w:b/>
          <w:lang w:val="sr-Cyrl-RS"/>
        </w:rPr>
      </w:pPr>
      <w:r w:rsidRPr="00643C6A">
        <w:rPr>
          <w:b/>
          <w:lang w:val="sr-Cyrl-RS"/>
        </w:rPr>
        <w:t>Члан 1</w:t>
      </w:r>
      <w:r w:rsidR="00D06EDB" w:rsidRPr="00643C6A">
        <w:rPr>
          <w:b/>
          <w:lang w:val="sr-Cyrl-RS"/>
        </w:rPr>
        <w:t>2</w:t>
      </w:r>
      <w:r w:rsidRPr="00643C6A">
        <w:rPr>
          <w:b/>
          <w:lang w:val="sr-Cyrl-RS"/>
        </w:rPr>
        <w:t>.</w:t>
      </w:r>
    </w:p>
    <w:p w:rsidR="00944BD0" w:rsidRPr="00643C6A" w:rsidRDefault="00944BD0" w:rsidP="00944BD0">
      <w:pPr>
        <w:jc w:val="both"/>
        <w:rPr>
          <w:lang w:val="sr-Cyrl-RS"/>
        </w:rPr>
      </w:pPr>
      <w:r w:rsidRPr="00643C6A">
        <w:rPr>
          <w:lang w:val="sr-Cyrl-RS"/>
        </w:rPr>
        <w:tab/>
        <w:t>Извођач се обавезује да уредно води градилишну документацију: грађевински дневник, грађевинску књигу, која мора бити потписана од надзорног органа, књигу инспекције и осталу документацију по Закону о планирању и изградњи објеката.</w:t>
      </w:r>
    </w:p>
    <w:p w:rsidR="00944BD0" w:rsidRPr="00643C6A" w:rsidRDefault="00944BD0" w:rsidP="00944BD0">
      <w:pPr>
        <w:jc w:val="both"/>
        <w:rPr>
          <w:lang w:val="sr-Cyrl-RS"/>
        </w:rPr>
      </w:pPr>
      <w:r w:rsidRPr="00643C6A">
        <w:rPr>
          <w:lang w:val="sr-Cyrl-RS"/>
        </w:rPr>
        <w:tab/>
        <w:t>Сви налози и измене настале у току рада извршиће се само уколико су уписане у грађевински дневник и уредно оверене од стране надзорног органа уз сагласност Наручиоца.</w:t>
      </w:r>
    </w:p>
    <w:p w:rsidR="00944BD0" w:rsidRPr="00643C6A" w:rsidRDefault="00944BD0" w:rsidP="00944BD0">
      <w:pPr>
        <w:jc w:val="both"/>
        <w:rPr>
          <w:b/>
          <w:lang w:val="sr-Cyrl-RS"/>
        </w:rPr>
      </w:pPr>
    </w:p>
    <w:p w:rsidR="00944BD0" w:rsidRPr="00643C6A" w:rsidRDefault="00944BD0" w:rsidP="00944BD0">
      <w:pPr>
        <w:jc w:val="center"/>
        <w:rPr>
          <w:lang w:val="sr-Cyrl-RS"/>
        </w:rPr>
      </w:pPr>
    </w:p>
    <w:p w:rsidR="00944BD0" w:rsidRPr="00643C6A" w:rsidRDefault="00944BD0" w:rsidP="00944BD0">
      <w:pPr>
        <w:jc w:val="center"/>
        <w:rPr>
          <w:lang w:val="sr-Cyrl-RS"/>
        </w:rPr>
      </w:pPr>
      <w:r w:rsidRPr="00643C6A">
        <w:rPr>
          <w:b/>
          <w:lang w:val="sr-Cyrl-RS"/>
        </w:rPr>
        <w:t>Члан 1</w:t>
      </w:r>
      <w:r w:rsidR="00D06EDB" w:rsidRPr="00643C6A">
        <w:rPr>
          <w:b/>
          <w:lang w:val="sr-Cyrl-RS"/>
        </w:rPr>
        <w:t>3</w:t>
      </w:r>
      <w:r w:rsidRPr="00643C6A">
        <w:rPr>
          <w:b/>
          <w:lang w:val="sr-Cyrl-RS"/>
        </w:rPr>
        <w:t>.</w:t>
      </w:r>
    </w:p>
    <w:p w:rsidR="00944BD0" w:rsidRPr="00643C6A" w:rsidRDefault="00944BD0" w:rsidP="00944BD0">
      <w:pPr>
        <w:jc w:val="both"/>
        <w:rPr>
          <w:lang w:val="sr-Cyrl-RS"/>
        </w:rPr>
      </w:pPr>
      <w:r w:rsidRPr="00643C6A">
        <w:rPr>
          <w:lang w:val="sr-Cyrl-RS"/>
        </w:rPr>
        <w:tab/>
        <w:t>Извођач се обавезује да ће део радова који су предмет овог уговора извршити преко подизвођача привредног друштва/предузетника_________________________________,са седиштем у ________________, ПИБ______________, матични број _______________, односно у групи понуђача коју чине привредно друштво/предузетник  _____________________________________, ПИБ ______________, матични број____________.</w:t>
      </w:r>
    </w:p>
    <w:p w:rsidR="00944BD0" w:rsidRPr="00643C6A" w:rsidRDefault="00944BD0" w:rsidP="00944BD0">
      <w:pPr>
        <w:jc w:val="both"/>
        <w:rPr>
          <w:lang w:val="sr-Cyrl-RS"/>
        </w:rPr>
      </w:pPr>
      <w:r w:rsidRPr="00643C6A">
        <w:rPr>
          <w:lang w:val="sr-Cyrl-RS"/>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944BD0" w:rsidRPr="00643C6A" w:rsidRDefault="00944BD0" w:rsidP="00944BD0">
      <w:pPr>
        <w:jc w:val="both"/>
        <w:rPr>
          <w:lang w:val="sr-Cyrl-RS"/>
        </w:rPr>
      </w:pPr>
      <w:r w:rsidRPr="00643C6A">
        <w:rPr>
          <w:lang w:val="sr-Cyrl-RS"/>
        </w:rPr>
        <w:tab/>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44BD0" w:rsidRPr="00643C6A" w:rsidRDefault="00944BD0" w:rsidP="00944BD0">
      <w:pPr>
        <w:jc w:val="both"/>
        <w:rPr>
          <w:lang w:val="sr-Cyrl-RS"/>
        </w:rPr>
      </w:pPr>
      <w:r w:rsidRPr="00643C6A">
        <w:rPr>
          <w:lang w:val="sr-Cyrl-RS"/>
        </w:rPr>
        <w:tab/>
        <w:t xml:space="preserve">Извођач може ангажовати као подизођача лице које није навео у понуди, ако је на страни подизвођача након подношења понуде настала трајнија неспособност плаћања, ако </w:t>
      </w:r>
      <w:r w:rsidRPr="00643C6A">
        <w:rPr>
          <w:lang w:val="sr-Cyrl-RS"/>
        </w:rPr>
        <w:lastRenderedPageBreak/>
        <w:t>то лице испуњава све услове одређене за подизвођача и уколико добије претходну сагласност Наручиоца.</w:t>
      </w:r>
    </w:p>
    <w:p w:rsidR="00944BD0" w:rsidRPr="00643C6A" w:rsidRDefault="00944BD0" w:rsidP="00944BD0">
      <w:pPr>
        <w:jc w:val="both"/>
        <w:rPr>
          <w:b/>
          <w:lang w:val="sr-Cyrl-RS"/>
        </w:rPr>
      </w:pPr>
      <w:r w:rsidRPr="00643C6A">
        <w:rPr>
          <w:lang w:val="sr-Cyrl-RS"/>
        </w:rPr>
        <w:tab/>
        <w:t>Извођач одговара Наручиоцу за извршење уговорених обавеза неограничено солидарно са осталим понуђачима из групе понуђача.</w:t>
      </w:r>
    </w:p>
    <w:p w:rsidR="00944BD0" w:rsidRPr="00643C6A" w:rsidRDefault="00944BD0" w:rsidP="00944BD0">
      <w:pPr>
        <w:jc w:val="both"/>
        <w:rPr>
          <w:b/>
          <w:lang w:val="sr-Cyrl-RS"/>
        </w:rPr>
      </w:pPr>
    </w:p>
    <w:p w:rsidR="006F6195" w:rsidRPr="00643C6A" w:rsidRDefault="006F6195" w:rsidP="006F6195">
      <w:pPr>
        <w:jc w:val="both"/>
        <w:rPr>
          <w:b/>
          <w:lang w:val="sr-Cyrl-RS"/>
        </w:rPr>
      </w:pPr>
      <w:r w:rsidRPr="00643C6A">
        <w:rPr>
          <w:b/>
          <w:lang w:val="sr-Cyrl-RS"/>
        </w:rPr>
        <w:t>ПРИМОПРЕДАЈА РАДОВА</w:t>
      </w:r>
    </w:p>
    <w:p w:rsidR="006F6195" w:rsidRPr="00643C6A" w:rsidRDefault="006F6195" w:rsidP="006F6195">
      <w:pPr>
        <w:jc w:val="center"/>
        <w:rPr>
          <w:b/>
          <w:lang w:val="sr-Cyrl-RS"/>
        </w:rPr>
      </w:pPr>
      <w:r w:rsidRPr="00643C6A">
        <w:rPr>
          <w:b/>
          <w:lang w:val="sr-Cyrl-RS"/>
        </w:rPr>
        <w:t>Члан 1</w:t>
      </w:r>
      <w:r w:rsidR="00D06EDB" w:rsidRPr="00643C6A">
        <w:rPr>
          <w:b/>
          <w:lang w:val="sr-Cyrl-RS"/>
        </w:rPr>
        <w:t>4</w:t>
      </w:r>
      <w:r w:rsidRPr="00643C6A">
        <w:rPr>
          <w:b/>
          <w:lang w:val="sr-Cyrl-RS"/>
        </w:rPr>
        <w:t>.</w:t>
      </w:r>
    </w:p>
    <w:p w:rsidR="006F6195" w:rsidRPr="00643C6A" w:rsidRDefault="006F6195" w:rsidP="006F6195">
      <w:pPr>
        <w:ind w:firstLine="708"/>
        <w:jc w:val="both"/>
        <w:rPr>
          <w:lang w:val="sr-Cyrl-RS"/>
        </w:rPr>
      </w:pPr>
      <w:r w:rsidRPr="00643C6A">
        <w:rPr>
          <w:lang w:val="sr-Cyrl-RS"/>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F6195" w:rsidRPr="00643C6A" w:rsidRDefault="006F6195" w:rsidP="006F6195">
      <w:pPr>
        <w:ind w:firstLine="708"/>
        <w:jc w:val="both"/>
        <w:rPr>
          <w:lang w:val="sr-Cyrl-RS"/>
        </w:rPr>
      </w:pPr>
      <w:r w:rsidRPr="00643C6A">
        <w:rPr>
          <w:lang w:val="sr-Cyrl-RS"/>
        </w:rPr>
        <w:t>Примопредаја радова се врши комисијски најкасније у року од 15 (петнаест) дана од завршетка радова у складу са Законом о планирању и изградњи и другим одговарајућим прописима и стандардима.</w:t>
      </w:r>
    </w:p>
    <w:p w:rsidR="006F6195" w:rsidRPr="00643C6A" w:rsidRDefault="006F6195" w:rsidP="006F6195">
      <w:pPr>
        <w:ind w:firstLine="708"/>
        <w:jc w:val="both"/>
        <w:rPr>
          <w:lang w:val="sr-Cyrl-RS"/>
        </w:rPr>
      </w:pPr>
      <w:r w:rsidRPr="00643C6A">
        <w:rPr>
          <w:lang w:val="sr-Cyrl-RS"/>
        </w:rPr>
        <w:t>Комисију за примопредају радова чине по један представник Наручиоца, стручни надзор и Извођач.</w:t>
      </w:r>
    </w:p>
    <w:p w:rsidR="006F6195" w:rsidRPr="00643C6A" w:rsidRDefault="006F6195" w:rsidP="006F6195">
      <w:pPr>
        <w:jc w:val="both"/>
        <w:rPr>
          <w:lang w:val="sr-Cyrl-RS"/>
        </w:rPr>
      </w:pPr>
      <w:r w:rsidRPr="00643C6A">
        <w:rPr>
          <w:lang w:val="sr-Cyrl-RS"/>
        </w:rPr>
        <w:tab/>
        <w:t>Комисија сачињава Записник о примопредаји на дан примопредаје радова.</w:t>
      </w:r>
    </w:p>
    <w:p w:rsidR="006F6195" w:rsidRPr="00643C6A" w:rsidRDefault="006F6195" w:rsidP="006F6195">
      <w:pPr>
        <w:jc w:val="both"/>
        <w:rPr>
          <w:lang w:val="sr-Cyrl-RS"/>
        </w:rPr>
      </w:pPr>
      <w:r w:rsidRPr="00643C6A">
        <w:rPr>
          <w:lang w:val="sr-Cyrl-RS"/>
        </w:rPr>
        <w:tab/>
        <w:t>Извођач је обавезан да у целости поступи по примедбама Комисије.</w:t>
      </w:r>
    </w:p>
    <w:p w:rsidR="006F6195" w:rsidRPr="00643C6A" w:rsidRDefault="006F6195" w:rsidP="006F6195">
      <w:pPr>
        <w:jc w:val="both"/>
        <w:rPr>
          <w:lang w:val="sr-Cyrl-RS"/>
        </w:rPr>
      </w:pPr>
      <w:r w:rsidRPr="00643C6A">
        <w:rPr>
          <w:lang w:val="sr-Cyrl-RS"/>
        </w:rPr>
        <w:tab/>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три дана и ако их не отклони у споразумно утврђеном року наручилац ће радове поверити другом Извођачу на рачун Извођача радова.</w:t>
      </w:r>
    </w:p>
    <w:p w:rsidR="006F6195" w:rsidRPr="00643C6A" w:rsidRDefault="006F6195" w:rsidP="006F6195">
      <w:pPr>
        <w:jc w:val="both"/>
        <w:rPr>
          <w:lang w:val="sr-Cyrl-RS"/>
        </w:rPr>
      </w:pPr>
      <w:r w:rsidRPr="00643C6A">
        <w:rPr>
          <w:lang w:val="sr-Cyrl-RS"/>
        </w:rPr>
        <w:tab/>
        <w:t>Технички преглед радова и употребну дозволу обезбедиће Наручилац.</w:t>
      </w:r>
    </w:p>
    <w:p w:rsidR="00944BD0" w:rsidRPr="00643C6A" w:rsidRDefault="00944BD0" w:rsidP="00944BD0">
      <w:pPr>
        <w:jc w:val="both"/>
        <w:rPr>
          <w:b/>
          <w:lang w:val="sr-Cyrl-RS"/>
        </w:rPr>
      </w:pPr>
    </w:p>
    <w:p w:rsidR="006F6195" w:rsidRPr="00643C6A" w:rsidRDefault="006F6195" w:rsidP="006F6195">
      <w:pPr>
        <w:jc w:val="both"/>
        <w:rPr>
          <w:b/>
          <w:lang w:val="sr-Cyrl-RS"/>
        </w:rPr>
      </w:pPr>
      <w:r w:rsidRPr="00643C6A">
        <w:rPr>
          <w:b/>
          <w:lang w:val="sr-Cyrl-RS"/>
        </w:rPr>
        <w:t>РАСКИД УГОВОРА</w:t>
      </w:r>
    </w:p>
    <w:p w:rsidR="006F6195" w:rsidRPr="00643C6A" w:rsidRDefault="006F6195" w:rsidP="006F6195">
      <w:pPr>
        <w:jc w:val="center"/>
        <w:rPr>
          <w:b/>
          <w:lang w:val="sr-Cyrl-RS"/>
        </w:rPr>
      </w:pPr>
      <w:r w:rsidRPr="00643C6A">
        <w:rPr>
          <w:b/>
          <w:lang w:val="sr-Cyrl-RS"/>
        </w:rPr>
        <w:t>Члан 1</w:t>
      </w:r>
      <w:r w:rsidR="00D06EDB" w:rsidRPr="00643C6A">
        <w:rPr>
          <w:b/>
          <w:lang w:val="sr-Cyrl-RS"/>
        </w:rPr>
        <w:t>5</w:t>
      </w:r>
      <w:r w:rsidRPr="00643C6A">
        <w:rPr>
          <w:b/>
          <w:lang w:val="sr-Cyrl-RS"/>
        </w:rPr>
        <w:t>.</w:t>
      </w:r>
    </w:p>
    <w:p w:rsidR="006F6195" w:rsidRPr="00643C6A" w:rsidRDefault="006F6195" w:rsidP="006F6195">
      <w:pPr>
        <w:ind w:firstLine="708"/>
        <w:jc w:val="both"/>
        <w:rPr>
          <w:lang w:val="sr-Cyrl-RS"/>
        </w:rPr>
      </w:pPr>
      <w:r w:rsidRPr="00643C6A">
        <w:rPr>
          <w:lang w:val="sr-Cyrl-RS"/>
        </w:rPr>
        <w:t>Наручилац има право на једнострани раскид Уговора, ако је извршио своје уговорене обавезе у следећим случајевима:</w:t>
      </w:r>
    </w:p>
    <w:p w:rsidR="006F6195" w:rsidRPr="00643C6A" w:rsidRDefault="006F6195" w:rsidP="006F6195">
      <w:pPr>
        <w:ind w:firstLine="708"/>
        <w:jc w:val="both"/>
        <w:rPr>
          <w:lang w:val="sr-Cyrl-RS"/>
        </w:rPr>
      </w:pPr>
      <w:r w:rsidRPr="00643C6A">
        <w:rPr>
          <w:lang w:val="sr-Cyrl-RS"/>
        </w:rPr>
        <w:t>- уколико Извођач касни са извођењем радова дуже од 15 календарских дана, као и ако Извођач не изводи радове у складу са техничким документацијом или из неоправданих разлога прекине са извођењем радова;</w:t>
      </w:r>
    </w:p>
    <w:p w:rsidR="006F6195" w:rsidRPr="00643C6A" w:rsidRDefault="006F6195" w:rsidP="006F6195">
      <w:pPr>
        <w:ind w:firstLine="708"/>
        <w:jc w:val="both"/>
        <w:rPr>
          <w:lang w:val="sr-Cyrl-RS"/>
        </w:rPr>
      </w:pPr>
      <w:r w:rsidRPr="00643C6A">
        <w:rPr>
          <w:lang w:val="sr-Cyrl-RS"/>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 и</w:t>
      </w:r>
    </w:p>
    <w:p w:rsidR="006F6195" w:rsidRPr="00643C6A" w:rsidRDefault="006F6195" w:rsidP="006F6195">
      <w:pPr>
        <w:ind w:firstLine="708"/>
        <w:jc w:val="both"/>
        <w:rPr>
          <w:lang w:val="sr-Cyrl-RS"/>
        </w:rPr>
      </w:pPr>
      <w:r w:rsidRPr="00643C6A">
        <w:rPr>
          <w:lang w:val="sr-Cyrl-RS"/>
        </w:rPr>
        <w:t>- у случају недостатка средстава за његову реализацију.</w:t>
      </w:r>
    </w:p>
    <w:p w:rsidR="006F6195" w:rsidRPr="00643C6A" w:rsidRDefault="006F6195" w:rsidP="006F6195">
      <w:pPr>
        <w:ind w:firstLine="708"/>
        <w:jc w:val="both"/>
        <w:rPr>
          <w:lang w:val="sr-Cyrl-RS"/>
        </w:rPr>
      </w:pPr>
    </w:p>
    <w:p w:rsidR="006F6195" w:rsidRPr="00643C6A" w:rsidRDefault="006F6195" w:rsidP="006F6195">
      <w:pPr>
        <w:jc w:val="center"/>
        <w:rPr>
          <w:b/>
          <w:lang w:val="sr-Cyrl-RS"/>
        </w:rPr>
      </w:pPr>
      <w:r w:rsidRPr="00643C6A">
        <w:rPr>
          <w:b/>
          <w:lang w:val="sr-Cyrl-RS"/>
        </w:rPr>
        <w:t>Члан 1</w:t>
      </w:r>
      <w:r w:rsidR="00D06EDB" w:rsidRPr="00643C6A">
        <w:rPr>
          <w:b/>
          <w:lang w:val="sr-Cyrl-RS"/>
        </w:rPr>
        <w:t>6</w:t>
      </w:r>
      <w:r w:rsidRPr="00643C6A">
        <w:rPr>
          <w:b/>
          <w:lang w:val="sr-Cyrl-RS"/>
        </w:rPr>
        <w:t>.</w:t>
      </w:r>
    </w:p>
    <w:p w:rsidR="006F6195" w:rsidRPr="00643C6A" w:rsidRDefault="006F6195" w:rsidP="006F6195">
      <w:pPr>
        <w:jc w:val="both"/>
        <w:rPr>
          <w:lang w:val="sr-Cyrl-RS"/>
        </w:rPr>
      </w:pPr>
      <w:r w:rsidRPr="00643C6A">
        <w:rPr>
          <w:lang w:val="sr-Cyrl-RS"/>
        </w:rPr>
        <w:tab/>
        <w:t>У случају једностраног раскида уговора, осим у случају недостатка средстава за његову реализацију, наручилац има право да за радове који су предмет овог уговора ангажује другог извођача.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6F6195" w:rsidRPr="00643C6A" w:rsidRDefault="006F6195" w:rsidP="006F6195">
      <w:pPr>
        <w:jc w:val="both"/>
        <w:rPr>
          <w:lang w:val="sr-Cyrl-RS"/>
        </w:rPr>
      </w:pPr>
      <w:r w:rsidRPr="00643C6A">
        <w:rPr>
          <w:lang w:val="sr-Cyrl-RS"/>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овим Уговором.</w:t>
      </w:r>
    </w:p>
    <w:p w:rsidR="006F6195" w:rsidRPr="00643C6A" w:rsidRDefault="006F6195" w:rsidP="006F6195">
      <w:pPr>
        <w:jc w:val="both"/>
        <w:rPr>
          <w:lang w:val="sr-Cyrl-RS"/>
        </w:rPr>
      </w:pPr>
      <w:r w:rsidRPr="00643C6A">
        <w:rPr>
          <w:lang w:val="sr-Cyrl-RS"/>
        </w:rPr>
        <w:tab/>
        <w:t>Уговор се раскида писменом изјавом која садржи основ за раскид уговора и доставља се другој уговорној страни.</w:t>
      </w:r>
    </w:p>
    <w:p w:rsidR="006F6195" w:rsidRPr="00643C6A" w:rsidRDefault="006F6195" w:rsidP="006F6195">
      <w:pPr>
        <w:jc w:val="both"/>
        <w:rPr>
          <w:lang w:val="sr-Cyrl-RS"/>
        </w:rPr>
      </w:pPr>
      <w:r w:rsidRPr="00643C6A">
        <w:rPr>
          <w:lang w:val="sr-Cyrl-RS"/>
        </w:rPr>
        <w:tab/>
        <w:t>Све допуне и измене Уговора се сматрају важећим само уколико су сачињене у писменој форми и уколико су их уговорне стране потписале.</w:t>
      </w:r>
    </w:p>
    <w:p w:rsidR="006F6195" w:rsidRPr="00643C6A" w:rsidRDefault="006F6195" w:rsidP="006F6195">
      <w:pPr>
        <w:jc w:val="both"/>
        <w:rPr>
          <w:lang w:val="sr-Cyrl-RS"/>
        </w:rPr>
      </w:pPr>
      <w:r w:rsidRPr="00643C6A">
        <w:rPr>
          <w:lang w:val="sr-Cyrl-RS"/>
        </w:rPr>
        <w:tab/>
        <w:t>Извођач нема право да своја права и обавезе по Уговору преноси трећим лицима без писмене сагласности Наручиоца.</w:t>
      </w:r>
    </w:p>
    <w:p w:rsidR="006F6195" w:rsidRPr="00643C6A" w:rsidRDefault="006F6195" w:rsidP="006F6195">
      <w:pPr>
        <w:jc w:val="both"/>
        <w:rPr>
          <w:lang w:val="sr-Cyrl-RS"/>
        </w:rPr>
      </w:pPr>
      <w:r w:rsidRPr="00643C6A">
        <w:rPr>
          <w:lang w:val="sr-Cyrl-RS"/>
        </w:rPr>
        <w:lastRenderedPageBreak/>
        <w:tab/>
        <w:t>Све обрачуне са својим кооперантима ће вршити Извођач, а у случају да настану рекламације према Извођачу од стране трећег лица, наручилац у вези тога неће сносити никакву одговорност.</w:t>
      </w:r>
    </w:p>
    <w:p w:rsidR="006F6195" w:rsidRPr="00643C6A" w:rsidRDefault="006F6195" w:rsidP="006F6195">
      <w:pPr>
        <w:jc w:val="both"/>
        <w:rPr>
          <w:lang w:val="sr-Cyrl-RS"/>
        </w:rPr>
      </w:pPr>
      <w:r w:rsidRPr="00643C6A">
        <w:rPr>
          <w:lang w:val="sr-Cyrl-RS"/>
        </w:rPr>
        <w:tab/>
        <w:t>У случају раскида Уговора, Извођач је дужан да изведене радове обезбеди и сачува од пропадања, ако и да Наручиоцу преда пројекат изведеног стања објекта.</w:t>
      </w:r>
    </w:p>
    <w:p w:rsidR="00F35AF1" w:rsidRPr="00643C6A" w:rsidRDefault="00F35AF1" w:rsidP="00CB4959">
      <w:pPr>
        <w:jc w:val="center"/>
        <w:rPr>
          <w:b/>
          <w:bCs/>
          <w:lang w:val="sr-Cyrl-RS"/>
        </w:rPr>
      </w:pPr>
    </w:p>
    <w:p w:rsidR="003424F0" w:rsidRPr="00643C6A" w:rsidRDefault="003424F0" w:rsidP="003424F0">
      <w:pPr>
        <w:jc w:val="both"/>
        <w:rPr>
          <w:b/>
          <w:lang w:val="sr-Cyrl-RS"/>
        </w:rPr>
      </w:pPr>
      <w:r w:rsidRPr="00643C6A">
        <w:rPr>
          <w:b/>
          <w:lang w:val="sr-Cyrl-RS"/>
        </w:rPr>
        <w:t>ОСТАЛЕ ОДРЕДБЕ</w:t>
      </w:r>
    </w:p>
    <w:p w:rsidR="003424F0" w:rsidRPr="00643C6A" w:rsidRDefault="003424F0" w:rsidP="003424F0">
      <w:pPr>
        <w:jc w:val="center"/>
        <w:rPr>
          <w:b/>
          <w:lang w:val="sr-Cyrl-RS"/>
        </w:rPr>
      </w:pPr>
      <w:r w:rsidRPr="00643C6A">
        <w:rPr>
          <w:b/>
          <w:lang w:val="sr-Cyrl-RS"/>
        </w:rPr>
        <w:t>Члан 1</w:t>
      </w:r>
      <w:r w:rsidR="00D06EDB" w:rsidRPr="00643C6A">
        <w:rPr>
          <w:b/>
          <w:lang w:val="sr-Cyrl-RS"/>
        </w:rPr>
        <w:t>7</w:t>
      </w:r>
      <w:r w:rsidRPr="00643C6A">
        <w:rPr>
          <w:b/>
          <w:lang w:val="sr-Cyrl-RS"/>
        </w:rPr>
        <w:t>.</w:t>
      </w:r>
    </w:p>
    <w:p w:rsidR="003424F0" w:rsidRPr="00643C6A" w:rsidRDefault="003424F0" w:rsidP="003424F0">
      <w:pPr>
        <w:jc w:val="both"/>
        <w:rPr>
          <w:lang w:val="sr-Cyrl-RS"/>
        </w:rPr>
      </w:pPr>
      <w:r w:rsidRPr="00643C6A">
        <w:rPr>
          <w:lang w:val="sr-Cyrl-RS"/>
        </w:rPr>
        <w:tab/>
        <w:t>За све што овим Уговором није посебно утврђено примењују се одредбе Закона о планирању и изградњи и Закона о облигационим односима, као и одредбе Посебних узанси о грађењу.</w:t>
      </w:r>
    </w:p>
    <w:p w:rsidR="003424F0" w:rsidRPr="00643C6A" w:rsidRDefault="003424F0" w:rsidP="003424F0">
      <w:pPr>
        <w:jc w:val="center"/>
        <w:rPr>
          <w:lang w:val="sr-Cyrl-RS"/>
        </w:rPr>
      </w:pPr>
    </w:p>
    <w:p w:rsidR="003424F0" w:rsidRPr="00643C6A" w:rsidRDefault="003424F0" w:rsidP="003424F0">
      <w:pPr>
        <w:jc w:val="center"/>
        <w:rPr>
          <w:b/>
          <w:lang w:val="sr-Cyrl-RS"/>
        </w:rPr>
      </w:pPr>
      <w:r w:rsidRPr="00643C6A">
        <w:rPr>
          <w:b/>
          <w:lang w:val="sr-Cyrl-RS"/>
        </w:rPr>
        <w:t>Члан 1</w:t>
      </w:r>
      <w:r w:rsidR="00D06EDB" w:rsidRPr="00643C6A">
        <w:rPr>
          <w:b/>
          <w:lang w:val="sr-Cyrl-RS"/>
        </w:rPr>
        <w:t>8</w:t>
      </w:r>
      <w:r w:rsidRPr="00643C6A">
        <w:rPr>
          <w:b/>
          <w:lang w:val="sr-Cyrl-RS"/>
        </w:rPr>
        <w:t>.</w:t>
      </w:r>
    </w:p>
    <w:p w:rsidR="003424F0" w:rsidRPr="00643C6A" w:rsidRDefault="003424F0" w:rsidP="003424F0">
      <w:pPr>
        <w:jc w:val="both"/>
        <w:rPr>
          <w:lang w:val="sr-Cyrl-RS"/>
        </w:rPr>
      </w:pPr>
      <w:r w:rsidRPr="00643C6A">
        <w:rPr>
          <w:lang w:val="sr-Cyrl-RS"/>
        </w:rPr>
        <w:tab/>
        <w:t>Прилози и саставни делови овог Уговора су:</w:t>
      </w:r>
    </w:p>
    <w:p w:rsidR="003424F0" w:rsidRPr="00643C6A" w:rsidRDefault="003424F0" w:rsidP="003424F0">
      <w:pPr>
        <w:numPr>
          <w:ilvl w:val="0"/>
          <w:numId w:val="23"/>
        </w:numPr>
        <w:jc w:val="both"/>
        <w:rPr>
          <w:lang w:val="sr-Cyrl-RS"/>
        </w:rPr>
      </w:pPr>
      <w:r w:rsidRPr="00643C6A">
        <w:rPr>
          <w:lang w:val="sr-Cyrl-RS"/>
        </w:rPr>
        <w:t>понуда Извођача бр._______од _________2016.године,</w:t>
      </w:r>
    </w:p>
    <w:p w:rsidR="003424F0" w:rsidRPr="00643C6A" w:rsidRDefault="003424F0" w:rsidP="003424F0">
      <w:pPr>
        <w:numPr>
          <w:ilvl w:val="0"/>
          <w:numId w:val="23"/>
        </w:numPr>
        <w:jc w:val="both"/>
        <w:rPr>
          <w:lang w:val="sr-Cyrl-RS"/>
        </w:rPr>
      </w:pPr>
      <w:r w:rsidRPr="00643C6A">
        <w:rPr>
          <w:lang w:val="sr-Cyrl-RS"/>
        </w:rPr>
        <w:t>предмер и предрачун радова.</w:t>
      </w:r>
    </w:p>
    <w:p w:rsidR="003424F0" w:rsidRPr="00643C6A" w:rsidRDefault="003424F0" w:rsidP="003424F0">
      <w:pPr>
        <w:ind w:left="705"/>
        <w:jc w:val="both"/>
        <w:rPr>
          <w:lang w:val="sr-Cyrl-RS"/>
        </w:rPr>
      </w:pPr>
    </w:p>
    <w:p w:rsidR="003424F0" w:rsidRPr="00643C6A" w:rsidRDefault="003424F0" w:rsidP="003424F0">
      <w:pPr>
        <w:jc w:val="center"/>
        <w:rPr>
          <w:b/>
          <w:lang w:val="sr-Cyrl-RS"/>
        </w:rPr>
      </w:pPr>
      <w:r w:rsidRPr="00643C6A">
        <w:rPr>
          <w:b/>
          <w:lang w:val="sr-Cyrl-RS"/>
        </w:rPr>
        <w:t>Члан 1</w:t>
      </w:r>
      <w:r w:rsidR="00D06EDB" w:rsidRPr="00643C6A">
        <w:rPr>
          <w:b/>
          <w:lang w:val="sr-Cyrl-RS"/>
        </w:rPr>
        <w:t>9</w:t>
      </w:r>
      <w:r w:rsidRPr="00643C6A">
        <w:rPr>
          <w:b/>
          <w:lang w:val="sr-Cyrl-RS"/>
        </w:rPr>
        <w:t>.</w:t>
      </w:r>
    </w:p>
    <w:p w:rsidR="003424F0" w:rsidRPr="00643C6A" w:rsidRDefault="003424F0" w:rsidP="003424F0">
      <w:pPr>
        <w:jc w:val="both"/>
        <w:rPr>
          <w:lang w:val="sr-Cyrl-RS"/>
        </w:rPr>
      </w:pPr>
      <w:r w:rsidRPr="00643C6A">
        <w:rPr>
          <w:lang w:val="sr-Cyrl-RS"/>
        </w:rPr>
        <w:tab/>
        <w:t xml:space="preserve">Уговорне стране су сагласне, да ће све евентуалне спорове решавати споразумно, а уколико нису у могућности да их реше споразумно, спорна питања ће </w:t>
      </w:r>
      <w:r w:rsidR="009B4C85" w:rsidRPr="00643C6A">
        <w:rPr>
          <w:lang w:val="sr-Cyrl-RS"/>
        </w:rPr>
        <w:t>решавати Привредни суд у Београду</w:t>
      </w:r>
      <w:r w:rsidRPr="00643C6A">
        <w:rPr>
          <w:lang w:val="sr-Cyrl-RS"/>
        </w:rPr>
        <w:t>.</w:t>
      </w:r>
    </w:p>
    <w:p w:rsidR="003424F0" w:rsidRPr="00643C6A" w:rsidRDefault="003424F0" w:rsidP="003424F0">
      <w:pPr>
        <w:ind w:firstLine="708"/>
        <w:rPr>
          <w:lang w:val="sr-Cyrl-RS"/>
        </w:rPr>
      </w:pPr>
    </w:p>
    <w:p w:rsidR="003424F0" w:rsidRPr="00643C6A" w:rsidRDefault="003424F0" w:rsidP="003424F0">
      <w:pPr>
        <w:jc w:val="center"/>
        <w:rPr>
          <w:b/>
          <w:lang w:val="sr-Cyrl-RS"/>
        </w:rPr>
      </w:pPr>
      <w:r w:rsidRPr="00643C6A">
        <w:rPr>
          <w:b/>
          <w:lang w:val="sr-Cyrl-RS"/>
        </w:rPr>
        <w:t xml:space="preserve">Члан </w:t>
      </w:r>
      <w:r w:rsidR="00D06EDB" w:rsidRPr="00643C6A">
        <w:rPr>
          <w:b/>
          <w:lang w:val="sr-Cyrl-RS"/>
        </w:rPr>
        <w:t>20</w:t>
      </w:r>
      <w:r w:rsidRPr="00643C6A">
        <w:rPr>
          <w:b/>
          <w:lang w:val="sr-Cyrl-RS"/>
        </w:rPr>
        <w:t>.</w:t>
      </w:r>
    </w:p>
    <w:p w:rsidR="003424F0" w:rsidRPr="00643C6A" w:rsidRDefault="003424F0" w:rsidP="003424F0">
      <w:pPr>
        <w:jc w:val="both"/>
        <w:rPr>
          <w:lang w:val="sr-Cyrl-RS"/>
        </w:rPr>
      </w:pPr>
      <w:r w:rsidRPr="00643C6A">
        <w:rPr>
          <w:lang w:val="sr-Cyrl-RS"/>
        </w:rPr>
        <w:tab/>
        <w:t>Овај уговор закључен је у 6 (шест) истоветих примерака од којих свака уговорна страна задржава по 3 (три) примерка.</w:t>
      </w:r>
    </w:p>
    <w:p w:rsidR="00E91FC9" w:rsidRPr="00643C6A" w:rsidRDefault="00E91FC9" w:rsidP="00CB4959">
      <w:pPr>
        <w:rPr>
          <w:b/>
          <w:lang w:val="sr-Cyrl-RS"/>
        </w:rPr>
      </w:pPr>
    </w:p>
    <w:p w:rsidR="00E91FC9" w:rsidRPr="00643C6A" w:rsidRDefault="00FF1C11" w:rsidP="00CB4959">
      <w:pPr>
        <w:autoSpaceDE w:val="0"/>
        <w:autoSpaceDN w:val="0"/>
        <w:adjustRightInd w:val="0"/>
        <w:rPr>
          <w:b/>
          <w:lang w:val="sr-Cyrl-RS"/>
        </w:rPr>
      </w:pPr>
      <w:r w:rsidRPr="00643C6A">
        <w:rPr>
          <w:b/>
          <w:lang w:val="sr-Cyrl-RS"/>
        </w:rPr>
        <w:t xml:space="preserve">   </w:t>
      </w:r>
      <w:r w:rsidR="008E1B51" w:rsidRPr="00643C6A">
        <w:rPr>
          <w:b/>
          <w:lang w:val="sr-Cyrl-RS"/>
        </w:rPr>
        <w:t xml:space="preserve">        </w:t>
      </w:r>
      <w:r w:rsidRPr="00643C6A">
        <w:rPr>
          <w:b/>
          <w:lang w:val="sr-Cyrl-RS"/>
        </w:rPr>
        <w:t>НАРУЧИЛАЦ</w:t>
      </w:r>
      <w:r w:rsidR="008E1B51" w:rsidRPr="00643C6A">
        <w:rPr>
          <w:b/>
          <w:lang w:val="sr-Cyrl-RS"/>
        </w:rPr>
        <w:tab/>
      </w:r>
      <w:r w:rsidR="008E1B51" w:rsidRPr="00643C6A">
        <w:rPr>
          <w:b/>
          <w:lang w:val="sr-Cyrl-RS"/>
        </w:rPr>
        <w:tab/>
      </w:r>
      <w:r w:rsidR="008E1B51" w:rsidRPr="00643C6A">
        <w:rPr>
          <w:b/>
          <w:lang w:val="sr-Cyrl-RS"/>
        </w:rPr>
        <w:tab/>
      </w:r>
      <w:r w:rsidR="008E1B51" w:rsidRPr="00643C6A">
        <w:rPr>
          <w:b/>
          <w:lang w:val="sr-Cyrl-RS"/>
        </w:rPr>
        <w:tab/>
      </w:r>
      <w:r w:rsidR="008E1B51" w:rsidRPr="00643C6A">
        <w:rPr>
          <w:b/>
          <w:lang w:val="sr-Cyrl-RS"/>
        </w:rPr>
        <w:tab/>
      </w:r>
      <w:r w:rsidR="008E1B51" w:rsidRPr="00643C6A">
        <w:rPr>
          <w:b/>
          <w:lang w:val="sr-Cyrl-RS"/>
        </w:rPr>
        <w:tab/>
      </w:r>
      <w:r w:rsidR="003424F0" w:rsidRPr="00643C6A">
        <w:rPr>
          <w:b/>
          <w:lang w:val="sr-Cyrl-RS"/>
        </w:rPr>
        <w:t>ИЗВОЂАЧ</w:t>
      </w:r>
      <w:r w:rsidR="001F571A" w:rsidRPr="00643C6A">
        <w:rPr>
          <w:b/>
          <w:lang w:val="sr-Cyrl-RS"/>
        </w:rPr>
        <w:t xml:space="preserve"> </w:t>
      </w:r>
    </w:p>
    <w:p w:rsidR="008E1B51" w:rsidRPr="00643C6A" w:rsidRDefault="008E1B51" w:rsidP="00CB4959">
      <w:pPr>
        <w:autoSpaceDE w:val="0"/>
        <w:autoSpaceDN w:val="0"/>
        <w:adjustRightInd w:val="0"/>
        <w:rPr>
          <w:b/>
          <w:lang w:val="sr-Cyrl-RS"/>
        </w:rPr>
      </w:pPr>
      <w:r w:rsidRPr="00643C6A">
        <w:rPr>
          <w:b/>
          <w:lang w:val="sr-Cyrl-RS"/>
        </w:rPr>
        <w:t xml:space="preserve">        </w:t>
      </w:r>
      <w:r w:rsidRPr="00757F36">
        <w:rPr>
          <w:b/>
          <w:lang w:val="sr-Cyrl-RS"/>
        </w:rPr>
        <w:t xml:space="preserve">Општина </w:t>
      </w:r>
      <w:r w:rsidR="000A0626" w:rsidRPr="00757F36">
        <w:rPr>
          <w:b/>
          <w:lang w:val="sr-Cyrl-RS"/>
        </w:rPr>
        <w:t>Лепосавић</w:t>
      </w:r>
      <w:r w:rsidRPr="00643C6A">
        <w:rPr>
          <w:b/>
          <w:lang w:val="sr-Cyrl-RS"/>
        </w:rPr>
        <w:tab/>
      </w:r>
      <w:r w:rsidRPr="00643C6A">
        <w:rPr>
          <w:b/>
          <w:lang w:val="sr-Cyrl-RS"/>
        </w:rPr>
        <w:tab/>
      </w:r>
      <w:r w:rsidRPr="00643C6A">
        <w:rPr>
          <w:b/>
          <w:lang w:val="sr-Cyrl-RS"/>
        </w:rPr>
        <w:tab/>
      </w:r>
      <w:r w:rsidRPr="00643C6A">
        <w:rPr>
          <w:b/>
          <w:lang w:val="sr-Cyrl-RS"/>
        </w:rPr>
        <w:tab/>
      </w:r>
      <w:r w:rsidRPr="00643C6A">
        <w:rPr>
          <w:b/>
          <w:lang w:val="sr-Cyrl-RS"/>
        </w:rPr>
        <w:tab/>
        <w:t>__________________________</w:t>
      </w:r>
    </w:p>
    <w:p w:rsidR="00E91FC9" w:rsidRPr="00643C6A" w:rsidRDefault="00FF1C11" w:rsidP="00CB4959">
      <w:pPr>
        <w:autoSpaceDE w:val="0"/>
        <w:autoSpaceDN w:val="0"/>
        <w:adjustRightInd w:val="0"/>
        <w:rPr>
          <w:b/>
          <w:lang w:val="sr-Cyrl-RS"/>
        </w:rPr>
      </w:pPr>
      <w:r w:rsidRPr="00643C6A">
        <w:rPr>
          <w:b/>
          <w:lang w:val="sr-Cyrl-RS"/>
        </w:rPr>
        <w:t xml:space="preserve">   </w:t>
      </w:r>
      <w:r w:rsidR="00E91FC9" w:rsidRPr="00643C6A">
        <w:rPr>
          <w:b/>
          <w:lang w:val="sr-Cyrl-RS"/>
        </w:rPr>
        <w:t xml:space="preserve"> </w:t>
      </w:r>
      <w:r w:rsidRPr="00643C6A">
        <w:rPr>
          <w:b/>
          <w:lang w:val="sr-Cyrl-RS"/>
        </w:rPr>
        <w:t xml:space="preserve">    </w:t>
      </w:r>
      <w:r w:rsidR="008E1B51" w:rsidRPr="00643C6A">
        <w:rPr>
          <w:b/>
          <w:lang w:val="sr-Cyrl-RS"/>
        </w:rPr>
        <w:t xml:space="preserve">     </w:t>
      </w:r>
      <w:r w:rsidRPr="00643C6A">
        <w:rPr>
          <w:b/>
          <w:lang w:val="sr-Cyrl-RS"/>
        </w:rPr>
        <w:t xml:space="preserve"> </w:t>
      </w:r>
      <w:r w:rsidR="00E91FC9" w:rsidRPr="00643C6A">
        <w:rPr>
          <w:b/>
          <w:lang w:val="sr-Cyrl-RS"/>
        </w:rPr>
        <w:t xml:space="preserve">-потпис -                                                   </w:t>
      </w:r>
      <w:r w:rsidRPr="00643C6A">
        <w:rPr>
          <w:b/>
          <w:lang w:val="sr-Cyrl-RS"/>
        </w:rPr>
        <w:tab/>
        <w:t xml:space="preserve">      </w:t>
      </w:r>
      <w:r w:rsidR="00E91FC9" w:rsidRPr="00643C6A">
        <w:rPr>
          <w:b/>
          <w:lang w:val="sr-Cyrl-RS"/>
        </w:rPr>
        <w:t xml:space="preserve">            </w:t>
      </w:r>
      <w:r w:rsidR="008E1B51" w:rsidRPr="00643C6A">
        <w:rPr>
          <w:b/>
          <w:lang w:val="sr-Cyrl-RS"/>
        </w:rPr>
        <w:t xml:space="preserve">     </w:t>
      </w:r>
      <w:r w:rsidRPr="00643C6A">
        <w:rPr>
          <w:b/>
          <w:lang w:val="sr-Cyrl-RS"/>
        </w:rPr>
        <w:t xml:space="preserve">  </w:t>
      </w:r>
      <w:r w:rsidR="00E91FC9" w:rsidRPr="00643C6A">
        <w:rPr>
          <w:b/>
          <w:lang w:val="sr-Cyrl-RS"/>
        </w:rPr>
        <w:t xml:space="preserve">  -потпис -</w:t>
      </w:r>
    </w:p>
    <w:p w:rsidR="00E91FC9" w:rsidRPr="00643C6A" w:rsidRDefault="00E91FC9" w:rsidP="00CB4959">
      <w:pPr>
        <w:autoSpaceDE w:val="0"/>
        <w:autoSpaceDN w:val="0"/>
        <w:adjustRightInd w:val="0"/>
        <w:rPr>
          <w:b/>
          <w:lang w:val="sr-Cyrl-RS"/>
        </w:rPr>
      </w:pPr>
    </w:p>
    <w:p w:rsidR="00E91FC9" w:rsidRPr="00643C6A" w:rsidRDefault="00E91FC9" w:rsidP="00CB4959">
      <w:pPr>
        <w:autoSpaceDE w:val="0"/>
        <w:autoSpaceDN w:val="0"/>
        <w:adjustRightInd w:val="0"/>
        <w:rPr>
          <w:b/>
          <w:lang w:val="sr-Cyrl-RS"/>
        </w:rPr>
      </w:pPr>
      <w:r w:rsidRPr="00643C6A">
        <w:rPr>
          <w:b/>
          <w:lang w:val="sr-Cyrl-RS"/>
        </w:rPr>
        <w:t xml:space="preserve">__________________________                               </w:t>
      </w:r>
      <w:r w:rsidR="003424F0" w:rsidRPr="00643C6A">
        <w:rPr>
          <w:b/>
          <w:lang w:val="sr-Cyrl-RS"/>
        </w:rPr>
        <w:t xml:space="preserve">           </w:t>
      </w:r>
      <w:r w:rsidRPr="00643C6A">
        <w:rPr>
          <w:b/>
          <w:lang w:val="sr-Cyrl-RS"/>
        </w:rPr>
        <w:t>___________________________</w:t>
      </w:r>
    </w:p>
    <w:p w:rsidR="00E91FC9" w:rsidRPr="00643C6A" w:rsidRDefault="000A0626" w:rsidP="00CB4959">
      <w:pPr>
        <w:autoSpaceDE w:val="0"/>
        <w:autoSpaceDN w:val="0"/>
        <w:adjustRightInd w:val="0"/>
        <w:rPr>
          <w:b/>
          <w:i/>
          <w:lang w:val="sr-Cyrl-RS"/>
        </w:rPr>
      </w:pPr>
      <w:r w:rsidRPr="00757F36">
        <w:rPr>
          <w:b/>
          <w:lang w:val="sr-Cyrl-RS"/>
        </w:rPr>
        <w:t>Зоран Тодић</w:t>
      </w:r>
      <w:r w:rsidR="003424F0" w:rsidRPr="00757F36">
        <w:rPr>
          <w:b/>
          <w:lang w:val="sr-Cyrl-RS"/>
        </w:rPr>
        <w:t>, председник општине</w:t>
      </w:r>
      <w:r w:rsidR="00E91FC9" w:rsidRPr="00643C6A">
        <w:rPr>
          <w:b/>
          <w:lang w:val="sr-Cyrl-RS"/>
        </w:rPr>
        <w:t xml:space="preserve">           </w:t>
      </w:r>
      <w:r w:rsidR="003424F0" w:rsidRPr="00643C6A">
        <w:rPr>
          <w:b/>
          <w:lang w:val="sr-Cyrl-RS"/>
        </w:rPr>
        <w:t xml:space="preserve">          _____________________ </w:t>
      </w:r>
      <w:r w:rsidR="00E91FC9" w:rsidRPr="00643C6A">
        <w:rPr>
          <w:b/>
          <w:lang w:val="sr-Cyrl-RS"/>
        </w:rPr>
        <w:t>директор</w:t>
      </w:r>
    </w:p>
    <w:p w:rsidR="001A3FC7" w:rsidRPr="00643C6A" w:rsidRDefault="001A3FC7" w:rsidP="00CB4959">
      <w:pPr>
        <w:rPr>
          <w:b/>
          <w:lang w:val="sr-Cyrl-RS"/>
        </w:rPr>
      </w:pPr>
      <w:r w:rsidRPr="00643C6A">
        <w:rPr>
          <w:lang w:val="sr-Cyrl-RS"/>
        </w:rPr>
        <w:tab/>
      </w:r>
      <w:r w:rsidRPr="00643C6A">
        <w:rPr>
          <w:lang w:val="sr-Cyrl-RS"/>
        </w:rPr>
        <w:tab/>
      </w:r>
    </w:p>
    <w:p w:rsidR="001A3FC7" w:rsidRPr="00643C6A" w:rsidRDefault="001A3FC7" w:rsidP="00CB4959">
      <w:pPr>
        <w:rPr>
          <w:b/>
          <w:lang w:val="sr-Cyrl-RS"/>
        </w:rPr>
      </w:pPr>
    </w:p>
    <w:p w:rsidR="009B769B" w:rsidRPr="00D44482" w:rsidRDefault="006D5CEE" w:rsidP="00CB4959">
      <w:pPr>
        <w:jc w:val="center"/>
        <w:rPr>
          <w:b/>
          <w:bCs/>
          <w:iCs/>
          <w:lang w:val="sr-Cyrl-RS"/>
        </w:rPr>
      </w:pPr>
      <w:r w:rsidRPr="00643C6A">
        <w:rPr>
          <w:b/>
          <w:bCs/>
          <w:i/>
          <w:iCs/>
          <w:highlight w:val="yellow"/>
          <w:lang w:val="sr-Cyrl-RS"/>
        </w:rPr>
        <w:br w:type="page"/>
      </w:r>
      <w:r w:rsidR="00372AC5" w:rsidRPr="00D44482">
        <w:rPr>
          <w:b/>
          <w:bCs/>
          <w:iCs/>
          <w:lang w:val="sr-Cyrl-RS"/>
        </w:rPr>
        <w:lastRenderedPageBreak/>
        <w:t>V</w:t>
      </w:r>
      <w:r w:rsidR="00512D19" w:rsidRPr="00D44482">
        <w:rPr>
          <w:b/>
          <w:bCs/>
          <w:iCs/>
          <w:lang w:val="sr-Cyrl-RS"/>
        </w:rPr>
        <w:t>III</w:t>
      </w:r>
      <w:r w:rsidR="00EB2C81" w:rsidRPr="00D44482">
        <w:rPr>
          <w:b/>
          <w:bCs/>
          <w:iCs/>
          <w:lang w:val="sr-Cyrl-RS"/>
        </w:rPr>
        <w:t xml:space="preserve">  ОБРАЗАЦ  СТРУКТУРЕ ЦЕНЕ СА УПУТСТВОМ КАКО ДА СЕ ПОПУНИ</w:t>
      </w:r>
    </w:p>
    <w:p w:rsidR="00372AC5" w:rsidRPr="008027FF" w:rsidRDefault="00372AC5" w:rsidP="00CB4959">
      <w:pPr>
        <w:jc w:val="center"/>
        <w:rPr>
          <w:b/>
          <w:bCs/>
          <w:iCs/>
          <w:lang w:val="sr-Cyrl-RS"/>
        </w:rPr>
      </w:pPr>
    </w:p>
    <w:p w:rsidR="00656DB0" w:rsidRPr="008027FF" w:rsidRDefault="00F73D7B" w:rsidP="00A00495">
      <w:pPr>
        <w:numPr>
          <w:ilvl w:val="0"/>
          <w:numId w:val="5"/>
        </w:numPr>
        <w:rPr>
          <w:b/>
          <w:bCs/>
          <w:iCs/>
          <w:lang w:val="sr-Cyrl-RS"/>
        </w:rPr>
      </w:pPr>
      <w:r w:rsidRPr="008027FF">
        <w:rPr>
          <w:b/>
          <w:bCs/>
          <w:iCs/>
          <w:lang w:val="sr-Cyrl-RS"/>
        </w:rPr>
        <w:t>Образац структуре цене</w:t>
      </w:r>
    </w:p>
    <w:tbl>
      <w:tblPr>
        <w:tblW w:w="10141" w:type="dxa"/>
        <w:tblInd w:w="93" w:type="dxa"/>
        <w:tblLook w:val="04A0" w:firstRow="1" w:lastRow="0" w:firstColumn="1" w:lastColumn="0" w:noHBand="0" w:noVBand="1"/>
      </w:tblPr>
      <w:tblGrid>
        <w:gridCol w:w="821"/>
        <w:gridCol w:w="4727"/>
        <w:gridCol w:w="849"/>
        <w:gridCol w:w="271"/>
        <w:gridCol w:w="988"/>
        <w:gridCol w:w="236"/>
        <w:gridCol w:w="380"/>
        <w:gridCol w:w="14"/>
        <w:gridCol w:w="390"/>
        <w:gridCol w:w="1465"/>
      </w:tblGrid>
      <w:tr w:rsidR="008027FF" w:rsidRPr="0088557E" w:rsidTr="004A2D5D">
        <w:trPr>
          <w:trHeight w:val="28"/>
        </w:trPr>
        <w:tc>
          <w:tcPr>
            <w:tcW w:w="821" w:type="dxa"/>
            <w:tcBorders>
              <w:top w:val="nil"/>
              <w:left w:val="nil"/>
              <w:bottom w:val="nil"/>
              <w:right w:val="nil"/>
            </w:tcBorders>
            <w:shd w:val="clear" w:color="auto" w:fill="auto"/>
            <w:noWrap/>
            <w:vAlign w:val="bottom"/>
            <w:hideMark/>
          </w:tcPr>
          <w:p w:rsidR="008027FF" w:rsidRPr="00AC0231" w:rsidRDefault="008027FF" w:rsidP="004A2D5D">
            <w:pPr>
              <w:jc w:val="center"/>
              <w:rPr>
                <w:b/>
                <w:bCs/>
                <w:sz w:val="28"/>
                <w:szCs w:val="28"/>
                <w:lang w:val="sr-Cyrl-RS"/>
              </w:rPr>
            </w:pPr>
            <w:r w:rsidRPr="00AC0231">
              <w:rPr>
                <w:b/>
                <w:bCs/>
                <w:sz w:val="28"/>
                <w:szCs w:val="28"/>
                <w:lang w:val="sr-Cyrl-RS"/>
              </w:rPr>
              <w:t>A</w:t>
            </w:r>
          </w:p>
        </w:tc>
        <w:tc>
          <w:tcPr>
            <w:tcW w:w="7855" w:type="dxa"/>
            <w:gridSpan w:val="8"/>
            <w:tcBorders>
              <w:top w:val="nil"/>
              <w:left w:val="nil"/>
              <w:bottom w:val="nil"/>
              <w:right w:val="nil"/>
            </w:tcBorders>
            <w:shd w:val="clear" w:color="auto" w:fill="auto"/>
            <w:noWrap/>
            <w:vAlign w:val="bottom"/>
            <w:hideMark/>
          </w:tcPr>
          <w:p w:rsidR="008027FF" w:rsidRPr="00AC0231" w:rsidRDefault="008027FF" w:rsidP="004A2D5D">
            <w:pPr>
              <w:rPr>
                <w:b/>
                <w:bCs/>
                <w:sz w:val="28"/>
                <w:szCs w:val="28"/>
                <w:lang w:val="sr-Cyrl-RS"/>
              </w:rPr>
            </w:pPr>
            <w:r w:rsidRPr="00AC0231">
              <w:rPr>
                <w:b/>
                <w:bCs/>
                <w:sz w:val="28"/>
                <w:szCs w:val="28"/>
                <w:lang w:val="sr-Cyrl-RS"/>
              </w:rPr>
              <w:t>ГРАЂЕВИНСКИ РАДОВ</w:t>
            </w:r>
            <w:r>
              <w:rPr>
                <w:b/>
                <w:bCs/>
                <w:sz w:val="28"/>
                <w:szCs w:val="28"/>
                <w:lang w:val="sr-Cyrl-RS"/>
              </w:rPr>
              <w:t>И</w:t>
            </w:r>
          </w:p>
        </w:tc>
        <w:tc>
          <w:tcPr>
            <w:tcW w:w="1465" w:type="dxa"/>
            <w:tcBorders>
              <w:top w:val="nil"/>
              <w:left w:val="nil"/>
              <w:bottom w:val="nil"/>
              <w:right w:val="nil"/>
            </w:tcBorders>
            <w:shd w:val="clear" w:color="auto" w:fill="auto"/>
            <w:noWrap/>
            <w:vAlign w:val="bottom"/>
            <w:hideMark/>
          </w:tcPr>
          <w:p w:rsidR="008027FF" w:rsidRPr="00AC0231" w:rsidRDefault="008027FF" w:rsidP="004A2D5D">
            <w:pPr>
              <w:jc w:val="center"/>
              <w:rPr>
                <w:b/>
                <w:bCs/>
                <w:sz w:val="28"/>
                <w:szCs w:val="28"/>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4727"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849"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020" w:type="dxa"/>
            <w:gridSpan w:val="4"/>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465"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6141C1" w:rsidRDefault="008027FF" w:rsidP="004A2D5D">
            <w:pPr>
              <w:rPr>
                <w:b/>
                <w:bCs/>
                <w:sz w:val="22"/>
                <w:szCs w:val="22"/>
                <w:lang w:val="sr-Cyrl-RS"/>
              </w:rPr>
            </w:pPr>
            <w:r w:rsidRPr="006141C1">
              <w:rPr>
                <w:b/>
                <w:bCs/>
                <w:sz w:val="22"/>
                <w:szCs w:val="22"/>
                <w:lang w:val="sr-Cyrl-RS"/>
              </w:rPr>
              <w:t>ОПИС</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sz w:val="22"/>
                <w:szCs w:val="22"/>
                <w:lang w:val="sr-Cyrl-RS"/>
              </w:rPr>
            </w:pPr>
            <w:r w:rsidRPr="006141C1">
              <w:rPr>
                <w:b/>
                <w:bCs/>
                <w:sz w:val="22"/>
                <w:szCs w:val="22"/>
                <w:lang w:val="sr-Cyrl-RS"/>
              </w:rPr>
              <w:t>ЦЕНА КУЋА 1</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sz w:val="22"/>
                <w:szCs w:val="22"/>
                <w:lang w:val="sr-Cyrl-RS"/>
              </w:rPr>
            </w:pPr>
            <w:r w:rsidRPr="006141C1">
              <w:rPr>
                <w:b/>
                <w:bCs/>
                <w:sz w:val="22"/>
                <w:szCs w:val="22"/>
                <w:lang w:val="sr-Cyrl-RS"/>
              </w:rPr>
              <w:t xml:space="preserve">ЦЕНА КУЋА 2 </w:t>
            </w: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sz w:val="22"/>
                <w:szCs w:val="22"/>
                <w:lang w:val="sr-Cyrl-RS"/>
              </w:rPr>
            </w:pPr>
            <w:r w:rsidRPr="006141C1">
              <w:rPr>
                <w:b/>
                <w:bCs/>
                <w:sz w:val="22"/>
                <w:szCs w:val="22"/>
                <w:lang w:val="sr-Cyrl-RS"/>
              </w:rPr>
              <w:t>I ЗЕМЉАНИ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8027FF" w:rsidRPr="006141C1" w:rsidRDefault="008027FF" w:rsidP="004A2D5D">
            <w:pPr>
              <w:rPr>
                <w:b/>
                <w:bCs/>
                <w:sz w:val="22"/>
                <w:szCs w:val="22"/>
                <w:lang w:val="sr-Cyrl-RS"/>
              </w:rPr>
            </w:pPr>
            <w:r w:rsidRPr="006141C1">
              <w:rPr>
                <w:b/>
                <w:bCs/>
                <w:sz w:val="22"/>
                <w:szCs w:val="22"/>
                <w:lang w:val="sr-Cyrl-RS"/>
              </w:rPr>
              <w:t>II ЗИДАРСКИ И РАЗНИ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rsidR="008027FF" w:rsidRPr="006141C1" w:rsidRDefault="008027FF" w:rsidP="004A2D5D">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tcPr>
          <w:p w:rsidR="008027FF" w:rsidRPr="006141C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8027FF" w:rsidRPr="006141C1" w:rsidRDefault="008027FF" w:rsidP="004A2D5D">
            <w:pPr>
              <w:rPr>
                <w:b/>
                <w:bCs/>
                <w:sz w:val="22"/>
                <w:szCs w:val="22"/>
                <w:lang w:val="sr-Cyrl-RS"/>
              </w:rPr>
            </w:pPr>
            <w:r w:rsidRPr="006141C1">
              <w:rPr>
                <w:b/>
                <w:bCs/>
                <w:sz w:val="22"/>
                <w:szCs w:val="22"/>
                <w:lang w:val="sr-Cyrl-RS"/>
              </w:rPr>
              <w:t>III БЕТОНСКО И АРМИРАНО-БЕТОНСКИ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rsidR="008027FF" w:rsidRPr="006141C1" w:rsidRDefault="008027FF" w:rsidP="004A2D5D">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tcPr>
          <w:p w:rsidR="008027FF" w:rsidRPr="006141C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8027FF" w:rsidRPr="006141C1" w:rsidRDefault="008027FF" w:rsidP="004A2D5D">
            <w:pPr>
              <w:rPr>
                <w:b/>
                <w:bCs/>
                <w:sz w:val="22"/>
                <w:szCs w:val="22"/>
                <w:lang w:val="sr-Cyrl-RS"/>
              </w:rPr>
            </w:pPr>
            <w:r w:rsidRPr="006141C1">
              <w:rPr>
                <w:b/>
                <w:bCs/>
                <w:sz w:val="22"/>
                <w:szCs w:val="22"/>
                <w:lang w:val="sr-Cyrl-RS"/>
              </w:rPr>
              <w:t>IV АРМИРАЧКИ РАДОВИ</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tcPr>
          <w:p w:rsidR="008027FF" w:rsidRPr="006141C1" w:rsidRDefault="008027FF" w:rsidP="004A2D5D">
            <w:pPr>
              <w:rPr>
                <w:b/>
                <w:bCs/>
                <w:sz w:val="22"/>
                <w:szCs w:val="22"/>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tcPr>
          <w:p w:rsidR="008027FF" w:rsidRPr="006141C1" w:rsidRDefault="008027FF" w:rsidP="004A2D5D">
            <w:pPr>
              <w:rPr>
                <w:b/>
                <w:bCs/>
                <w:sz w:val="22"/>
                <w:szCs w:val="22"/>
                <w:lang w:val="sr-Cyrl-RS"/>
              </w:rPr>
            </w:pPr>
          </w:p>
        </w:tc>
      </w:tr>
      <w:tr w:rsidR="008027FF" w:rsidRPr="0088557E" w:rsidTr="004A2D5D">
        <w:trPr>
          <w:trHeight w:val="22"/>
        </w:trPr>
        <w:tc>
          <w:tcPr>
            <w:tcW w:w="10141" w:type="dxa"/>
            <w:gridSpan w:val="10"/>
            <w:tcBorders>
              <w:top w:val="single" w:sz="4" w:space="0" w:color="auto"/>
              <w:left w:val="single" w:sz="4" w:space="0" w:color="auto"/>
              <w:bottom w:val="single" w:sz="4" w:space="0" w:color="auto"/>
              <w:right w:val="single" w:sz="4" w:space="0" w:color="auto"/>
            </w:tcBorders>
            <w:shd w:val="clear" w:color="auto" w:fill="auto"/>
          </w:tcPr>
          <w:p w:rsidR="008027FF" w:rsidRPr="006141C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8027FF" w:rsidRPr="006141C1" w:rsidRDefault="008027FF" w:rsidP="004A2D5D">
            <w:pPr>
              <w:rPr>
                <w:b/>
                <w:bCs/>
                <w:sz w:val="22"/>
                <w:szCs w:val="22"/>
                <w:lang w:val="sr-Cyrl-RS"/>
              </w:rPr>
            </w:pPr>
            <w:r w:rsidRPr="006141C1">
              <w:rPr>
                <w:b/>
                <w:bCs/>
                <w:sz w:val="22"/>
                <w:szCs w:val="22"/>
                <w:lang w:val="sr-Cyrl-RS"/>
              </w:rPr>
              <w:t xml:space="preserve">ГРАЂЕВИНСКИ РАДОВИ УКУПНО </w:t>
            </w:r>
          </w:p>
        </w:tc>
        <w:tc>
          <w:tcPr>
            <w:tcW w:w="1889" w:type="dxa"/>
            <w:gridSpan w:val="5"/>
            <w:tcBorders>
              <w:top w:val="nil"/>
              <w:left w:val="nil"/>
              <w:bottom w:val="single" w:sz="4" w:space="0" w:color="auto"/>
              <w:right w:val="single" w:sz="4" w:space="0" w:color="auto"/>
            </w:tcBorders>
            <w:shd w:val="clear" w:color="auto" w:fill="auto"/>
            <w:hideMark/>
          </w:tcPr>
          <w:p w:rsidR="008027FF" w:rsidRPr="006141C1" w:rsidRDefault="008027FF" w:rsidP="004A2D5D">
            <w:pPr>
              <w:jc w:val="right"/>
              <w:rPr>
                <w:b/>
                <w:bCs/>
                <w:sz w:val="22"/>
                <w:szCs w:val="22"/>
                <w:lang w:val="sr-Cyrl-RS"/>
              </w:rPr>
            </w:pPr>
            <w:r w:rsidRPr="006141C1">
              <w:rPr>
                <w:b/>
                <w:bCs/>
                <w:sz w:val="22"/>
                <w:szCs w:val="22"/>
                <w:lang w:val="sr-Cyrl-RS"/>
              </w:rPr>
              <w:t> </w:t>
            </w:r>
          </w:p>
        </w:tc>
        <w:tc>
          <w:tcPr>
            <w:tcW w:w="1855" w:type="dxa"/>
            <w:gridSpan w:val="2"/>
            <w:tcBorders>
              <w:top w:val="nil"/>
              <w:left w:val="nil"/>
              <w:bottom w:val="single" w:sz="4" w:space="0" w:color="auto"/>
              <w:right w:val="single" w:sz="4" w:space="0" w:color="auto"/>
            </w:tcBorders>
            <w:shd w:val="clear" w:color="auto" w:fill="auto"/>
          </w:tcPr>
          <w:p w:rsidR="008027FF" w:rsidRPr="006141C1" w:rsidRDefault="008027FF" w:rsidP="004A2D5D">
            <w:pPr>
              <w:jc w:val="right"/>
              <w:rPr>
                <w:b/>
                <w:bCs/>
                <w:sz w:val="22"/>
                <w:szCs w:val="22"/>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4727"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849"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236"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2249" w:type="dxa"/>
            <w:gridSpan w:val="4"/>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4727"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849"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236"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2249" w:type="dxa"/>
            <w:gridSpan w:val="4"/>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r>
      <w:tr w:rsidR="008027FF" w:rsidRPr="0088557E" w:rsidTr="004A2D5D">
        <w:trPr>
          <w:trHeight w:val="28"/>
        </w:trPr>
        <w:tc>
          <w:tcPr>
            <w:tcW w:w="821" w:type="dxa"/>
            <w:tcBorders>
              <w:top w:val="nil"/>
              <w:left w:val="nil"/>
              <w:bottom w:val="nil"/>
              <w:right w:val="nil"/>
            </w:tcBorders>
            <w:shd w:val="clear" w:color="auto" w:fill="auto"/>
            <w:noWrap/>
            <w:vAlign w:val="bottom"/>
            <w:hideMark/>
          </w:tcPr>
          <w:p w:rsidR="008027FF" w:rsidRPr="00AC0231" w:rsidRDefault="008027FF" w:rsidP="004A2D5D">
            <w:pPr>
              <w:jc w:val="both"/>
              <w:rPr>
                <w:b/>
                <w:bCs/>
                <w:sz w:val="28"/>
                <w:szCs w:val="28"/>
              </w:rPr>
            </w:pPr>
          </w:p>
          <w:p w:rsidR="008027FF" w:rsidRPr="00AC0231" w:rsidRDefault="008027FF" w:rsidP="004A2D5D">
            <w:pPr>
              <w:jc w:val="both"/>
              <w:rPr>
                <w:b/>
                <w:bCs/>
                <w:sz w:val="28"/>
                <w:szCs w:val="28"/>
                <w:lang w:val="sr-Cyrl-RS"/>
              </w:rPr>
            </w:pPr>
            <w:r w:rsidRPr="00AC0231">
              <w:rPr>
                <w:b/>
                <w:bCs/>
                <w:sz w:val="28"/>
                <w:szCs w:val="28"/>
                <w:lang w:val="sr-Cyrl-RS"/>
              </w:rPr>
              <w:t>Б</w:t>
            </w:r>
          </w:p>
        </w:tc>
        <w:tc>
          <w:tcPr>
            <w:tcW w:w="9320" w:type="dxa"/>
            <w:gridSpan w:val="9"/>
            <w:tcBorders>
              <w:top w:val="nil"/>
              <w:left w:val="nil"/>
              <w:bottom w:val="nil"/>
              <w:right w:val="nil"/>
            </w:tcBorders>
            <w:shd w:val="clear" w:color="auto" w:fill="auto"/>
            <w:noWrap/>
            <w:vAlign w:val="bottom"/>
            <w:hideMark/>
          </w:tcPr>
          <w:p w:rsidR="008027FF" w:rsidRPr="006141C1" w:rsidRDefault="008027FF" w:rsidP="004A2D5D">
            <w:pPr>
              <w:rPr>
                <w:b/>
                <w:bCs/>
                <w:sz w:val="28"/>
                <w:szCs w:val="28"/>
                <w:lang w:val="sr-Cyrl-RS"/>
              </w:rPr>
            </w:pPr>
            <w:r w:rsidRPr="006141C1">
              <w:rPr>
                <w:b/>
                <w:bCs/>
                <w:sz w:val="28"/>
                <w:szCs w:val="28"/>
                <w:lang w:val="sr-Cyrl-RS"/>
              </w:rPr>
              <w:t xml:space="preserve">МОНТАЖЕРСКИ РАДОВИ </w:t>
            </w: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020" w:type="dxa"/>
            <w:gridSpan w:val="4"/>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465"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4429D9" w:rsidRDefault="008027FF" w:rsidP="004A2D5D">
            <w:pPr>
              <w:rPr>
                <w:b/>
                <w:bCs/>
                <w:sz w:val="22"/>
                <w:szCs w:val="22"/>
                <w:lang w:val="sr-Cyrl-RS"/>
              </w:rPr>
            </w:pPr>
            <w:r>
              <w:rPr>
                <w:b/>
                <w:bCs/>
                <w:sz w:val="22"/>
                <w:szCs w:val="22"/>
                <w:lang w:val="sr-Cyrl-RS"/>
              </w:rPr>
              <w:t>ОПИС</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Pr>
                <w:b/>
                <w:bCs/>
                <w:sz w:val="22"/>
                <w:szCs w:val="22"/>
                <w:lang w:val="sr-Cyrl-RS"/>
              </w:rPr>
              <w:t>ЦЕНА КУЋА 1</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Pr>
                <w:b/>
                <w:bCs/>
                <w:sz w:val="22"/>
                <w:szCs w:val="22"/>
                <w:lang w:val="sr-Cyrl-RS"/>
              </w:rPr>
              <w:t>ЦЕНА КУЋА 2</w:t>
            </w: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sidRPr="00AC0231">
              <w:rPr>
                <w:b/>
                <w:bCs/>
                <w:sz w:val="22"/>
                <w:szCs w:val="22"/>
                <w:lang w:val="sr-Cyrl-RS"/>
              </w:rPr>
              <w:t>I РАДИОНИЧКА ИЗРАДА И МОНТАЖА</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r>
      <w:tr w:rsidR="008027FF" w:rsidRPr="00AC0231"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hideMark/>
          </w:tcPr>
          <w:p w:rsidR="008027FF" w:rsidRPr="00AC0231" w:rsidRDefault="008027FF" w:rsidP="004A2D5D">
            <w:pPr>
              <w:rPr>
                <w:b/>
                <w:bCs/>
                <w:sz w:val="22"/>
                <w:szCs w:val="22"/>
                <w:lang w:val="sr-Cyrl-RS"/>
              </w:rPr>
            </w:pPr>
            <w:r w:rsidRPr="00AC0231">
              <w:rPr>
                <w:b/>
                <w:bCs/>
                <w:sz w:val="22"/>
                <w:szCs w:val="22"/>
                <w:lang w:val="sr-Cyrl-RS"/>
              </w:rPr>
              <w:t>МОНТАЖЕРСКИ РАДОВИ УКУПНО</w:t>
            </w:r>
          </w:p>
        </w:tc>
        <w:tc>
          <w:tcPr>
            <w:tcW w:w="1889" w:type="dxa"/>
            <w:gridSpan w:val="5"/>
            <w:tcBorders>
              <w:top w:val="nil"/>
              <w:left w:val="nil"/>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p>
        </w:tc>
        <w:tc>
          <w:tcPr>
            <w:tcW w:w="1855" w:type="dxa"/>
            <w:gridSpan w:val="2"/>
            <w:tcBorders>
              <w:top w:val="nil"/>
              <w:left w:val="nil"/>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8"/>
        </w:trPr>
        <w:tc>
          <w:tcPr>
            <w:tcW w:w="821" w:type="dxa"/>
            <w:tcBorders>
              <w:top w:val="nil"/>
              <w:left w:val="nil"/>
              <w:bottom w:val="nil"/>
              <w:right w:val="nil"/>
            </w:tcBorders>
            <w:shd w:val="clear" w:color="auto" w:fill="auto"/>
            <w:noWrap/>
            <w:vAlign w:val="bottom"/>
            <w:hideMark/>
          </w:tcPr>
          <w:p w:rsidR="008027FF" w:rsidRPr="00AC0231" w:rsidRDefault="008027FF" w:rsidP="004A2D5D">
            <w:pPr>
              <w:jc w:val="both"/>
              <w:rPr>
                <w:b/>
                <w:bCs/>
                <w:sz w:val="28"/>
                <w:szCs w:val="28"/>
              </w:rPr>
            </w:pPr>
          </w:p>
          <w:p w:rsidR="008027FF" w:rsidRPr="00AC0231" w:rsidRDefault="008027FF" w:rsidP="004A2D5D">
            <w:pPr>
              <w:jc w:val="both"/>
              <w:rPr>
                <w:b/>
                <w:bCs/>
                <w:sz w:val="28"/>
                <w:szCs w:val="28"/>
                <w:lang w:val="sr-Cyrl-RS"/>
              </w:rPr>
            </w:pPr>
            <w:r w:rsidRPr="00AC0231">
              <w:rPr>
                <w:b/>
                <w:bCs/>
                <w:sz w:val="28"/>
                <w:szCs w:val="28"/>
                <w:lang w:val="sr-Cyrl-RS"/>
              </w:rPr>
              <w:t>Ц</w:t>
            </w:r>
          </w:p>
        </w:tc>
        <w:tc>
          <w:tcPr>
            <w:tcW w:w="9320" w:type="dxa"/>
            <w:gridSpan w:val="9"/>
            <w:tcBorders>
              <w:top w:val="nil"/>
              <w:left w:val="nil"/>
              <w:bottom w:val="nil"/>
              <w:right w:val="nil"/>
            </w:tcBorders>
            <w:shd w:val="clear" w:color="auto" w:fill="auto"/>
            <w:noWrap/>
            <w:vAlign w:val="bottom"/>
            <w:hideMark/>
          </w:tcPr>
          <w:p w:rsidR="008027FF" w:rsidRPr="006141C1" w:rsidRDefault="008027FF" w:rsidP="004A2D5D">
            <w:pPr>
              <w:rPr>
                <w:b/>
                <w:bCs/>
                <w:sz w:val="28"/>
                <w:szCs w:val="28"/>
                <w:lang w:val="sr-Cyrl-RS"/>
              </w:rPr>
            </w:pPr>
            <w:r>
              <w:rPr>
                <w:b/>
                <w:bCs/>
                <w:sz w:val="28"/>
                <w:szCs w:val="28"/>
                <w:lang w:val="sr-Cyrl-RS"/>
              </w:rPr>
              <w:t>ЗАНАТСКИ</w:t>
            </w:r>
            <w:r w:rsidRPr="006141C1">
              <w:rPr>
                <w:b/>
                <w:bCs/>
                <w:sz w:val="28"/>
                <w:szCs w:val="28"/>
                <w:lang w:val="sr-Cyrl-RS"/>
              </w:rPr>
              <w:t xml:space="preserve"> РАДОВ</w:t>
            </w:r>
            <w:r>
              <w:rPr>
                <w:b/>
                <w:bCs/>
                <w:sz w:val="28"/>
                <w:szCs w:val="28"/>
                <w:lang w:val="sr-Cyrl-RS"/>
              </w:rPr>
              <w:t>И</w:t>
            </w: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4727"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849"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020" w:type="dxa"/>
            <w:gridSpan w:val="4"/>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c>
          <w:tcPr>
            <w:tcW w:w="1465" w:type="dxa"/>
            <w:tcBorders>
              <w:top w:val="nil"/>
              <w:left w:val="nil"/>
              <w:bottom w:val="nil"/>
              <w:right w:val="nil"/>
            </w:tcBorders>
            <w:shd w:val="clear" w:color="auto" w:fill="auto"/>
            <w:noWrap/>
            <w:vAlign w:val="bottom"/>
            <w:hideMark/>
          </w:tcPr>
          <w:p w:rsidR="008027FF" w:rsidRPr="00AC0231" w:rsidRDefault="008027FF" w:rsidP="004A2D5D">
            <w:pPr>
              <w:rPr>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4429D9" w:rsidRDefault="008027FF" w:rsidP="004A2D5D">
            <w:pPr>
              <w:rPr>
                <w:b/>
                <w:bCs/>
                <w:sz w:val="22"/>
                <w:szCs w:val="22"/>
                <w:lang w:val="sr-Cyrl-RS"/>
              </w:rPr>
            </w:pPr>
            <w:r>
              <w:rPr>
                <w:b/>
                <w:bCs/>
                <w:sz w:val="22"/>
                <w:szCs w:val="22"/>
                <w:lang w:val="sr-Cyrl-RS"/>
              </w:rPr>
              <w:t>ОПИС</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Pr>
                <w:b/>
                <w:bCs/>
                <w:sz w:val="22"/>
                <w:szCs w:val="22"/>
                <w:lang w:val="sr-Cyrl-RS"/>
              </w:rPr>
              <w:t>ЦЕНА КУЋА 1</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Pr>
                <w:b/>
                <w:bCs/>
                <w:sz w:val="22"/>
                <w:szCs w:val="22"/>
                <w:lang w:val="sr-Cyrl-RS"/>
              </w:rPr>
              <w:t>ЦЕНА КУЋА 2</w:t>
            </w: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sidRPr="00AC0231">
              <w:rPr>
                <w:b/>
                <w:bCs/>
                <w:sz w:val="22"/>
                <w:szCs w:val="22"/>
                <w:lang w:val="sr-Cyrl-RS"/>
              </w:rPr>
              <w:t>I СТАКЛОРЕЗАЧКИ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r w:rsidRPr="00AC0231">
              <w:rPr>
                <w:b/>
                <w:bCs/>
                <w:sz w:val="22"/>
                <w:szCs w:val="22"/>
                <w:lang w:val="sr-Cyrl-RS"/>
              </w:rPr>
              <w:t>I I ЛИМАРСКИ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r w:rsidRPr="00AC0231">
              <w:rPr>
                <w:b/>
                <w:bCs/>
                <w:sz w:val="22"/>
                <w:szCs w:val="22"/>
                <w:lang w:val="sr-Cyrl-RS"/>
              </w:rPr>
              <w:t>I I I ПОДОПОЛАГАЧКИ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r w:rsidRPr="00AC0231">
              <w:rPr>
                <w:b/>
                <w:bCs/>
                <w:sz w:val="22"/>
                <w:szCs w:val="22"/>
                <w:lang w:val="sr-Cyrl-RS"/>
              </w:rPr>
              <w:t>IV КЕРАМИЧАРСКИ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r w:rsidRPr="00AC0231">
              <w:rPr>
                <w:b/>
                <w:bCs/>
                <w:sz w:val="22"/>
                <w:szCs w:val="22"/>
                <w:lang w:val="sr-Cyrl-RS"/>
              </w:rPr>
              <w:t>V МОЛЕРСКО-ФАРБАРСКИ РАДОВИ</w:t>
            </w:r>
          </w:p>
        </w:tc>
        <w:tc>
          <w:tcPr>
            <w:tcW w:w="18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r w:rsidRPr="00AC0231">
              <w:rPr>
                <w:b/>
                <w:bCs/>
                <w:sz w:val="22"/>
                <w:szCs w:val="22"/>
                <w:lang w:val="sr-Cyrl-RS"/>
              </w:rPr>
              <w:t>ЗАНАТСКИ РАДОВИ УКУПНО</w:t>
            </w:r>
          </w:p>
        </w:tc>
        <w:tc>
          <w:tcPr>
            <w:tcW w:w="1889" w:type="dxa"/>
            <w:gridSpan w:val="5"/>
            <w:tcBorders>
              <w:top w:val="nil"/>
              <w:left w:val="nil"/>
              <w:bottom w:val="single" w:sz="4" w:space="0" w:color="auto"/>
              <w:right w:val="single" w:sz="4" w:space="0" w:color="auto"/>
            </w:tcBorders>
            <w:shd w:val="clear" w:color="auto" w:fill="auto"/>
            <w:hideMark/>
          </w:tcPr>
          <w:p w:rsidR="008027FF" w:rsidRPr="00AC0231" w:rsidRDefault="008027FF" w:rsidP="004A2D5D">
            <w:pPr>
              <w:jc w:val="right"/>
              <w:rPr>
                <w:b/>
                <w:bCs/>
                <w:sz w:val="22"/>
                <w:szCs w:val="22"/>
                <w:lang w:val="sr-Cyrl-RS"/>
              </w:rPr>
            </w:pPr>
            <w:r w:rsidRPr="00AC0231">
              <w:rPr>
                <w:b/>
                <w:bCs/>
                <w:sz w:val="22"/>
                <w:szCs w:val="22"/>
                <w:lang w:val="sr-Cyrl-RS"/>
              </w:rPr>
              <w:t> </w:t>
            </w:r>
          </w:p>
        </w:tc>
        <w:tc>
          <w:tcPr>
            <w:tcW w:w="1855" w:type="dxa"/>
            <w:gridSpan w:val="2"/>
            <w:tcBorders>
              <w:top w:val="nil"/>
              <w:left w:val="nil"/>
              <w:bottom w:val="single" w:sz="4" w:space="0" w:color="auto"/>
              <w:right w:val="single" w:sz="4" w:space="0" w:color="auto"/>
            </w:tcBorders>
            <w:shd w:val="clear" w:color="auto" w:fill="auto"/>
          </w:tcPr>
          <w:p w:rsidR="008027FF" w:rsidRPr="00AC0231" w:rsidRDefault="008027FF" w:rsidP="004A2D5D">
            <w:pPr>
              <w:jc w:val="right"/>
              <w:rPr>
                <w:b/>
                <w:bCs/>
                <w:sz w:val="22"/>
                <w:szCs w:val="22"/>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36"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2249" w:type="dxa"/>
            <w:gridSpan w:val="4"/>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8"/>
        </w:trPr>
        <w:tc>
          <w:tcPr>
            <w:tcW w:w="821" w:type="dxa"/>
            <w:tcBorders>
              <w:top w:val="nil"/>
              <w:left w:val="nil"/>
              <w:bottom w:val="nil"/>
              <w:right w:val="nil"/>
            </w:tcBorders>
            <w:shd w:val="clear" w:color="auto" w:fill="auto"/>
            <w:noWrap/>
            <w:vAlign w:val="bottom"/>
            <w:hideMark/>
          </w:tcPr>
          <w:p w:rsidR="008027FF" w:rsidRPr="006141C1" w:rsidRDefault="008027FF" w:rsidP="004A2D5D">
            <w:pPr>
              <w:jc w:val="both"/>
              <w:rPr>
                <w:b/>
                <w:bCs/>
                <w:sz w:val="28"/>
                <w:szCs w:val="28"/>
              </w:rPr>
            </w:pPr>
          </w:p>
          <w:p w:rsidR="008027FF" w:rsidRPr="006141C1" w:rsidRDefault="008027FF" w:rsidP="004A2D5D">
            <w:pPr>
              <w:jc w:val="both"/>
              <w:rPr>
                <w:b/>
                <w:bCs/>
                <w:sz w:val="28"/>
                <w:szCs w:val="28"/>
                <w:lang w:val="sr-Cyrl-RS"/>
              </w:rPr>
            </w:pPr>
            <w:r w:rsidRPr="006141C1">
              <w:rPr>
                <w:b/>
                <w:bCs/>
                <w:sz w:val="28"/>
                <w:szCs w:val="28"/>
                <w:lang w:val="sr-Cyrl-RS"/>
              </w:rPr>
              <w:t>Д</w:t>
            </w:r>
          </w:p>
        </w:tc>
        <w:tc>
          <w:tcPr>
            <w:tcW w:w="9320" w:type="dxa"/>
            <w:gridSpan w:val="9"/>
            <w:tcBorders>
              <w:top w:val="nil"/>
              <w:left w:val="nil"/>
              <w:bottom w:val="nil"/>
              <w:right w:val="nil"/>
            </w:tcBorders>
            <w:shd w:val="clear" w:color="auto" w:fill="auto"/>
            <w:noWrap/>
            <w:vAlign w:val="bottom"/>
            <w:hideMark/>
          </w:tcPr>
          <w:p w:rsidR="008027FF" w:rsidRPr="006141C1" w:rsidRDefault="008027FF" w:rsidP="004A2D5D">
            <w:pPr>
              <w:rPr>
                <w:b/>
                <w:bCs/>
                <w:sz w:val="28"/>
                <w:szCs w:val="28"/>
                <w:lang w:val="sr-Cyrl-RS"/>
              </w:rPr>
            </w:pPr>
            <w:r w:rsidRPr="006141C1">
              <w:rPr>
                <w:b/>
                <w:bCs/>
                <w:sz w:val="28"/>
                <w:szCs w:val="28"/>
                <w:lang w:val="sr-Cyrl-RS"/>
              </w:rPr>
              <w:t>РАДОВИ НА ИНСТАЛАЦИЈИ ЈАКЕ СТРУЈЕ</w:t>
            </w: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6141C1" w:rsidRDefault="008027FF" w:rsidP="004A2D5D">
            <w:pPr>
              <w:rPr>
                <w:sz w:val="22"/>
                <w:szCs w:val="22"/>
                <w:lang w:val="sr-Cyrl-RS"/>
              </w:rPr>
            </w:pPr>
          </w:p>
        </w:tc>
        <w:tc>
          <w:tcPr>
            <w:tcW w:w="4727" w:type="dxa"/>
            <w:tcBorders>
              <w:top w:val="nil"/>
              <w:left w:val="nil"/>
              <w:bottom w:val="nil"/>
              <w:right w:val="nil"/>
            </w:tcBorders>
            <w:shd w:val="clear" w:color="auto" w:fill="auto"/>
            <w:noWrap/>
            <w:vAlign w:val="bottom"/>
            <w:hideMark/>
          </w:tcPr>
          <w:p w:rsidR="008027FF" w:rsidRPr="006141C1" w:rsidRDefault="008027FF" w:rsidP="004A2D5D">
            <w:pPr>
              <w:rPr>
                <w:sz w:val="22"/>
                <w:szCs w:val="22"/>
                <w:lang w:val="sr-Cyrl-RS"/>
              </w:rPr>
            </w:pPr>
          </w:p>
        </w:tc>
        <w:tc>
          <w:tcPr>
            <w:tcW w:w="849" w:type="dxa"/>
            <w:tcBorders>
              <w:top w:val="nil"/>
              <w:left w:val="nil"/>
              <w:bottom w:val="nil"/>
              <w:right w:val="nil"/>
            </w:tcBorders>
            <w:shd w:val="clear" w:color="auto" w:fill="auto"/>
            <w:noWrap/>
            <w:vAlign w:val="bottom"/>
            <w:hideMark/>
          </w:tcPr>
          <w:p w:rsidR="008027FF" w:rsidRPr="006141C1" w:rsidRDefault="008027FF" w:rsidP="004A2D5D">
            <w:pPr>
              <w:rPr>
                <w:sz w:val="22"/>
                <w:szCs w:val="22"/>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020" w:type="dxa"/>
            <w:gridSpan w:val="4"/>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465" w:type="dxa"/>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6141C1" w:rsidRDefault="008027FF" w:rsidP="004A2D5D">
            <w:pPr>
              <w:rPr>
                <w:b/>
                <w:bCs/>
                <w:sz w:val="22"/>
                <w:szCs w:val="22"/>
                <w:lang w:val="sr-Cyrl-RS"/>
              </w:rPr>
            </w:pPr>
            <w:r w:rsidRPr="006141C1">
              <w:rPr>
                <w:b/>
                <w:bCs/>
                <w:sz w:val="22"/>
                <w:szCs w:val="22"/>
                <w:lang w:val="sr-Cyrl-RS"/>
              </w:rPr>
              <w:t>ОПИС</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Pr>
                <w:b/>
                <w:bCs/>
                <w:sz w:val="22"/>
                <w:szCs w:val="22"/>
                <w:lang w:val="sr-Cyrl-RS"/>
              </w:rPr>
              <w:t>ЦЕНА КУЋА 1</w:t>
            </w:r>
          </w:p>
        </w:tc>
        <w:tc>
          <w:tcPr>
            <w:tcW w:w="1869" w:type="dxa"/>
            <w:gridSpan w:val="3"/>
            <w:tcBorders>
              <w:top w:val="single" w:sz="4" w:space="0" w:color="auto"/>
              <w:left w:val="nil"/>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r>
              <w:rPr>
                <w:b/>
                <w:bCs/>
                <w:sz w:val="22"/>
                <w:szCs w:val="22"/>
                <w:lang w:val="sr-Cyrl-RS"/>
              </w:rPr>
              <w:t>ЦЕНА КУЋА 2</w:t>
            </w: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sz w:val="22"/>
                <w:szCs w:val="22"/>
                <w:lang w:val="sr-Cyrl-RS"/>
              </w:rPr>
            </w:pPr>
            <w:r w:rsidRPr="006141C1">
              <w:rPr>
                <w:b/>
                <w:bCs/>
                <w:sz w:val="22"/>
                <w:szCs w:val="22"/>
                <w:lang w:val="sr-Cyrl-RS"/>
              </w:rPr>
              <w:t>РАДОВИ НА ИНСТАЛАЦИЈИ ЈАКЕ СТРУЈЕ УКУПНО</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027FF" w:rsidRPr="0088557E" w:rsidRDefault="008027FF" w:rsidP="004A2D5D">
            <w:pPr>
              <w:rPr>
                <w:b/>
                <w:bCs/>
                <w:sz w:val="22"/>
                <w:szCs w:val="22"/>
                <w:highlight w:val="yellow"/>
                <w:lang w:val="sr-Cyrl-RS"/>
              </w:rPr>
            </w:pPr>
          </w:p>
        </w:tc>
        <w:tc>
          <w:tcPr>
            <w:tcW w:w="1869" w:type="dxa"/>
            <w:gridSpan w:val="3"/>
            <w:tcBorders>
              <w:top w:val="single" w:sz="4" w:space="0" w:color="auto"/>
              <w:left w:val="nil"/>
              <w:bottom w:val="single" w:sz="4" w:space="0" w:color="auto"/>
              <w:right w:val="single" w:sz="4" w:space="0" w:color="auto"/>
            </w:tcBorders>
            <w:shd w:val="clear" w:color="auto" w:fill="auto"/>
          </w:tcPr>
          <w:p w:rsidR="008027FF" w:rsidRPr="0088557E" w:rsidRDefault="008027FF" w:rsidP="004A2D5D">
            <w:pPr>
              <w:jc w:val="right"/>
              <w:rPr>
                <w:b/>
                <w:bCs/>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nil"/>
              <w:right w:val="nil"/>
            </w:tcBorders>
            <w:shd w:val="clear" w:color="auto" w:fill="auto"/>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nil"/>
              <w:right w:val="nil"/>
            </w:tcBorders>
            <w:shd w:val="clear" w:color="auto" w:fill="auto"/>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8"/>
        </w:trPr>
        <w:tc>
          <w:tcPr>
            <w:tcW w:w="821" w:type="dxa"/>
            <w:tcBorders>
              <w:top w:val="nil"/>
              <w:left w:val="nil"/>
              <w:bottom w:val="nil"/>
              <w:right w:val="nil"/>
            </w:tcBorders>
            <w:shd w:val="clear" w:color="auto" w:fill="auto"/>
            <w:noWrap/>
            <w:vAlign w:val="bottom"/>
            <w:hideMark/>
          </w:tcPr>
          <w:p w:rsidR="008027FF" w:rsidRPr="006141C1" w:rsidRDefault="008027FF" w:rsidP="004A2D5D">
            <w:pPr>
              <w:jc w:val="both"/>
              <w:rPr>
                <w:b/>
                <w:bCs/>
                <w:sz w:val="28"/>
                <w:szCs w:val="28"/>
              </w:rPr>
            </w:pPr>
          </w:p>
          <w:p w:rsidR="008027FF" w:rsidRPr="006141C1" w:rsidRDefault="008027FF" w:rsidP="004A2D5D">
            <w:pPr>
              <w:jc w:val="both"/>
              <w:rPr>
                <w:b/>
                <w:bCs/>
                <w:sz w:val="28"/>
                <w:szCs w:val="28"/>
                <w:lang w:val="sr-Cyrl-RS"/>
              </w:rPr>
            </w:pPr>
            <w:r w:rsidRPr="006141C1">
              <w:rPr>
                <w:b/>
                <w:bCs/>
                <w:sz w:val="28"/>
                <w:szCs w:val="28"/>
                <w:lang w:val="sr-Cyrl-RS"/>
              </w:rPr>
              <w:t>Е</w:t>
            </w:r>
          </w:p>
        </w:tc>
        <w:tc>
          <w:tcPr>
            <w:tcW w:w="9320" w:type="dxa"/>
            <w:gridSpan w:val="9"/>
            <w:tcBorders>
              <w:top w:val="nil"/>
              <w:left w:val="nil"/>
              <w:bottom w:val="nil"/>
              <w:right w:val="nil"/>
            </w:tcBorders>
            <w:shd w:val="clear" w:color="auto" w:fill="auto"/>
            <w:noWrap/>
            <w:vAlign w:val="bottom"/>
            <w:hideMark/>
          </w:tcPr>
          <w:p w:rsidR="008027FF" w:rsidRPr="006141C1" w:rsidRDefault="008027FF" w:rsidP="004A2D5D">
            <w:pPr>
              <w:rPr>
                <w:b/>
                <w:bCs/>
                <w:lang w:val="sr-Cyrl-RS"/>
              </w:rPr>
            </w:pPr>
            <w:r w:rsidRPr="006141C1">
              <w:rPr>
                <w:b/>
                <w:bCs/>
                <w:lang w:val="sr-Cyrl-RS"/>
              </w:rPr>
              <w:t>ИНСТАЛАЦИЈА ВОДОВОДА И КАНАЛИЗАЦИЈЕ</w:t>
            </w:r>
          </w:p>
        </w:tc>
      </w:tr>
      <w:tr w:rsidR="008027FF" w:rsidRPr="0088557E" w:rsidTr="004A2D5D">
        <w:trPr>
          <w:trHeight w:val="22"/>
        </w:trPr>
        <w:tc>
          <w:tcPr>
            <w:tcW w:w="821" w:type="dxa"/>
            <w:tcBorders>
              <w:top w:val="nil"/>
              <w:left w:val="nil"/>
              <w:bottom w:val="single" w:sz="4" w:space="0" w:color="auto"/>
              <w:right w:val="nil"/>
            </w:tcBorders>
            <w:shd w:val="clear" w:color="auto" w:fill="auto"/>
            <w:noWrap/>
            <w:vAlign w:val="bottom"/>
            <w:hideMark/>
          </w:tcPr>
          <w:p w:rsidR="008027FF" w:rsidRPr="006141C1" w:rsidRDefault="008027FF" w:rsidP="004A2D5D">
            <w:pPr>
              <w:rPr>
                <w:sz w:val="22"/>
                <w:szCs w:val="22"/>
                <w:lang w:val="sr-Cyrl-RS"/>
              </w:rPr>
            </w:pPr>
          </w:p>
        </w:tc>
        <w:tc>
          <w:tcPr>
            <w:tcW w:w="4727" w:type="dxa"/>
            <w:tcBorders>
              <w:top w:val="nil"/>
              <w:left w:val="nil"/>
              <w:bottom w:val="single" w:sz="4" w:space="0" w:color="auto"/>
              <w:right w:val="nil"/>
            </w:tcBorders>
            <w:shd w:val="clear" w:color="auto" w:fill="auto"/>
            <w:noWrap/>
            <w:vAlign w:val="bottom"/>
            <w:hideMark/>
          </w:tcPr>
          <w:p w:rsidR="008027FF" w:rsidRPr="006141C1" w:rsidRDefault="008027FF" w:rsidP="004A2D5D">
            <w:pPr>
              <w:rPr>
                <w:sz w:val="22"/>
                <w:szCs w:val="22"/>
                <w:lang w:val="sr-Cyrl-RS"/>
              </w:rPr>
            </w:pPr>
          </w:p>
        </w:tc>
        <w:tc>
          <w:tcPr>
            <w:tcW w:w="849" w:type="dxa"/>
            <w:tcBorders>
              <w:top w:val="nil"/>
              <w:left w:val="nil"/>
              <w:bottom w:val="single" w:sz="4" w:space="0" w:color="auto"/>
              <w:right w:val="nil"/>
            </w:tcBorders>
            <w:shd w:val="clear" w:color="auto" w:fill="auto"/>
            <w:noWrap/>
            <w:vAlign w:val="bottom"/>
            <w:hideMark/>
          </w:tcPr>
          <w:p w:rsidR="008027FF" w:rsidRPr="006141C1" w:rsidRDefault="008027FF" w:rsidP="004A2D5D">
            <w:pPr>
              <w:rPr>
                <w:sz w:val="22"/>
                <w:szCs w:val="22"/>
                <w:lang w:val="sr-Cyrl-RS"/>
              </w:rPr>
            </w:pPr>
          </w:p>
        </w:tc>
        <w:tc>
          <w:tcPr>
            <w:tcW w:w="1259" w:type="dxa"/>
            <w:gridSpan w:val="2"/>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27FF" w:rsidRPr="006141C1" w:rsidRDefault="008027FF" w:rsidP="004A2D5D">
            <w:pPr>
              <w:rPr>
                <w:b/>
                <w:bCs/>
                <w:sz w:val="22"/>
                <w:szCs w:val="22"/>
                <w:lang w:val="sr-Cyrl-RS"/>
              </w:rPr>
            </w:pPr>
            <w:r w:rsidRPr="006141C1">
              <w:rPr>
                <w:b/>
                <w:bCs/>
                <w:sz w:val="22"/>
                <w:szCs w:val="22"/>
                <w:lang w:val="sr-Cyrl-RS"/>
              </w:rPr>
              <w:t>ОПИС</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027FF" w:rsidRPr="00AC0231" w:rsidRDefault="008027FF" w:rsidP="004A2D5D">
            <w:pPr>
              <w:rPr>
                <w:b/>
                <w:bCs/>
                <w:sz w:val="22"/>
                <w:szCs w:val="22"/>
                <w:lang w:val="sr-Cyrl-RS"/>
              </w:rPr>
            </w:pPr>
            <w:r>
              <w:rPr>
                <w:b/>
                <w:bCs/>
                <w:sz w:val="22"/>
                <w:szCs w:val="22"/>
                <w:lang w:val="sr-Cyrl-RS"/>
              </w:rPr>
              <w:t>ЦЕНА КУЋА 1</w:t>
            </w:r>
          </w:p>
        </w:tc>
        <w:tc>
          <w:tcPr>
            <w:tcW w:w="1869" w:type="dxa"/>
            <w:gridSpan w:val="3"/>
            <w:tcBorders>
              <w:top w:val="single" w:sz="4" w:space="0" w:color="auto"/>
              <w:left w:val="nil"/>
              <w:bottom w:val="single" w:sz="4" w:space="0" w:color="auto"/>
              <w:right w:val="single" w:sz="4" w:space="0" w:color="auto"/>
            </w:tcBorders>
            <w:shd w:val="clear" w:color="auto" w:fill="auto"/>
            <w:vAlign w:val="bottom"/>
            <w:hideMark/>
          </w:tcPr>
          <w:p w:rsidR="008027FF" w:rsidRPr="00AC0231" w:rsidRDefault="008027FF" w:rsidP="004A2D5D">
            <w:pPr>
              <w:rPr>
                <w:b/>
                <w:bCs/>
                <w:sz w:val="22"/>
                <w:szCs w:val="22"/>
                <w:lang w:val="sr-Cyrl-RS"/>
              </w:rPr>
            </w:pPr>
            <w:r>
              <w:rPr>
                <w:b/>
                <w:bCs/>
                <w:sz w:val="22"/>
                <w:szCs w:val="22"/>
                <w:lang w:val="sr-Cyrl-RS"/>
              </w:rPr>
              <w:t>ЦЕНА КУЋА 2</w:t>
            </w:r>
          </w:p>
        </w:tc>
      </w:tr>
      <w:tr w:rsidR="008027FF" w:rsidRPr="0088557E" w:rsidTr="004A2D5D">
        <w:trPr>
          <w:trHeight w:val="22"/>
        </w:trPr>
        <w:tc>
          <w:tcPr>
            <w:tcW w:w="63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sz w:val="22"/>
                <w:szCs w:val="22"/>
                <w:lang w:val="sr-Cyrl-RS"/>
              </w:rPr>
            </w:pPr>
            <w:r w:rsidRPr="006141C1">
              <w:rPr>
                <w:b/>
                <w:bCs/>
                <w:sz w:val="22"/>
                <w:szCs w:val="22"/>
                <w:lang w:val="sr-Cyrl-RS"/>
              </w:rPr>
              <w:t xml:space="preserve">РАДОВИ НА ИНСТАЛАЦИЈИ ВОДОВОДА </w:t>
            </w:r>
            <w:r>
              <w:rPr>
                <w:b/>
                <w:bCs/>
                <w:sz w:val="22"/>
                <w:szCs w:val="22"/>
                <w:lang w:val="sr-Cyrl-RS"/>
              </w:rPr>
              <w:t xml:space="preserve">И </w:t>
            </w:r>
            <w:r w:rsidRPr="006141C1">
              <w:rPr>
                <w:b/>
                <w:bCs/>
                <w:sz w:val="22"/>
                <w:szCs w:val="22"/>
                <w:lang w:val="sr-Cyrl-RS"/>
              </w:rPr>
              <w:t>КАНАЛИЗАЦИЈЕ УКУПНО</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027FF" w:rsidRPr="0088557E" w:rsidRDefault="008027FF" w:rsidP="004A2D5D">
            <w:pPr>
              <w:jc w:val="center"/>
              <w:rPr>
                <w:b/>
                <w:bCs/>
                <w:sz w:val="22"/>
                <w:szCs w:val="22"/>
                <w:highlight w:val="yellow"/>
                <w:lang w:val="sr-Cyrl-RS"/>
              </w:rPr>
            </w:pPr>
          </w:p>
        </w:tc>
        <w:tc>
          <w:tcPr>
            <w:tcW w:w="1869" w:type="dxa"/>
            <w:gridSpan w:val="3"/>
            <w:tcBorders>
              <w:top w:val="single" w:sz="4" w:space="0" w:color="auto"/>
              <w:left w:val="nil"/>
              <w:bottom w:val="single" w:sz="4" w:space="0" w:color="auto"/>
              <w:right w:val="single" w:sz="4" w:space="0" w:color="auto"/>
            </w:tcBorders>
            <w:shd w:val="clear" w:color="auto" w:fill="auto"/>
          </w:tcPr>
          <w:p w:rsidR="008027FF" w:rsidRPr="0088557E" w:rsidRDefault="008027FF" w:rsidP="004A2D5D">
            <w:pPr>
              <w:jc w:val="right"/>
              <w:rPr>
                <w:b/>
                <w:bCs/>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22"/>
        </w:trPr>
        <w:tc>
          <w:tcPr>
            <w:tcW w:w="821" w:type="dxa"/>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849" w:type="dxa"/>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259" w:type="dxa"/>
            <w:gridSpan w:val="2"/>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616" w:type="dxa"/>
            <w:gridSpan w:val="2"/>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1869" w:type="dxa"/>
            <w:gridSpan w:val="3"/>
            <w:tcBorders>
              <w:top w:val="nil"/>
              <w:left w:val="nil"/>
              <w:bottom w:val="single" w:sz="4" w:space="0" w:color="auto"/>
              <w:right w:val="nil"/>
            </w:tcBorders>
            <w:shd w:val="clear" w:color="auto" w:fill="auto"/>
            <w:noWrap/>
            <w:vAlign w:val="bottom"/>
            <w:hideMark/>
          </w:tcPr>
          <w:p w:rsidR="008027FF" w:rsidRPr="0088557E" w:rsidRDefault="008027FF" w:rsidP="004A2D5D">
            <w:pPr>
              <w:rPr>
                <w:sz w:val="22"/>
                <w:szCs w:val="22"/>
                <w:highlight w:val="yellow"/>
                <w:lang w:val="sr-Cyrl-RS"/>
              </w:rPr>
            </w:pPr>
          </w:p>
        </w:tc>
      </w:tr>
      <w:tr w:rsidR="008027FF" w:rsidRPr="0088557E" w:rsidTr="004A2D5D">
        <w:trPr>
          <w:trHeight w:val="465"/>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sz w:val="32"/>
                <w:szCs w:val="32"/>
                <w:lang w:val="sr-Cyrl-RS"/>
              </w:rPr>
            </w:pPr>
            <w:r w:rsidRPr="006141C1">
              <w:rPr>
                <w:b/>
                <w:bCs/>
                <w:sz w:val="32"/>
                <w:szCs w:val="32"/>
                <w:lang w:val="sr-Cyrl-RS"/>
              </w:rPr>
              <w:t>РЕКАПИТУ</w:t>
            </w:r>
            <w:r>
              <w:rPr>
                <w:b/>
                <w:bCs/>
                <w:sz w:val="32"/>
                <w:szCs w:val="32"/>
                <w:lang w:val="sr-Cyrl-RS"/>
              </w:rPr>
              <w:t>ЛАЦИЈА</w:t>
            </w:r>
            <w:r w:rsidRPr="006141C1">
              <w:rPr>
                <w:b/>
                <w:bCs/>
                <w:sz w:val="32"/>
                <w:szCs w:val="32"/>
                <w:lang w:val="sr-Cyrl-RS"/>
              </w:rPr>
              <w:t xml:space="preserve">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027FF" w:rsidRPr="006141C1" w:rsidRDefault="008027FF" w:rsidP="004A2D5D">
            <w:pPr>
              <w:rPr>
                <w:sz w:val="22"/>
                <w:szCs w:val="22"/>
                <w:lang w:val="sr-Cyrl-RS"/>
              </w:rPr>
            </w:pPr>
            <w:r w:rsidRPr="006141C1">
              <w:rPr>
                <w:b/>
                <w:bCs/>
                <w:sz w:val="32"/>
                <w:szCs w:val="32"/>
                <w:lang w:val="sr-Cyrl-RS"/>
              </w:rPr>
              <w:t>КУЋА</w:t>
            </w:r>
            <w:r>
              <w:rPr>
                <w:b/>
                <w:bCs/>
                <w:sz w:val="32"/>
                <w:szCs w:val="32"/>
                <w:lang w:val="sr-Cyrl-RS"/>
              </w:rPr>
              <w:t xml:space="preserve"> 1</w:t>
            </w:r>
            <w:r w:rsidRPr="006141C1">
              <w:rPr>
                <w:sz w:val="22"/>
                <w:szCs w:val="22"/>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sz w:val="32"/>
                <w:szCs w:val="32"/>
                <w:lang w:val="sr-Cyrl-RS"/>
              </w:rPr>
            </w:pPr>
            <w:r w:rsidRPr="006141C1">
              <w:rPr>
                <w:b/>
                <w:sz w:val="32"/>
                <w:szCs w:val="32"/>
                <w:lang w:val="sr-Cyrl-RS"/>
              </w:rPr>
              <w:t>КУЋА 2</w:t>
            </w:r>
          </w:p>
        </w:tc>
      </w:tr>
      <w:tr w:rsidR="008027FF" w:rsidRPr="0088557E" w:rsidTr="004A2D5D">
        <w:trPr>
          <w:trHeight w:val="24"/>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Pr>
                <w:b/>
                <w:bCs/>
                <w:lang w:val="sr-Cyrl-RS"/>
              </w:rPr>
              <w:t>А ГРАЂЕВИНСКИ РАДОВИ</w:t>
            </w:r>
            <w:r w:rsidRPr="006141C1">
              <w:rPr>
                <w:b/>
                <w:bCs/>
                <w:lang w:val="sr-Cyrl-RS"/>
              </w:rPr>
              <w:t>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lang w:val="sr-Cyrl-RS"/>
              </w:rPr>
            </w:pP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027FF" w:rsidRPr="006141C1" w:rsidRDefault="008027FF" w:rsidP="004A2D5D">
            <w:pPr>
              <w:rPr>
                <w:b/>
                <w:bCs/>
                <w:lang w:val="sr-Cyrl-RS"/>
              </w:rPr>
            </w:pPr>
          </w:p>
        </w:tc>
      </w:tr>
      <w:tr w:rsidR="008027FF" w:rsidRPr="0088557E" w:rsidTr="004A2D5D">
        <w:trPr>
          <w:trHeight w:val="29"/>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Pr>
                <w:b/>
                <w:bCs/>
                <w:lang w:val="sr-Cyrl-RS"/>
              </w:rPr>
              <w:t>Б МОНТАЖЕРСКИ</w:t>
            </w:r>
            <w:r w:rsidRPr="006141C1">
              <w:rPr>
                <w:b/>
                <w:bCs/>
                <w:lang w:val="sr-Cyrl-RS"/>
              </w:rPr>
              <w:t xml:space="preserve"> РАДОВ</w:t>
            </w:r>
            <w:r>
              <w:rPr>
                <w:b/>
                <w:bCs/>
                <w:lang w:val="sr-Cyrl-RS"/>
              </w:rPr>
              <w:t>И</w:t>
            </w:r>
            <w:r w:rsidRPr="006141C1">
              <w:rPr>
                <w:b/>
                <w:bCs/>
                <w:sz w:val="28"/>
                <w:szCs w:val="28"/>
                <w:lang w:val="sr-Cyrl-RS"/>
              </w:rPr>
              <w:t xml:space="preserve"> </w:t>
            </w:r>
            <w:r w:rsidRPr="006141C1">
              <w:rPr>
                <w:b/>
                <w:bCs/>
                <w:lang w:val="sr-Cyrl-RS"/>
              </w:rPr>
              <w:t>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jc w:val="right"/>
              <w:rPr>
                <w:b/>
                <w:bCs/>
                <w:lang w:val="sr-Cyrl-RS"/>
              </w:rPr>
            </w:pPr>
            <w:r w:rsidRPr="006141C1">
              <w:rPr>
                <w:b/>
                <w:bCs/>
                <w:lang w:val="sr-Cyrl-RS"/>
              </w:rPr>
              <w:t> </w:t>
            </w:r>
          </w:p>
        </w:tc>
      </w:tr>
      <w:tr w:rsidR="008027FF" w:rsidRPr="0088557E" w:rsidTr="004A2D5D">
        <w:trPr>
          <w:trHeight w:val="29"/>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sidRPr="006141C1">
              <w:rPr>
                <w:b/>
                <w:bCs/>
                <w:lang w:val="sr-Cyrl-RS"/>
              </w:rPr>
              <w:t>Ц ЗАНАТСКИ РАДОВ</w:t>
            </w:r>
            <w:r>
              <w:rPr>
                <w:b/>
                <w:bCs/>
                <w:lang w:val="sr-Cyrl-RS"/>
              </w:rPr>
              <w:t>И</w:t>
            </w:r>
            <w:r w:rsidRPr="006141C1">
              <w:rPr>
                <w:b/>
                <w:bCs/>
                <w:sz w:val="28"/>
                <w:szCs w:val="28"/>
                <w:lang w:val="sr-Cyrl-RS"/>
              </w:rPr>
              <w:t xml:space="preserve"> </w:t>
            </w:r>
            <w:r w:rsidRPr="006141C1">
              <w:rPr>
                <w:b/>
                <w:bCs/>
                <w:lang w:val="sr-Cyrl-RS"/>
              </w:rPr>
              <w:t>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jc w:val="right"/>
              <w:rPr>
                <w:b/>
                <w:bCs/>
                <w:lang w:val="sr-Cyrl-RS"/>
              </w:rPr>
            </w:pPr>
            <w:r w:rsidRPr="006141C1">
              <w:rPr>
                <w:b/>
                <w:bCs/>
                <w:lang w:val="sr-Cyrl-RS"/>
              </w:rPr>
              <w:t> </w:t>
            </w:r>
          </w:p>
        </w:tc>
      </w:tr>
      <w:tr w:rsidR="008027FF" w:rsidRPr="0088557E" w:rsidTr="004A2D5D">
        <w:trPr>
          <w:trHeight w:val="29"/>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sidRPr="006141C1">
              <w:rPr>
                <w:b/>
                <w:bCs/>
                <w:lang w:val="sr-Cyrl-RS"/>
              </w:rPr>
              <w:t>Д РАДОВ</w:t>
            </w:r>
            <w:r>
              <w:rPr>
                <w:b/>
                <w:bCs/>
                <w:lang w:val="sr-Cyrl-RS"/>
              </w:rPr>
              <w:t>И</w:t>
            </w:r>
            <w:r w:rsidRPr="006141C1">
              <w:rPr>
                <w:b/>
                <w:bCs/>
                <w:sz w:val="28"/>
                <w:szCs w:val="28"/>
                <w:lang w:val="sr-Cyrl-RS"/>
              </w:rPr>
              <w:t xml:space="preserve"> </w:t>
            </w:r>
            <w:r w:rsidRPr="006141C1">
              <w:rPr>
                <w:b/>
                <w:bCs/>
                <w:lang w:val="sr-Cyrl-RS"/>
              </w:rPr>
              <w:t>НА ИНСТАЛАЦИЈИ ЈАКЕ СТРУЈЕ</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jc w:val="right"/>
              <w:rPr>
                <w:b/>
                <w:bCs/>
                <w:lang w:val="sr-Cyrl-RS"/>
              </w:rPr>
            </w:pPr>
            <w:r w:rsidRPr="006141C1">
              <w:rPr>
                <w:b/>
                <w:bCs/>
                <w:lang w:val="sr-Cyrl-RS"/>
              </w:rPr>
              <w:t> </w:t>
            </w:r>
          </w:p>
        </w:tc>
      </w:tr>
      <w:tr w:rsidR="008027FF" w:rsidRPr="0088557E" w:rsidTr="004A2D5D">
        <w:trPr>
          <w:trHeight w:val="24"/>
        </w:trPr>
        <w:tc>
          <w:tcPr>
            <w:tcW w:w="63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Pr>
                <w:b/>
                <w:bCs/>
                <w:lang w:val="sr-Cyrl-RS"/>
              </w:rPr>
              <w:t xml:space="preserve">Е </w:t>
            </w:r>
            <w:r w:rsidRPr="006141C1">
              <w:rPr>
                <w:b/>
                <w:bCs/>
                <w:lang w:val="sr-Cyrl-RS"/>
              </w:rPr>
              <w:t>ИНСТАЛАЦИЈА ВОДОВОДА И КАНАЛИЗАЦИЈЕ</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rPr>
                <w:b/>
                <w:bCs/>
                <w:lang w:val="sr-Cyrl-RS"/>
              </w:rPr>
            </w:pPr>
            <w:r w:rsidRPr="006141C1">
              <w:rPr>
                <w:b/>
                <w:bCs/>
                <w:lang w:val="sr-Cyrl-RS"/>
              </w:rPr>
              <w:t> </w:t>
            </w:r>
          </w:p>
        </w:tc>
        <w:tc>
          <w:tcPr>
            <w:tcW w:w="18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FF" w:rsidRPr="006141C1" w:rsidRDefault="008027FF" w:rsidP="004A2D5D">
            <w:pPr>
              <w:jc w:val="right"/>
              <w:rPr>
                <w:b/>
                <w:bCs/>
                <w:lang w:val="sr-Cyrl-RS"/>
              </w:rPr>
            </w:pPr>
            <w:r w:rsidRPr="006141C1">
              <w:rPr>
                <w:b/>
                <w:bCs/>
                <w:lang w:val="sr-Cyrl-RS"/>
              </w:rPr>
              <w:t> </w:t>
            </w:r>
          </w:p>
        </w:tc>
      </w:tr>
      <w:tr w:rsidR="008027FF" w:rsidRPr="0088557E" w:rsidTr="004A2D5D">
        <w:trPr>
          <w:trHeight w:val="23"/>
        </w:trPr>
        <w:tc>
          <w:tcPr>
            <w:tcW w:w="821" w:type="dxa"/>
            <w:tcBorders>
              <w:top w:val="single" w:sz="4" w:space="0" w:color="auto"/>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p>
        </w:tc>
        <w:tc>
          <w:tcPr>
            <w:tcW w:w="4727" w:type="dxa"/>
            <w:tcBorders>
              <w:top w:val="single" w:sz="4" w:space="0" w:color="auto"/>
              <w:left w:val="nil"/>
              <w:bottom w:val="nil"/>
              <w:right w:val="nil"/>
            </w:tcBorders>
            <w:shd w:val="clear" w:color="auto" w:fill="auto"/>
            <w:noWrap/>
            <w:vAlign w:val="bottom"/>
            <w:hideMark/>
          </w:tcPr>
          <w:p w:rsidR="008027FF" w:rsidRPr="006141C1" w:rsidRDefault="008027FF" w:rsidP="004A2D5D">
            <w:pPr>
              <w:rPr>
                <w:sz w:val="22"/>
                <w:szCs w:val="22"/>
                <w:lang w:val="sr-Cyrl-RS"/>
              </w:rPr>
            </w:pPr>
          </w:p>
        </w:tc>
        <w:tc>
          <w:tcPr>
            <w:tcW w:w="849" w:type="dxa"/>
            <w:tcBorders>
              <w:top w:val="single" w:sz="4" w:space="0" w:color="auto"/>
              <w:left w:val="nil"/>
              <w:bottom w:val="nil"/>
              <w:right w:val="nil"/>
            </w:tcBorders>
            <w:shd w:val="clear" w:color="auto" w:fill="auto"/>
            <w:noWrap/>
            <w:vAlign w:val="bottom"/>
            <w:hideMark/>
          </w:tcPr>
          <w:p w:rsidR="008027FF" w:rsidRPr="006141C1" w:rsidRDefault="008027FF" w:rsidP="004A2D5D">
            <w:pPr>
              <w:rPr>
                <w:sz w:val="22"/>
                <w:szCs w:val="22"/>
                <w:lang w:val="sr-Cyrl-RS"/>
              </w:rPr>
            </w:pPr>
          </w:p>
        </w:tc>
        <w:tc>
          <w:tcPr>
            <w:tcW w:w="271" w:type="dxa"/>
            <w:tcBorders>
              <w:top w:val="single" w:sz="4" w:space="0" w:color="auto"/>
              <w:left w:val="nil"/>
              <w:bottom w:val="nil"/>
              <w:right w:val="nil"/>
            </w:tcBorders>
            <w:shd w:val="clear" w:color="auto" w:fill="auto"/>
            <w:noWrap/>
            <w:vAlign w:val="bottom"/>
            <w:hideMark/>
          </w:tcPr>
          <w:p w:rsidR="008027FF" w:rsidRPr="006141C1" w:rsidRDefault="008027FF" w:rsidP="004A2D5D">
            <w:pPr>
              <w:rPr>
                <w:sz w:val="22"/>
                <w:szCs w:val="22"/>
                <w:lang w:val="sr-Cyrl-RS"/>
              </w:rPr>
            </w:pPr>
          </w:p>
        </w:tc>
        <w:tc>
          <w:tcPr>
            <w:tcW w:w="1604" w:type="dxa"/>
            <w:gridSpan w:val="3"/>
            <w:tcBorders>
              <w:top w:val="single" w:sz="4" w:space="0" w:color="auto"/>
              <w:left w:val="nil"/>
              <w:bottom w:val="nil"/>
              <w:right w:val="nil"/>
            </w:tcBorders>
            <w:shd w:val="clear" w:color="auto" w:fill="auto"/>
            <w:noWrap/>
            <w:vAlign w:val="bottom"/>
            <w:hideMark/>
          </w:tcPr>
          <w:p w:rsidR="008027FF" w:rsidRPr="006141C1" w:rsidRDefault="008027FF" w:rsidP="004A2D5D">
            <w:pPr>
              <w:rPr>
                <w:sz w:val="22"/>
                <w:szCs w:val="22"/>
                <w:lang w:val="sr-Cyrl-RS"/>
              </w:rPr>
            </w:pPr>
          </w:p>
        </w:tc>
        <w:tc>
          <w:tcPr>
            <w:tcW w:w="1869" w:type="dxa"/>
            <w:gridSpan w:val="3"/>
            <w:tcBorders>
              <w:top w:val="single" w:sz="4" w:space="0" w:color="auto"/>
              <w:left w:val="nil"/>
              <w:bottom w:val="single" w:sz="12" w:space="0" w:color="auto"/>
              <w:right w:val="nil"/>
            </w:tcBorders>
            <w:shd w:val="clear" w:color="auto" w:fill="auto"/>
            <w:noWrap/>
            <w:vAlign w:val="bottom"/>
            <w:hideMark/>
          </w:tcPr>
          <w:p w:rsidR="008027FF" w:rsidRPr="006141C1" w:rsidRDefault="008027FF" w:rsidP="004A2D5D">
            <w:pPr>
              <w:rPr>
                <w:sz w:val="22"/>
                <w:szCs w:val="22"/>
                <w:lang w:val="sr-Cyrl-RS"/>
              </w:rPr>
            </w:pPr>
            <w:r w:rsidRPr="006141C1">
              <w:rPr>
                <w:sz w:val="22"/>
                <w:szCs w:val="22"/>
                <w:lang w:val="sr-Cyrl-RS"/>
              </w:rPr>
              <w:t> </w:t>
            </w:r>
          </w:p>
        </w:tc>
      </w:tr>
      <w:tr w:rsidR="008027FF" w:rsidRPr="00643C6A" w:rsidTr="004A2D5D">
        <w:trPr>
          <w:trHeight w:val="29"/>
        </w:trPr>
        <w:tc>
          <w:tcPr>
            <w:tcW w:w="821" w:type="dxa"/>
            <w:tcBorders>
              <w:top w:val="single" w:sz="12" w:space="0" w:color="auto"/>
              <w:left w:val="nil"/>
              <w:bottom w:val="nil"/>
              <w:right w:val="nil"/>
            </w:tcBorders>
            <w:shd w:val="clear" w:color="auto" w:fill="auto"/>
            <w:noWrap/>
            <w:vAlign w:val="bottom"/>
            <w:hideMark/>
          </w:tcPr>
          <w:p w:rsidR="008027FF" w:rsidRPr="0088557E" w:rsidRDefault="008027FF" w:rsidP="004A2D5D">
            <w:pPr>
              <w:rPr>
                <w:sz w:val="22"/>
                <w:szCs w:val="22"/>
                <w:highlight w:val="yellow"/>
                <w:lang w:val="sr-Cyrl-RS"/>
              </w:rPr>
            </w:pPr>
            <w:r w:rsidRPr="006141C1">
              <w:rPr>
                <w:sz w:val="22"/>
                <w:szCs w:val="22"/>
                <w:lang w:val="sr-Cyrl-RS"/>
              </w:rPr>
              <w:t> </w:t>
            </w:r>
          </w:p>
        </w:tc>
        <w:tc>
          <w:tcPr>
            <w:tcW w:w="9320" w:type="dxa"/>
            <w:gridSpan w:val="9"/>
            <w:vMerge w:val="restart"/>
            <w:tcBorders>
              <w:top w:val="single" w:sz="12" w:space="0" w:color="auto"/>
              <w:left w:val="nil"/>
              <w:right w:val="nil"/>
            </w:tcBorders>
            <w:shd w:val="clear" w:color="auto" w:fill="auto"/>
            <w:noWrap/>
            <w:vAlign w:val="bottom"/>
            <w:hideMark/>
          </w:tcPr>
          <w:p w:rsidR="008027FF" w:rsidRPr="006141C1" w:rsidRDefault="008027FF" w:rsidP="004A2D5D">
            <w:pPr>
              <w:rPr>
                <w:sz w:val="22"/>
                <w:szCs w:val="22"/>
                <w:lang w:val="sr-Cyrl-RS"/>
              </w:rPr>
            </w:pPr>
            <w:r w:rsidRPr="006141C1">
              <w:rPr>
                <w:b/>
                <w:bCs/>
                <w:sz w:val="28"/>
                <w:szCs w:val="28"/>
                <w:lang w:val="sr-Cyrl-RS"/>
              </w:rPr>
              <w:t>УКУПНО </w:t>
            </w:r>
          </w:p>
        </w:tc>
      </w:tr>
      <w:tr w:rsidR="008027FF" w:rsidRPr="00643C6A" w:rsidTr="004A2D5D">
        <w:trPr>
          <w:trHeight w:val="23"/>
        </w:trPr>
        <w:tc>
          <w:tcPr>
            <w:tcW w:w="821" w:type="dxa"/>
            <w:tcBorders>
              <w:top w:val="nil"/>
              <w:left w:val="nil"/>
              <w:bottom w:val="single" w:sz="12" w:space="0" w:color="auto"/>
              <w:right w:val="nil"/>
            </w:tcBorders>
            <w:shd w:val="clear" w:color="auto" w:fill="auto"/>
            <w:noWrap/>
            <w:vAlign w:val="bottom"/>
            <w:hideMark/>
          </w:tcPr>
          <w:p w:rsidR="008027FF" w:rsidRPr="00643C6A" w:rsidRDefault="008027FF" w:rsidP="004A2D5D">
            <w:pPr>
              <w:rPr>
                <w:sz w:val="22"/>
                <w:szCs w:val="22"/>
                <w:lang w:val="sr-Cyrl-RS"/>
              </w:rPr>
            </w:pPr>
            <w:r w:rsidRPr="00643C6A">
              <w:rPr>
                <w:sz w:val="22"/>
                <w:szCs w:val="22"/>
                <w:lang w:val="sr-Cyrl-RS"/>
              </w:rPr>
              <w:t> </w:t>
            </w:r>
          </w:p>
        </w:tc>
        <w:tc>
          <w:tcPr>
            <w:tcW w:w="9320" w:type="dxa"/>
            <w:gridSpan w:val="9"/>
            <w:vMerge/>
            <w:tcBorders>
              <w:left w:val="nil"/>
              <w:bottom w:val="single" w:sz="12" w:space="0" w:color="auto"/>
              <w:right w:val="nil"/>
            </w:tcBorders>
            <w:shd w:val="clear" w:color="auto" w:fill="auto"/>
            <w:noWrap/>
            <w:vAlign w:val="bottom"/>
            <w:hideMark/>
          </w:tcPr>
          <w:p w:rsidR="008027FF" w:rsidRPr="006141C1" w:rsidRDefault="008027FF" w:rsidP="004A2D5D">
            <w:pPr>
              <w:jc w:val="right"/>
              <w:rPr>
                <w:b/>
                <w:bCs/>
                <w:sz w:val="28"/>
                <w:szCs w:val="28"/>
                <w:lang w:val="sr-Cyrl-RS"/>
              </w:rPr>
            </w:pPr>
          </w:p>
        </w:tc>
      </w:tr>
    </w:tbl>
    <w:p w:rsidR="008027FF" w:rsidRDefault="008027FF" w:rsidP="008027FF">
      <w:pPr>
        <w:jc w:val="both"/>
        <w:rPr>
          <w:b/>
          <w:bCs/>
          <w:i/>
          <w:iCs/>
          <w:lang w:val="sr-Cyrl-RS"/>
        </w:rPr>
      </w:pPr>
    </w:p>
    <w:p w:rsidR="0019382A" w:rsidRPr="00643C6A" w:rsidRDefault="0019382A" w:rsidP="00CB4959">
      <w:pPr>
        <w:ind w:left="360"/>
        <w:rPr>
          <w:b/>
          <w:bCs/>
          <w:i/>
          <w:iCs/>
          <w:highlight w:val="yellow"/>
          <w:lang w:val="sr-Cyrl-RS"/>
        </w:rPr>
      </w:pPr>
    </w:p>
    <w:p w:rsidR="00EC1658" w:rsidRPr="00643C6A" w:rsidRDefault="00EC1658" w:rsidP="00CB4959">
      <w:pPr>
        <w:autoSpaceDE w:val="0"/>
        <w:autoSpaceDN w:val="0"/>
        <w:adjustRightInd w:val="0"/>
        <w:rPr>
          <w:color w:val="000000"/>
          <w:lang w:val="sr-Cyrl-RS"/>
        </w:rPr>
      </w:pPr>
      <w:r w:rsidRPr="00643C6A">
        <w:rPr>
          <w:b/>
          <w:bCs/>
          <w:color w:val="000000"/>
          <w:lang w:val="sr-Cyrl-RS"/>
        </w:rPr>
        <w:t xml:space="preserve">Упутство за попуњавање обрасца структуре цене: </w:t>
      </w:r>
    </w:p>
    <w:p w:rsidR="00EC1658" w:rsidRPr="00643C6A" w:rsidRDefault="00EC1658" w:rsidP="00CB4959">
      <w:pPr>
        <w:autoSpaceDE w:val="0"/>
        <w:autoSpaceDN w:val="0"/>
        <w:adjustRightInd w:val="0"/>
        <w:rPr>
          <w:color w:val="000000"/>
          <w:lang w:val="sr-Cyrl-RS"/>
        </w:rPr>
      </w:pPr>
      <w:r w:rsidRPr="00643C6A">
        <w:rPr>
          <w:color w:val="000000"/>
          <w:lang w:val="sr-Cyrl-RS"/>
        </w:rPr>
        <w:t xml:space="preserve">Понуђач треба да попуни образац структуре цене на следећи начин: </w:t>
      </w:r>
    </w:p>
    <w:p w:rsidR="00EC1658" w:rsidRPr="00643C6A" w:rsidRDefault="00EC1658" w:rsidP="00CB4959">
      <w:pPr>
        <w:autoSpaceDE w:val="0"/>
        <w:autoSpaceDN w:val="0"/>
        <w:adjustRightInd w:val="0"/>
        <w:spacing w:after="38"/>
        <w:rPr>
          <w:color w:val="000000"/>
          <w:lang w:val="sr-Cyrl-RS"/>
        </w:rPr>
      </w:pPr>
      <w:r w:rsidRPr="00643C6A">
        <w:rPr>
          <w:color w:val="000000"/>
          <w:lang w:val="sr-Cyrl-RS"/>
        </w:rPr>
        <w:lastRenderedPageBreak/>
        <w:t xml:space="preserve">- у колони </w:t>
      </w:r>
      <w:r w:rsidR="00D201E8">
        <w:rPr>
          <w:color w:val="000000"/>
          <w:lang w:val="sr-Cyrl-RS"/>
        </w:rPr>
        <w:t>„</w:t>
      </w:r>
      <w:r w:rsidR="00D201E8" w:rsidRPr="00D201E8">
        <w:rPr>
          <w:color w:val="000000"/>
          <w:lang w:val="sr-Cyrl-RS"/>
        </w:rPr>
        <w:t>ЦЕНА КУЋА 1</w:t>
      </w:r>
      <w:r w:rsidR="00D201E8">
        <w:rPr>
          <w:color w:val="000000"/>
          <w:lang w:val="sr-Cyrl-RS"/>
        </w:rPr>
        <w:t xml:space="preserve">“ </w:t>
      </w:r>
      <w:r w:rsidRPr="00643C6A">
        <w:rPr>
          <w:color w:val="000000"/>
          <w:lang w:val="sr-Cyrl-RS"/>
        </w:rPr>
        <w:t>уписати колико износи цена</w:t>
      </w:r>
      <w:r w:rsidR="00D201E8">
        <w:rPr>
          <w:color w:val="000000"/>
          <w:lang w:val="sr-Cyrl-RS"/>
        </w:rPr>
        <w:t xml:space="preserve"> у динарима</w:t>
      </w:r>
      <w:r w:rsidRPr="00643C6A">
        <w:rPr>
          <w:color w:val="000000"/>
          <w:lang w:val="sr-Cyrl-RS"/>
        </w:rPr>
        <w:t xml:space="preserve">; </w:t>
      </w:r>
    </w:p>
    <w:p w:rsidR="00EC1658" w:rsidRPr="00643C6A" w:rsidRDefault="00EC1658" w:rsidP="00CB4959">
      <w:pPr>
        <w:autoSpaceDE w:val="0"/>
        <w:autoSpaceDN w:val="0"/>
        <w:adjustRightInd w:val="0"/>
        <w:spacing w:after="38"/>
        <w:rPr>
          <w:color w:val="000000"/>
          <w:lang w:val="sr-Cyrl-RS"/>
        </w:rPr>
      </w:pPr>
      <w:r w:rsidRPr="00643C6A">
        <w:rPr>
          <w:color w:val="000000"/>
          <w:lang w:val="sr-Cyrl-RS"/>
        </w:rPr>
        <w:t xml:space="preserve">- у колони </w:t>
      </w:r>
      <w:r w:rsidR="00D201E8">
        <w:rPr>
          <w:color w:val="000000"/>
          <w:lang w:val="sr-Cyrl-RS"/>
        </w:rPr>
        <w:t>„</w:t>
      </w:r>
      <w:r w:rsidR="00D201E8" w:rsidRPr="00D201E8">
        <w:rPr>
          <w:color w:val="000000"/>
          <w:lang w:val="sr-Cyrl-RS"/>
        </w:rPr>
        <w:t>ЦЕНА КУЋА 1</w:t>
      </w:r>
      <w:r w:rsidR="00D201E8">
        <w:rPr>
          <w:color w:val="000000"/>
          <w:lang w:val="sr-Cyrl-RS"/>
        </w:rPr>
        <w:t xml:space="preserve">“ </w:t>
      </w:r>
      <w:r w:rsidRPr="00643C6A">
        <w:rPr>
          <w:color w:val="000000"/>
          <w:lang w:val="sr-Cyrl-RS"/>
        </w:rPr>
        <w:t xml:space="preserve">уписати </w:t>
      </w:r>
      <w:r w:rsidR="00553280" w:rsidRPr="00643C6A">
        <w:rPr>
          <w:color w:val="000000"/>
          <w:lang w:val="sr-Cyrl-RS"/>
        </w:rPr>
        <w:t>колико износи цена</w:t>
      </w:r>
      <w:r w:rsidR="00D201E8">
        <w:rPr>
          <w:color w:val="000000"/>
          <w:lang w:val="sr-Cyrl-RS"/>
        </w:rPr>
        <w:t xml:space="preserve"> у динарима</w:t>
      </w:r>
      <w:r w:rsidRPr="00643C6A">
        <w:rPr>
          <w:color w:val="000000"/>
          <w:lang w:val="sr-Cyrl-RS"/>
        </w:rPr>
        <w:t xml:space="preserve">; </w:t>
      </w:r>
    </w:p>
    <w:p w:rsidR="00EC1658" w:rsidRPr="00643C6A" w:rsidRDefault="00EC1658" w:rsidP="00CB4959">
      <w:pPr>
        <w:autoSpaceDE w:val="0"/>
        <w:autoSpaceDN w:val="0"/>
        <w:adjustRightInd w:val="0"/>
        <w:rPr>
          <w:color w:val="000000"/>
          <w:lang w:val="sr-Cyrl-RS"/>
        </w:rPr>
      </w:pPr>
      <w:r w:rsidRPr="00643C6A">
        <w:rPr>
          <w:color w:val="000000"/>
          <w:lang w:val="sr-Cyrl-RS"/>
        </w:rPr>
        <w:t xml:space="preserve">- у </w:t>
      </w:r>
      <w:r w:rsidR="00553280" w:rsidRPr="00643C6A">
        <w:rPr>
          <w:color w:val="000000"/>
          <w:lang w:val="sr-Cyrl-RS"/>
        </w:rPr>
        <w:t>делу „Укупн</w:t>
      </w:r>
      <w:r w:rsidR="00D201E8">
        <w:rPr>
          <w:color w:val="000000"/>
          <w:lang w:val="sr-Cyrl-RS"/>
        </w:rPr>
        <w:t>о</w:t>
      </w:r>
      <w:r w:rsidR="00553280" w:rsidRPr="00643C6A">
        <w:rPr>
          <w:color w:val="000000"/>
          <w:lang w:val="sr-Cyrl-RS"/>
        </w:rPr>
        <w:t>“</w:t>
      </w:r>
      <w:r w:rsidRPr="00643C6A">
        <w:rPr>
          <w:color w:val="000000"/>
          <w:lang w:val="sr-Cyrl-RS"/>
        </w:rPr>
        <w:t xml:space="preserve"> уписати укупну цену</w:t>
      </w:r>
      <w:r w:rsidR="00D201E8">
        <w:rPr>
          <w:color w:val="000000"/>
          <w:lang w:val="sr-Cyrl-RS"/>
        </w:rPr>
        <w:t xml:space="preserve"> у динарима</w:t>
      </w:r>
      <w:r w:rsidRPr="00643C6A">
        <w:rPr>
          <w:color w:val="000000"/>
          <w:lang w:val="sr-Cyrl-RS"/>
        </w:rPr>
        <w:t xml:space="preserve">. </w:t>
      </w:r>
    </w:p>
    <w:p w:rsidR="00EC1658" w:rsidRPr="00643C6A" w:rsidRDefault="00EC1658" w:rsidP="00CB4959">
      <w:pPr>
        <w:autoSpaceDE w:val="0"/>
        <w:autoSpaceDN w:val="0"/>
        <w:adjustRightInd w:val="0"/>
        <w:rPr>
          <w:color w:val="000000"/>
          <w:lang w:val="sr-Cyrl-RS"/>
        </w:rPr>
      </w:pPr>
    </w:p>
    <w:p w:rsidR="00EC1658" w:rsidRPr="00643C6A" w:rsidRDefault="00EC1658" w:rsidP="00CB4959">
      <w:pPr>
        <w:autoSpaceDE w:val="0"/>
        <w:autoSpaceDN w:val="0"/>
        <w:adjustRightInd w:val="0"/>
        <w:rPr>
          <w:color w:val="000000"/>
          <w:lang w:val="sr-Cyrl-RS"/>
        </w:rPr>
      </w:pPr>
      <w:r w:rsidRPr="00643C6A">
        <w:rPr>
          <w:b/>
          <w:bCs/>
          <w:color w:val="000000"/>
          <w:lang w:val="sr-Cyrl-RS"/>
        </w:rPr>
        <w:t xml:space="preserve">Напомена: </w:t>
      </w:r>
    </w:p>
    <w:p w:rsidR="00EC1658" w:rsidRPr="00643C6A" w:rsidRDefault="00EC1658" w:rsidP="007772BD">
      <w:pPr>
        <w:pStyle w:val="aa"/>
        <w:tabs>
          <w:tab w:val="left" w:pos="90"/>
        </w:tabs>
        <w:ind w:left="0" w:firstLine="0"/>
        <w:jc w:val="both"/>
        <w:rPr>
          <w:rFonts w:ascii="Times New Roman" w:hAnsi="Times New Roman"/>
          <w:bCs/>
          <w:iCs/>
          <w:sz w:val="24"/>
          <w:szCs w:val="24"/>
          <w:lang w:val="sr-Cyrl-RS"/>
        </w:rPr>
      </w:pPr>
      <w:r w:rsidRPr="00643C6A">
        <w:rPr>
          <w:rFonts w:ascii="Times New Roman" w:eastAsia="Times New Roman" w:hAnsi="Times New Roman"/>
          <w:color w:val="000000"/>
          <w:sz w:val="24"/>
          <w:szCs w:val="24"/>
          <w:lang w:val="sr-Cyrl-RS"/>
        </w:rPr>
        <w:t>Обаразац структуре цене понуђач мора да попуни, овери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19382A" w:rsidRPr="00643C6A" w:rsidRDefault="0019382A" w:rsidP="00CB4959">
      <w:pPr>
        <w:pStyle w:val="aa"/>
        <w:tabs>
          <w:tab w:val="left" w:pos="90"/>
        </w:tabs>
        <w:ind w:left="90"/>
        <w:jc w:val="both"/>
        <w:rPr>
          <w:rFonts w:ascii="Times New Roman" w:hAnsi="Times New Roman"/>
          <w:sz w:val="24"/>
          <w:szCs w:val="24"/>
          <w:lang w:val="sr-Cyrl-RS"/>
        </w:rPr>
      </w:pPr>
    </w:p>
    <w:p w:rsidR="00656DB0" w:rsidRPr="00643C6A" w:rsidRDefault="00656DB0" w:rsidP="00CB4959">
      <w:pPr>
        <w:pStyle w:val="aa"/>
        <w:tabs>
          <w:tab w:val="left" w:pos="90"/>
        </w:tabs>
        <w:ind w:left="90"/>
        <w:jc w:val="both"/>
        <w:rPr>
          <w:rFonts w:ascii="Times New Roman" w:hAnsi="Times New Roman"/>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656DB0" w:rsidRPr="00643C6A">
        <w:tc>
          <w:tcPr>
            <w:tcW w:w="3080" w:type="dxa"/>
            <w:shd w:val="clear" w:color="auto" w:fill="auto"/>
            <w:vAlign w:val="center"/>
          </w:tcPr>
          <w:p w:rsidR="00656DB0" w:rsidRPr="00643C6A" w:rsidRDefault="00656DB0" w:rsidP="00CB4959">
            <w:pPr>
              <w:pStyle w:val="20"/>
              <w:spacing w:line="240" w:lineRule="auto"/>
              <w:jc w:val="center"/>
              <w:rPr>
                <w:lang w:val="sr-Cyrl-RS"/>
              </w:rPr>
            </w:pPr>
            <w:r w:rsidRPr="00643C6A">
              <w:rPr>
                <w:lang w:val="sr-Cyrl-RS"/>
              </w:rPr>
              <w:t>Датум:</w:t>
            </w:r>
          </w:p>
        </w:tc>
        <w:tc>
          <w:tcPr>
            <w:tcW w:w="3068" w:type="dxa"/>
            <w:shd w:val="clear" w:color="auto" w:fill="auto"/>
            <w:vAlign w:val="center"/>
          </w:tcPr>
          <w:p w:rsidR="00656DB0" w:rsidRPr="00643C6A" w:rsidRDefault="00656DB0" w:rsidP="00CB4959">
            <w:pPr>
              <w:pStyle w:val="20"/>
              <w:spacing w:line="240" w:lineRule="auto"/>
              <w:jc w:val="center"/>
              <w:rPr>
                <w:lang w:val="sr-Cyrl-RS"/>
              </w:rPr>
            </w:pPr>
            <w:r w:rsidRPr="00643C6A">
              <w:rPr>
                <w:lang w:val="sr-Cyrl-RS"/>
              </w:rPr>
              <w:t>М.П.</w:t>
            </w:r>
          </w:p>
        </w:tc>
        <w:tc>
          <w:tcPr>
            <w:tcW w:w="3094" w:type="dxa"/>
            <w:shd w:val="clear" w:color="auto" w:fill="auto"/>
            <w:vAlign w:val="center"/>
          </w:tcPr>
          <w:p w:rsidR="00656DB0" w:rsidRPr="00643C6A" w:rsidRDefault="00656DB0" w:rsidP="00CB4959">
            <w:pPr>
              <w:pStyle w:val="20"/>
              <w:spacing w:line="240" w:lineRule="auto"/>
              <w:jc w:val="center"/>
              <w:rPr>
                <w:lang w:val="sr-Cyrl-RS"/>
              </w:rPr>
            </w:pPr>
            <w:r w:rsidRPr="00643C6A">
              <w:rPr>
                <w:lang w:val="sr-Cyrl-RS"/>
              </w:rPr>
              <w:t>Потпис понуђача</w:t>
            </w:r>
          </w:p>
        </w:tc>
      </w:tr>
      <w:tr w:rsidR="00656DB0" w:rsidRPr="00643C6A">
        <w:tc>
          <w:tcPr>
            <w:tcW w:w="3080" w:type="dxa"/>
            <w:tcBorders>
              <w:bottom w:val="single" w:sz="4" w:space="0" w:color="000000"/>
            </w:tcBorders>
            <w:shd w:val="clear" w:color="auto" w:fill="auto"/>
          </w:tcPr>
          <w:p w:rsidR="00656DB0" w:rsidRPr="00643C6A" w:rsidRDefault="00656DB0" w:rsidP="00CB4959">
            <w:pPr>
              <w:pStyle w:val="20"/>
              <w:snapToGrid w:val="0"/>
              <w:spacing w:line="240" w:lineRule="auto"/>
              <w:jc w:val="both"/>
              <w:rPr>
                <w:lang w:val="sr-Cyrl-RS"/>
              </w:rPr>
            </w:pPr>
          </w:p>
        </w:tc>
        <w:tc>
          <w:tcPr>
            <w:tcW w:w="3068" w:type="dxa"/>
            <w:shd w:val="clear" w:color="auto" w:fill="auto"/>
          </w:tcPr>
          <w:p w:rsidR="00656DB0" w:rsidRPr="00643C6A" w:rsidRDefault="00656DB0" w:rsidP="00CB4959">
            <w:pPr>
              <w:pStyle w:val="20"/>
              <w:snapToGrid w:val="0"/>
              <w:spacing w:line="240" w:lineRule="auto"/>
              <w:jc w:val="both"/>
              <w:rPr>
                <w:lang w:val="sr-Cyrl-RS"/>
              </w:rPr>
            </w:pPr>
          </w:p>
        </w:tc>
        <w:tc>
          <w:tcPr>
            <w:tcW w:w="3094" w:type="dxa"/>
            <w:tcBorders>
              <w:bottom w:val="single" w:sz="4" w:space="0" w:color="000000"/>
            </w:tcBorders>
            <w:shd w:val="clear" w:color="auto" w:fill="auto"/>
          </w:tcPr>
          <w:p w:rsidR="00656DB0" w:rsidRPr="00643C6A" w:rsidRDefault="00656DB0" w:rsidP="00CB4959">
            <w:pPr>
              <w:pStyle w:val="20"/>
              <w:snapToGrid w:val="0"/>
              <w:spacing w:line="240" w:lineRule="auto"/>
              <w:jc w:val="both"/>
              <w:rPr>
                <w:lang w:val="sr-Cyrl-RS"/>
              </w:rPr>
            </w:pPr>
          </w:p>
        </w:tc>
      </w:tr>
    </w:tbl>
    <w:p w:rsidR="00656DB0" w:rsidRPr="00643C6A" w:rsidRDefault="00656DB0" w:rsidP="00CB4959">
      <w:pPr>
        <w:jc w:val="both"/>
        <w:rPr>
          <w:highlight w:val="yellow"/>
          <w:lang w:val="sr-Cyrl-RS"/>
        </w:rPr>
      </w:pPr>
    </w:p>
    <w:p w:rsidR="00656DB0" w:rsidRPr="00643C6A" w:rsidRDefault="00656DB0" w:rsidP="00CB4959">
      <w:pPr>
        <w:jc w:val="both"/>
        <w:rPr>
          <w:highlight w:val="yellow"/>
          <w:lang w:val="sr-Cyrl-RS"/>
        </w:rPr>
      </w:pPr>
    </w:p>
    <w:p w:rsidR="00EB2C81" w:rsidRPr="00D44482" w:rsidRDefault="00034377" w:rsidP="00034377">
      <w:pPr>
        <w:jc w:val="center"/>
        <w:rPr>
          <w:b/>
          <w:bCs/>
          <w:iCs/>
          <w:lang w:val="sr-Cyrl-RS"/>
        </w:rPr>
      </w:pPr>
      <w:r w:rsidRPr="00643C6A">
        <w:rPr>
          <w:highlight w:val="yellow"/>
          <w:lang w:val="sr-Cyrl-RS"/>
        </w:rPr>
        <w:br w:type="page"/>
      </w:r>
      <w:r w:rsidR="00512D19" w:rsidRPr="00D44482">
        <w:rPr>
          <w:b/>
          <w:bCs/>
          <w:iCs/>
          <w:lang w:val="sr-Cyrl-RS"/>
        </w:rPr>
        <w:lastRenderedPageBreak/>
        <w:t>I</w:t>
      </w:r>
      <w:r w:rsidR="00EB2C81" w:rsidRPr="00D44482">
        <w:rPr>
          <w:b/>
          <w:bCs/>
          <w:iCs/>
          <w:lang w:val="sr-Cyrl-RS"/>
        </w:rPr>
        <w:t>X  ОБРАЗАЦ ТРОШКОВА ПРИПРЕМЕ ПОНУДЕ</w:t>
      </w:r>
    </w:p>
    <w:p w:rsidR="00EB2C81" w:rsidRPr="00643C6A" w:rsidRDefault="00EB2C81" w:rsidP="00CB4959">
      <w:pPr>
        <w:rPr>
          <w:b/>
          <w:bCs/>
          <w:i/>
          <w:iCs/>
          <w:lang w:val="sr-Cyrl-RS"/>
        </w:rPr>
      </w:pPr>
    </w:p>
    <w:p w:rsidR="00EB2C81" w:rsidRPr="00643C6A" w:rsidRDefault="00EB2C81" w:rsidP="00CB4959">
      <w:pPr>
        <w:spacing w:after="120"/>
        <w:jc w:val="both"/>
        <w:rPr>
          <w:lang w:val="sr-Cyrl-RS"/>
        </w:rPr>
      </w:pPr>
      <w:r w:rsidRPr="00643C6A">
        <w:rPr>
          <w:lang w:val="sr-Cyrl-RS"/>
        </w:rPr>
        <w:t xml:space="preserve">У складу са чланом 88. став 1. Закона, понуђач ____________________ </w:t>
      </w:r>
      <w:r w:rsidRPr="00643C6A">
        <w:rPr>
          <w:i/>
          <w:lang w:val="sr-Cyrl-RS"/>
        </w:rPr>
        <w:t>[</w:t>
      </w:r>
      <w:r w:rsidRPr="00643C6A">
        <w:rPr>
          <w:i/>
          <w:iCs/>
          <w:lang w:val="sr-Cyrl-RS"/>
        </w:rPr>
        <w:t xml:space="preserve">навести назив понуђача], </w:t>
      </w:r>
      <w:r w:rsidRPr="00643C6A">
        <w:rPr>
          <w:lang w:val="sr-Cyrl-RS"/>
        </w:rPr>
        <w:t>доставља укупан износ и структуру трошкова припремања понуде, како следи у табели:</w:t>
      </w:r>
    </w:p>
    <w:p w:rsidR="00656DB0" w:rsidRPr="00643C6A" w:rsidRDefault="00656DB0" w:rsidP="00CB4959">
      <w:pPr>
        <w:spacing w:after="120"/>
        <w:jc w:val="both"/>
        <w:rPr>
          <w:lang w:val="sr-Cyrl-RS"/>
        </w:rPr>
      </w:pPr>
    </w:p>
    <w:p w:rsidR="00656DB0" w:rsidRPr="00643C6A" w:rsidRDefault="00656DB0" w:rsidP="00CB4959">
      <w:pPr>
        <w:spacing w:after="120"/>
        <w:jc w:val="both"/>
        <w:rPr>
          <w:b/>
          <w:i/>
          <w:lang w:val="sr-Cyrl-RS"/>
        </w:rPr>
      </w:pPr>
    </w:p>
    <w:tbl>
      <w:tblPr>
        <w:tblW w:w="0" w:type="auto"/>
        <w:tblInd w:w="153" w:type="dxa"/>
        <w:tblLayout w:type="fixed"/>
        <w:tblLook w:val="0000" w:firstRow="0" w:lastRow="0" w:firstColumn="0" w:lastColumn="0" w:noHBand="0" w:noVBand="0"/>
      </w:tblPr>
      <w:tblGrid>
        <w:gridCol w:w="5565"/>
        <w:gridCol w:w="3300"/>
      </w:tblGrid>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jc w:val="center"/>
              <w:rPr>
                <w:b/>
                <w:i/>
                <w:lang w:val="sr-Cyrl-RS"/>
              </w:rPr>
            </w:pPr>
            <w:r w:rsidRPr="00643C6A">
              <w:rPr>
                <w:b/>
                <w:i/>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jc w:val="center"/>
              <w:rPr>
                <w:lang w:val="sr-Cyrl-RS"/>
              </w:rPr>
            </w:pPr>
            <w:r w:rsidRPr="00643C6A">
              <w:rPr>
                <w:b/>
                <w:i/>
                <w:lang w:val="sr-Cyrl-RS"/>
              </w:rPr>
              <w:t>ИЗНОС ТРОШКА У РСД</w:t>
            </w:r>
          </w:p>
        </w:tc>
      </w:tr>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right"/>
              <w:rPr>
                <w:lang w:val="sr-Cyrl-RS"/>
              </w:rPr>
            </w:pPr>
          </w:p>
        </w:tc>
      </w:tr>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jc w:val="right"/>
              <w:rPr>
                <w:lang w:val="sr-Cyrl-RS"/>
              </w:rPr>
            </w:pPr>
          </w:p>
        </w:tc>
      </w:tr>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lang w:val="sr-Cyrl-RS"/>
              </w:rPr>
            </w:pPr>
          </w:p>
        </w:tc>
      </w:tr>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lang w:val="sr-Cyrl-RS"/>
              </w:rPr>
            </w:pPr>
          </w:p>
        </w:tc>
      </w:tr>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lang w:val="sr-Cyrl-RS"/>
              </w:rPr>
            </w:pPr>
          </w:p>
        </w:tc>
      </w:tr>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lang w:val="sr-Cyrl-RS"/>
              </w:rPr>
            </w:pPr>
          </w:p>
        </w:tc>
      </w:tr>
      <w:tr w:rsidR="00EB2C81" w:rsidRPr="00643C6A">
        <w:tc>
          <w:tcPr>
            <w:tcW w:w="5565" w:type="dxa"/>
            <w:tcBorders>
              <w:top w:val="single" w:sz="4" w:space="0" w:color="000000"/>
              <w:left w:val="single" w:sz="4" w:space="0" w:color="000000"/>
              <w:bottom w:val="single" w:sz="4" w:space="0" w:color="000000"/>
            </w:tcBorders>
            <w:shd w:val="clear" w:color="auto" w:fill="auto"/>
          </w:tcPr>
          <w:p w:rsidR="00EB2C81" w:rsidRPr="00643C6A" w:rsidRDefault="00EB2C81" w:rsidP="00CB4959">
            <w:pPr>
              <w:snapToGrid w:val="0"/>
              <w:jc w:val="both"/>
              <w:rPr>
                <w:i/>
                <w:lang w:val="sr-Cyrl-RS"/>
              </w:rPr>
            </w:pPr>
          </w:p>
          <w:p w:rsidR="00EB2C81" w:rsidRPr="00643C6A" w:rsidRDefault="00EB2C81" w:rsidP="00CB4959">
            <w:pPr>
              <w:jc w:val="both"/>
              <w:rPr>
                <w:lang w:val="sr-Cyrl-RS"/>
              </w:rPr>
            </w:pPr>
            <w:r w:rsidRPr="00643C6A">
              <w:rPr>
                <w:b/>
                <w:i/>
                <w:lang w:val="sr-Cyrl-R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2C81" w:rsidRPr="00643C6A" w:rsidRDefault="00EB2C81" w:rsidP="00CB4959">
            <w:pPr>
              <w:snapToGrid w:val="0"/>
              <w:rPr>
                <w:lang w:val="sr-Cyrl-RS"/>
              </w:rPr>
            </w:pPr>
          </w:p>
        </w:tc>
      </w:tr>
    </w:tbl>
    <w:p w:rsidR="00EB2C81" w:rsidRPr="00643C6A" w:rsidRDefault="00EB2C81" w:rsidP="00CB4959">
      <w:pPr>
        <w:jc w:val="both"/>
        <w:rPr>
          <w:lang w:val="sr-Cyrl-RS"/>
        </w:rPr>
      </w:pPr>
    </w:p>
    <w:p w:rsidR="00EB2C81" w:rsidRPr="00643C6A" w:rsidRDefault="00EB2C81" w:rsidP="00CB4959">
      <w:pPr>
        <w:jc w:val="both"/>
        <w:rPr>
          <w:lang w:val="sr-Cyrl-RS"/>
        </w:rPr>
      </w:pPr>
      <w:r w:rsidRPr="00643C6A">
        <w:rPr>
          <w:lang w:val="sr-Cyrl-RS"/>
        </w:rPr>
        <w:t>Трошкове припреме и подношења понуде сноси искључиво понуђач и не може тражити од наручиоца накнаду трошкова.</w:t>
      </w:r>
    </w:p>
    <w:p w:rsidR="00EB2C81" w:rsidRPr="00643C6A" w:rsidRDefault="00EB2C81" w:rsidP="00CB4959">
      <w:pPr>
        <w:jc w:val="both"/>
        <w:rPr>
          <w:lang w:val="sr-Cyrl-RS"/>
        </w:rPr>
      </w:pPr>
      <w:r w:rsidRPr="00643C6A">
        <w:rPr>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2C81" w:rsidRPr="00643C6A" w:rsidRDefault="00EB2C81" w:rsidP="00CB4959">
      <w:pPr>
        <w:spacing w:after="120"/>
        <w:jc w:val="both"/>
        <w:rPr>
          <w:bCs/>
          <w:lang w:val="sr-Cyrl-RS"/>
        </w:rPr>
      </w:pPr>
    </w:p>
    <w:p w:rsidR="00EB2C81" w:rsidRPr="00643C6A" w:rsidRDefault="00EB2C81" w:rsidP="00CB4959">
      <w:pPr>
        <w:spacing w:after="120"/>
        <w:ind w:firstLine="425"/>
        <w:jc w:val="both"/>
        <w:rPr>
          <w:bCs/>
          <w:lang w:val="sr-Cyrl-RS"/>
        </w:rPr>
      </w:pPr>
    </w:p>
    <w:tbl>
      <w:tblPr>
        <w:tblW w:w="0" w:type="auto"/>
        <w:tblLayout w:type="fixed"/>
        <w:tblLook w:val="0000" w:firstRow="0" w:lastRow="0" w:firstColumn="0" w:lastColumn="0" w:noHBand="0" w:noVBand="0"/>
      </w:tblPr>
      <w:tblGrid>
        <w:gridCol w:w="3080"/>
        <w:gridCol w:w="3068"/>
        <w:gridCol w:w="3094"/>
      </w:tblGrid>
      <w:tr w:rsidR="00EB2C81" w:rsidRPr="00643C6A">
        <w:tc>
          <w:tcPr>
            <w:tcW w:w="3080" w:type="dxa"/>
            <w:shd w:val="clear" w:color="auto" w:fill="auto"/>
            <w:vAlign w:val="center"/>
          </w:tcPr>
          <w:p w:rsidR="00EB2C81" w:rsidRPr="00643C6A" w:rsidRDefault="00EB2C81" w:rsidP="00CB4959">
            <w:pPr>
              <w:pStyle w:val="20"/>
              <w:spacing w:line="240" w:lineRule="auto"/>
              <w:jc w:val="center"/>
              <w:rPr>
                <w:lang w:val="sr-Cyrl-RS"/>
              </w:rPr>
            </w:pPr>
            <w:r w:rsidRPr="00643C6A">
              <w:rPr>
                <w:lang w:val="sr-Cyrl-RS"/>
              </w:rPr>
              <w:t>Датум:</w:t>
            </w:r>
          </w:p>
        </w:tc>
        <w:tc>
          <w:tcPr>
            <w:tcW w:w="3068" w:type="dxa"/>
            <w:shd w:val="clear" w:color="auto" w:fill="auto"/>
            <w:vAlign w:val="center"/>
          </w:tcPr>
          <w:p w:rsidR="00EB2C81" w:rsidRPr="00643C6A" w:rsidRDefault="00EB2C81" w:rsidP="00CB4959">
            <w:pPr>
              <w:pStyle w:val="20"/>
              <w:spacing w:line="240" w:lineRule="auto"/>
              <w:jc w:val="center"/>
              <w:rPr>
                <w:lang w:val="sr-Cyrl-RS"/>
              </w:rPr>
            </w:pPr>
            <w:r w:rsidRPr="00643C6A">
              <w:rPr>
                <w:lang w:val="sr-Cyrl-RS"/>
              </w:rPr>
              <w:t>М.П.</w:t>
            </w:r>
          </w:p>
        </w:tc>
        <w:tc>
          <w:tcPr>
            <w:tcW w:w="3094" w:type="dxa"/>
            <w:shd w:val="clear" w:color="auto" w:fill="auto"/>
            <w:vAlign w:val="center"/>
          </w:tcPr>
          <w:p w:rsidR="00EB2C81" w:rsidRPr="00643C6A" w:rsidRDefault="00EB2C81" w:rsidP="00CB4959">
            <w:pPr>
              <w:pStyle w:val="20"/>
              <w:spacing w:line="240" w:lineRule="auto"/>
              <w:jc w:val="center"/>
              <w:rPr>
                <w:lang w:val="sr-Cyrl-RS"/>
              </w:rPr>
            </w:pPr>
            <w:r w:rsidRPr="00643C6A">
              <w:rPr>
                <w:lang w:val="sr-Cyrl-RS"/>
              </w:rPr>
              <w:t>Потпис понуђача</w:t>
            </w:r>
          </w:p>
        </w:tc>
      </w:tr>
      <w:tr w:rsidR="00EB2C81" w:rsidRPr="00643C6A">
        <w:tc>
          <w:tcPr>
            <w:tcW w:w="3080" w:type="dxa"/>
            <w:tcBorders>
              <w:bottom w:val="single" w:sz="4" w:space="0" w:color="000000"/>
            </w:tcBorders>
            <w:shd w:val="clear" w:color="auto" w:fill="auto"/>
          </w:tcPr>
          <w:p w:rsidR="00EB2C81" w:rsidRPr="00643C6A" w:rsidRDefault="00EB2C81" w:rsidP="00CB4959">
            <w:pPr>
              <w:pStyle w:val="20"/>
              <w:snapToGrid w:val="0"/>
              <w:spacing w:line="240" w:lineRule="auto"/>
              <w:jc w:val="both"/>
              <w:rPr>
                <w:lang w:val="sr-Cyrl-RS"/>
              </w:rPr>
            </w:pPr>
          </w:p>
        </w:tc>
        <w:tc>
          <w:tcPr>
            <w:tcW w:w="3068" w:type="dxa"/>
            <w:shd w:val="clear" w:color="auto" w:fill="auto"/>
          </w:tcPr>
          <w:p w:rsidR="00EB2C81" w:rsidRPr="00643C6A" w:rsidRDefault="00EB2C81" w:rsidP="00CB4959">
            <w:pPr>
              <w:pStyle w:val="20"/>
              <w:snapToGrid w:val="0"/>
              <w:spacing w:line="240" w:lineRule="auto"/>
              <w:jc w:val="both"/>
              <w:rPr>
                <w:lang w:val="sr-Cyrl-RS"/>
              </w:rPr>
            </w:pPr>
          </w:p>
        </w:tc>
        <w:tc>
          <w:tcPr>
            <w:tcW w:w="3094" w:type="dxa"/>
            <w:tcBorders>
              <w:bottom w:val="single" w:sz="4" w:space="0" w:color="000000"/>
            </w:tcBorders>
            <w:shd w:val="clear" w:color="auto" w:fill="auto"/>
          </w:tcPr>
          <w:p w:rsidR="00EB2C81" w:rsidRPr="00643C6A" w:rsidRDefault="00EB2C81" w:rsidP="00CB4959">
            <w:pPr>
              <w:pStyle w:val="20"/>
              <w:snapToGrid w:val="0"/>
              <w:spacing w:line="240" w:lineRule="auto"/>
              <w:jc w:val="both"/>
              <w:rPr>
                <w:lang w:val="sr-Cyrl-RS"/>
              </w:rPr>
            </w:pPr>
          </w:p>
        </w:tc>
      </w:tr>
    </w:tbl>
    <w:p w:rsidR="00EB2C81" w:rsidRPr="00643C6A" w:rsidRDefault="00EB2C81" w:rsidP="00CB4959">
      <w:pPr>
        <w:rPr>
          <w:lang w:val="sr-Cyrl-RS"/>
        </w:rPr>
      </w:pPr>
    </w:p>
    <w:p w:rsidR="00EB2C81" w:rsidRPr="00643C6A" w:rsidRDefault="00EB2C81" w:rsidP="00CB4959">
      <w:pPr>
        <w:rPr>
          <w:b/>
          <w:bCs/>
          <w:i/>
          <w:iCs/>
          <w:lang w:val="sr-Cyrl-RS"/>
        </w:rPr>
      </w:pPr>
    </w:p>
    <w:p w:rsidR="00EB2C81" w:rsidRPr="00643C6A" w:rsidRDefault="00EB2C81" w:rsidP="00CB4959">
      <w:pPr>
        <w:rPr>
          <w:b/>
          <w:bCs/>
          <w:i/>
          <w:iCs/>
          <w:lang w:val="sr-Cyrl-RS"/>
        </w:rPr>
      </w:pPr>
    </w:p>
    <w:p w:rsidR="00DA0435" w:rsidRPr="00643C6A" w:rsidRDefault="00DA0435" w:rsidP="00CB4959">
      <w:pPr>
        <w:spacing w:after="120"/>
        <w:jc w:val="both"/>
        <w:rPr>
          <w:bCs/>
          <w:i/>
          <w:color w:val="FF0000"/>
          <w:lang w:val="sr-Cyrl-RS"/>
        </w:rPr>
      </w:pPr>
      <w:r w:rsidRPr="00643C6A">
        <w:rPr>
          <w:b/>
          <w:bCs/>
          <w:i/>
          <w:lang w:val="sr-Cyrl-RS"/>
        </w:rPr>
        <w:t xml:space="preserve">Напомена: </w:t>
      </w:r>
      <w:r w:rsidRPr="00643C6A">
        <w:rPr>
          <w:bCs/>
          <w:i/>
          <w:lang w:val="sr-Cyrl-RS"/>
        </w:rPr>
        <w:t>достављање овог обрасца није обавезно.</w:t>
      </w:r>
    </w:p>
    <w:p w:rsidR="00EB2C81" w:rsidRPr="00643C6A" w:rsidRDefault="00EB2C81" w:rsidP="00CB4959">
      <w:pPr>
        <w:rPr>
          <w:b/>
          <w:bCs/>
          <w:i/>
          <w:iCs/>
          <w:lang w:val="sr-Cyrl-RS"/>
        </w:rPr>
      </w:pPr>
    </w:p>
    <w:p w:rsidR="00EB2C81" w:rsidRPr="00643C6A" w:rsidRDefault="00EB2C81" w:rsidP="00CB4959">
      <w:pPr>
        <w:rPr>
          <w:b/>
          <w:bCs/>
          <w:i/>
          <w:iCs/>
          <w:lang w:val="sr-Cyrl-RS"/>
        </w:rPr>
      </w:pPr>
    </w:p>
    <w:p w:rsidR="00EB2C81" w:rsidRPr="00D44482" w:rsidRDefault="00034377" w:rsidP="00CB4959">
      <w:pPr>
        <w:jc w:val="center"/>
        <w:rPr>
          <w:bCs/>
          <w:lang w:val="sr-Cyrl-RS"/>
        </w:rPr>
      </w:pPr>
      <w:r w:rsidRPr="00643C6A">
        <w:rPr>
          <w:b/>
          <w:bCs/>
          <w:i/>
          <w:iCs/>
          <w:lang w:val="sr-Cyrl-RS"/>
        </w:rPr>
        <w:br w:type="page"/>
      </w:r>
      <w:r w:rsidR="00EB2C81" w:rsidRPr="00D44482">
        <w:rPr>
          <w:b/>
          <w:bCs/>
          <w:iCs/>
          <w:lang w:val="sr-Cyrl-RS"/>
        </w:rPr>
        <w:lastRenderedPageBreak/>
        <w:t>X  ОБРАЗАЦ ИЗЈАВЕ О НЕЗАВИСНОЈ ПОНУДИ</w:t>
      </w:r>
    </w:p>
    <w:p w:rsidR="00EB2C81" w:rsidRPr="00D44482" w:rsidRDefault="00EB2C81" w:rsidP="00CB4959">
      <w:pPr>
        <w:pStyle w:val="31"/>
        <w:spacing w:after="0" w:line="240" w:lineRule="auto"/>
        <w:jc w:val="center"/>
        <w:rPr>
          <w:bCs/>
          <w:sz w:val="24"/>
          <w:szCs w:val="24"/>
          <w:lang w:val="sr-Cyrl-RS"/>
        </w:rPr>
      </w:pPr>
    </w:p>
    <w:p w:rsidR="00EB2C81" w:rsidRPr="00643C6A" w:rsidRDefault="00EB2C81" w:rsidP="00CB4959">
      <w:pPr>
        <w:pStyle w:val="31"/>
        <w:spacing w:after="0" w:line="240" w:lineRule="auto"/>
        <w:jc w:val="center"/>
        <w:rPr>
          <w:bCs/>
          <w:sz w:val="24"/>
          <w:szCs w:val="24"/>
          <w:lang w:val="sr-Cyrl-RS"/>
        </w:rPr>
      </w:pPr>
    </w:p>
    <w:p w:rsidR="00EB2C81" w:rsidRPr="00643C6A" w:rsidRDefault="00EB2C81" w:rsidP="005A669F">
      <w:pPr>
        <w:pStyle w:val="31"/>
        <w:spacing w:after="0" w:line="240" w:lineRule="auto"/>
        <w:jc w:val="both"/>
        <w:rPr>
          <w:w w:val="200"/>
          <w:sz w:val="24"/>
          <w:szCs w:val="24"/>
          <w:lang w:val="sr-Cyrl-RS"/>
        </w:rPr>
      </w:pPr>
      <w:r w:rsidRPr="00643C6A">
        <w:rPr>
          <w:sz w:val="24"/>
          <w:szCs w:val="24"/>
          <w:lang w:val="sr-Cyrl-RS"/>
        </w:rPr>
        <w:t xml:space="preserve">У складу са чланом 26. Закона, ________________________________________, </w:t>
      </w:r>
      <w:r w:rsidR="005A669F" w:rsidRPr="00643C6A">
        <w:rPr>
          <w:sz w:val="24"/>
          <w:szCs w:val="24"/>
          <w:lang w:val="sr-Cyrl-RS"/>
        </w:rPr>
        <w:t xml:space="preserve">даје: </w:t>
      </w:r>
    </w:p>
    <w:p w:rsidR="00EB2C81" w:rsidRPr="00643C6A" w:rsidRDefault="00EB2C81" w:rsidP="005A669F">
      <w:pPr>
        <w:pStyle w:val="31"/>
        <w:spacing w:after="0" w:line="240" w:lineRule="auto"/>
        <w:jc w:val="both"/>
        <w:rPr>
          <w:i/>
          <w:sz w:val="22"/>
          <w:szCs w:val="22"/>
          <w:lang w:val="sr-Cyrl-RS"/>
        </w:rPr>
      </w:pPr>
      <w:r w:rsidRPr="00643C6A">
        <w:rPr>
          <w:sz w:val="24"/>
          <w:szCs w:val="24"/>
          <w:lang w:val="sr-Cyrl-RS"/>
        </w:rPr>
        <w:t xml:space="preserve">                                                                            </w:t>
      </w:r>
      <w:r w:rsidRPr="00643C6A">
        <w:rPr>
          <w:i/>
          <w:sz w:val="22"/>
          <w:szCs w:val="22"/>
          <w:lang w:val="sr-Cyrl-RS"/>
        </w:rPr>
        <w:t>(</w:t>
      </w:r>
      <w:r w:rsidR="005A669F" w:rsidRPr="00643C6A">
        <w:rPr>
          <w:i/>
          <w:sz w:val="22"/>
          <w:szCs w:val="22"/>
          <w:lang w:val="sr-Cyrl-RS"/>
        </w:rPr>
        <w:t>н</w:t>
      </w:r>
      <w:r w:rsidRPr="00643C6A">
        <w:rPr>
          <w:i/>
          <w:sz w:val="22"/>
          <w:szCs w:val="22"/>
          <w:lang w:val="sr-Cyrl-RS"/>
        </w:rPr>
        <w:t>азив понуђача)</w:t>
      </w:r>
    </w:p>
    <w:p w:rsidR="00EB2C81" w:rsidRPr="00643C6A" w:rsidRDefault="00EB2C81" w:rsidP="00CB4959">
      <w:pPr>
        <w:pStyle w:val="31"/>
        <w:spacing w:before="360" w:after="360" w:line="240" w:lineRule="auto"/>
        <w:ind w:firstLine="227"/>
        <w:jc w:val="center"/>
        <w:rPr>
          <w:b/>
          <w:bCs/>
          <w:sz w:val="24"/>
          <w:szCs w:val="24"/>
          <w:lang w:val="sr-Cyrl-RS"/>
        </w:rPr>
      </w:pPr>
      <w:r w:rsidRPr="00643C6A">
        <w:rPr>
          <w:b/>
          <w:bCs/>
          <w:sz w:val="24"/>
          <w:szCs w:val="24"/>
          <w:lang w:val="sr-Cyrl-RS"/>
        </w:rPr>
        <w:t xml:space="preserve">ИЗЈАВУ </w:t>
      </w:r>
    </w:p>
    <w:p w:rsidR="00EB2C81" w:rsidRPr="00643C6A" w:rsidRDefault="00EB2C81" w:rsidP="00CB4959">
      <w:pPr>
        <w:pStyle w:val="31"/>
        <w:spacing w:before="360" w:after="360" w:line="240" w:lineRule="auto"/>
        <w:ind w:firstLine="227"/>
        <w:jc w:val="center"/>
        <w:rPr>
          <w:bCs/>
          <w:sz w:val="24"/>
          <w:szCs w:val="24"/>
          <w:lang w:val="sr-Cyrl-RS"/>
        </w:rPr>
      </w:pPr>
      <w:r w:rsidRPr="00643C6A">
        <w:rPr>
          <w:b/>
          <w:bCs/>
          <w:sz w:val="24"/>
          <w:szCs w:val="24"/>
          <w:lang w:val="sr-Cyrl-RS"/>
        </w:rPr>
        <w:t>О НЕЗАВИСНОЈ ПОНУДИ</w:t>
      </w:r>
    </w:p>
    <w:p w:rsidR="00EB2C81" w:rsidRPr="00643C6A" w:rsidRDefault="00EB2C81" w:rsidP="00CB4959">
      <w:pPr>
        <w:jc w:val="both"/>
        <w:rPr>
          <w:lang w:val="sr-Cyrl-RS"/>
        </w:rPr>
      </w:pPr>
      <w:r w:rsidRPr="00643C6A">
        <w:rPr>
          <w:lang w:val="sr-Cyrl-RS"/>
        </w:rPr>
        <w:tab/>
      </w:r>
      <w:r w:rsidRPr="00643C6A">
        <w:rPr>
          <w:lang w:val="sr-Cyrl-RS"/>
        </w:rPr>
        <w:tab/>
      </w:r>
      <w:r w:rsidRPr="00643C6A">
        <w:rPr>
          <w:bCs/>
          <w:lang w:val="sr-Cyrl-RS"/>
        </w:rPr>
        <w:t xml:space="preserve"> </w:t>
      </w:r>
    </w:p>
    <w:p w:rsidR="00EB2C81" w:rsidRPr="00643C6A" w:rsidRDefault="00EB2C81" w:rsidP="00CB4959">
      <w:pPr>
        <w:widowControl w:val="0"/>
        <w:autoSpaceDE w:val="0"/>
        <w:autoSpaceDN w:val="0"/>
        <w:adjustRightInd w:val="0"/>
        <w:jc w:val="both"/>
        <w:rPr>
          <w:bCs/>
          <w:lang w:val="sr-Cyrl-RS"/>
        </w:rPr>
      </w:pPr>
      <w:r w:rsidRPr="00643C6A">
        <w:rPr>
          <w:lang w:val="sr-Cyrl-RS"/>
        </w:rPr>
        <w:t>Под пуном материјалном и кривичном одговорношћу п</w:t>
      </w:r>
      <w:r w:rsidRPr="00643C6A">
        <w:rPr>
          <w:bCs/>
          <w:lang w:val="sr-Cyrl-RS"/>
        </w:rPr>
        <w:t>отврђујем да сам понуду у поступку јавне набавке</w:t>
      </w:r>
      <w:r w:rsidR="0019382A" w:rsidRPr="00643C6A">
        <w:rPr>
          <w:bCs/>
          <w:lang w:val="sr-Cyrl-RS"/>
        </w:rPr>
        <w:t xml:space="preserve"> </w:t>
      </w:r>
      <w:r w:rsidR="005A669F" w:rsidRPr="00643C6A">
        <w:rPr>
          <w:color w:val="000000"/>
          <w:lang w:val="sr-Cyrl-RS"/>
        </w:rPr>
        <w:t xml:space="preserve">пројектовање и изградња 2 монтажне куће површине </w:t>
      </w:r>
      <w:r w:rsidR="00B068EF" w:rsidRPr="00643C6A">
        <w:rPr>
          <w:color w:val="000000"/>
          <w:lang w:val="sr-Cyrl-RS"/>
        </w:rPr>
        <w:t>69</w:t>
      </w:r>
      <w:r w:rsidR="005A669F" w:rsidRPr="00643C6A">
        <w:rPr>
          <w:color w:val="000000"/>
          <w:lang w:val="sr-Cyrl-RS"/>
        </w:rPr>
        <w:t>м</w:t>
      </w:r>
      <w:r w:rsidR="005A669F" w:rsidRPr="00643C6A">
        <w:rPr>
          <w:color w:val="000000"/>
          <w:vertAlign w:val="superscript"/>
          <w:lang w:val="sr-Cyrl-RS"/>
        </w:rPr>
        <w:t>2</w:t>
      </w:r>
      <w:r w:rsidR="005A669F" w:rsidRPr="00643C6A">
        <w:rPr>
          <w:color w:val="000000"/>
          <w:lang w:val="sr-Cyrl-RS"/>
        </w:rPr>
        <w:t xml:space="preserve"> у Општини</w:t>
      </w:r>
      <w:r w:rsidR="005A669F" w:rsidRPr="00757F36">
        <w:rPr>
          <w:color w:val="000000"/>
          <w:lang w:val="sr-Cyrl-RS"/>
        </w:rPr>
        <w:t xml:space="preserve"> </w:t>
      </w:r>
      <w:r w:rsidR="000A0626" w:rsidRPr="00757F36">
        <w:rPr>
          <w:color w:val="000000"/>
          <w:lang w:val="sr-Cyrl-RS"/>
        </w:rPr>
        <w:t>Лепосавић</w:t>
      </w:r>
      <w:r w:rsidR="005A669F" w:rsidRPr="00757F36">
        <w:rPr>
          <w:color w:val="000000"/>
          <w:lang w:val="sr-Cyrl-RS"/>
        </w:rPr>
        <w:t xml:space="preserve">, </w:t>
      </w:r>
      <w:r w:rsidR="005A669F" w:rsidRPr="00643C6A">
        <w:rPr>
          <w:color w:val="000000"/>
          <w:lang w:val="sr-Cyrl-RS"/>
        </w:rPr>
        <w:t xml:space="preserve">по систему кључ у руке, шифра из Општег речника набавки: </w:t>
      </w:r>
      <w:r w:rsidR="005A669F" w:rsidRPr="00643C6A">
        <w:rPr>
          <w:lang w:val="sr-Cyrl-RS"/>
        </w:rPr>
        <w:t>44211000 – монтажне зграде, IA01 – пројекат и изградња</w:t>
      </w:r>
      <w:r w:rsidR="00D20EC8" w:rsidRPr="00643C6A">
        <w:rPr>
          <w:color w:val="000000"/>
          <w:lang w:val="sr-Cyrl-RS"/>
        </w:rPr>
        <w:t>,</w:t>
      </w:r>
      <w:r w:rsidR="00921E20" w:rsidRPr="00643C6A">
        <w:rPr>
          <w:lang w:val="sr-Cyrl-RS"/>
        </w:rPr>
        <w:t xml:space="preserve"> </w:t>
      </w:r>
      <w:r w:rsidR="00921E20" w:rsidRPr="00643C6A">
        <w:rPr>
          <w:iCs/>
          <w:lang w:val="sr-Cyrl-RS"/>
        </w:rPr>
        <w:t xml:space="preserve">ЈН број </w:t>
      </w:r>
      <w:r w:rsidR="00757F36">
        <w:rPr>
          <w:iCs/>
          <w:lang w:val="sr-Cyrl-RS"/>
        </w:rPr>
        <w:t>10/2016</w:t>
      </w:r>
      <w:r w:rsidRPr="00643C6A">
        <w:rPr>
          <w:lang w:val="sr-Cyrl-RS"/>
        </w:rPr>
        <w:t xml:space="preserve">, </w:t>
      </w:r>
      <w:r w:rsidRPr="00643C6A">
        <w:rPr>
          <w:bCs/>
          <w:lang w:val="sr-Cyrl-RS"/>
        </w:rPr>
        <w:t>поднео независно, без договора са другим понуђачима или заинтересованим лицима.</w:t>
      </w:r>
    </w:p>
    <w:p w:rsidR="00EB2C81" w:rsidRPr="00643C6A" w:rsidRDefault="00EB2C81" w:rsidP="00CB4959">
      <w:pPr>
        <w:jc w:val="both"/>
        <w:rPr>
          <w:bCs/>
          <w:lang w:val="sr-Cyrl-RS"/>
        </w:rPr>
      </w:pPr>
    </w:p>
    <w:p w:rsidR="00EB2C81" w:rsidRPr="00643C6A" w:rsidRDefault="00EB2C81" w:rsidP="00CB4959">
      <w:pPr>
        <w:jc w:val="both"/>
        <w:rPr>
          <w:bCs/>
          <w:lang w:val="sr-Cyrl-RS"/>
        </w:rPr>
      </w:pPr>
    </w:p>
    <w:p w:rsidR="00EB2C81" w:rsidRPr="00643C6A" w:rsidRDefault="00EB2C81" w:rsidP="00CB4959">
      <w:pPr>
        <w:pStyle w:val="31"/>
        <w:spacing w:after="0" w:line="240" w:lineRule="auto"/>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EB2C81" w:rsidRPr="00643C6A">
        <w:tc>
          <w:tcPr>
            <w:tcW w:w="3080" w:type="dxa"/>
            <w:shd w:val="clear" w:color="auto" w:fill="auto"/>
            <w:vAlign w:val="center"/>
          </w:tcPr>
          <w:p w:rsidR="00EB2C81" w:rsidRPr="00643C6A" w:rsidRDefault="00EB2C81" w:rsidP="00CB4959">
            <w:pPr>
              <w:pStyle w:val="20"/>
              <w:spacing w:line="240" w:lineRule="auto"/>
              <w:jc w:val="center"/>
              <w:rPr>
                <w:lang w:val="sr-Cyrl-RS"/>
              </w:rPr>
            </w:pPr>
            <w:r w:rsidRPr="00643C6A">
              <w:rPr>
                <w:lang w:val="sr-Cyrl-RS"/>
              </w:rPr>
              <w:t>Датум:</w:t>
            </w:r>
          </w:p>
        </w:tc>
        <w:tc>
          <w:tcPr>
            <w:tcW w:w="3065" w:type="dxa"/>
            <w:shd w:val="clear" w:color="auto" w:fill="auto"/>
            <w:vAlign w:val="center"/>
          </w:tcPr>
          <w:p w:rsidR="00EB2C81" w:rsidRPr="00643C6A" w:rsidRDefault="00EB2C81" w:rsidP="00CB4959">
            <w:pPr>
              <w:pStyle w:val="20"/>
              <w:spacing w:line="240" w:lineRule="auto"/>
              <w:jc w:val="center"/>
              <w:rPr>
                <w:lang w:val="sr-Cyrl-RS"/>
              </w:rPr>
            </w:pPr>
            <w:r w:rsidRPr="00643C6A">
              <w:rPr>
                <w:lang w:val="sr-Cyrl-RS"/>
              </w:rPr>
              <w:t>М.П.</w:t>
            </w:r>
          </w:p>
        </w:tc>
        <w:tc>
          <w:tcPr>
            <w:tcW w:w="3097" w:type="dxa"/>
            <w:shd w:val="clear" w:color="auto" w:fill="auto"/>
            <w:vAlign w:val="center"/>
          </w:tcPr>
          <w:p w:rsidR="00EB2C81" w:rsidRPr="00643C6A" w:rsidRDefault="00EB2C81" w:rsidP="00CB4959">
            <w:pPr>
              <w:pStyle w:val="20"/>
              <w:spacing w:line="240" w:lineRule="auto"/>
              <w:jc w:val="center"/>
              <w:rPr>
                <w:lang w:val="sr-Cyrl-RS"/>
              </w:rPr>
            </w:pPr>
            <w:r w:rsidRPr="00643C6A">
              <w:rPr>
                <w:lang w:val="sr-Cyrl-RS"/>
              </w:rPr>
              <w:t>Потпис понуђача</w:t>
            </w:r>
          </w:p>
        </w:tc>
      </w:tr>
      <w:tr w:rsidR="00EB2C81" w:rsidRPr="00643C6A">
        <w:tc>
          <w:tcPr>
            <w:tcW w:w="3080" w:type="dxa"/>
            <w:tcBorders>
              <w:bottom w:val="single" w:sz="4" w:space="0" w:color="000000"/>
            </w:tcBorders>
            <w:shd w:val="clear" w:color="auto" w:fill="auto"/>
          </w:tcPr>
          <w:p w:rsidR="00EB2C81" w:rsidRPr="00643C6A" w:rsidRDefault="00EB2C81" w:rsidP="00CB4959">
            <w:pPr>
              <w:pStyle w:val="20"/>
              <w:snapToGrid w:val="0"/>
              <w:spacing w:line="240" w:lineRule="auto"/>
              <w:jc w:val="both"/>
              <w:rPr>
                <w:lang w:val="sr-Cyrl-RS"/>
              </w:rPr>
            </w:pPr>
          </w:p>
        </w:tc>
        <w:tc>
          <w:tcPr>
            <w:tcW w:w="3065" w:type="dxa"/>
            <w:shd w:val="clear" w:color="auto" w:fill="auto"/>
          </w:tcPr>
          <w:p w:rsidR="00EB2C81" w:rsidRPr="00643C6A" w:rsidRDefault="00EB2C81" w:rsidP="00CB4959">
            <w:pPr>
              <w:pStyle w:val="20"/>
              <w:snapToGrid w:val="0"/>
              <w:spacing w:line="240" w:lineRule="auto"/>
              <w:jc w:val="both"/>
              <w:rPr>
                <w:lang w:val="sr-Cyrl-RS"/>
              </w:rPr>
            </w:pPr>
          </w:p>
        </w:tc>
        <w:tc>
          <w:tcPr>
            <w:tcW w:w="3097" w:type="dxa"/>
            <w:tcBorders>
              <w:bottom w:val="single" w:sz="4" w:space="0" w:color="000000"/>
            </w:tcBorders>
            <w:shd w:val="clear" w:color="auto" w:fill="auto"/>
          </w:tcPr>
          <w:p w:rsidR="00EB2C81" w:rsidRPr="00643C6A" w:rsidRDefault="00EB2C81" w:rsidP="00CB4959">
            <w:pPr>
              <w:pStyle w:val="20"/>
              <w:snapToGrid w:val="0"/>
              <w:spacing w:line="240" w:lineRule="auto"/>
              <w:jc w:val="both"/>
              <w:rPr>
                <w:lang w:val="sr-Cyrl-RS"/>
              </w:rPr>
            </w:pPr>
          </w:p>
        </w:tc>
      </w:tr>
    </w:tbl>
    <w:p w:rsidR="00EB2C81" w:rsidRPr="00643C6A" w:rsidRDefault="00EB2C81" w:rsidP="00CB4959">
      <w:pPr>
        <w:pStyle w:val="31"/>
        <w:spacing w:after="0" w:line="240" w:lineRule="auto"/>
        <w:ind w:firstLine="227"/>
        <w:jc w:val="both"/>
        <w:rPr>
          <w:sz w:val="24"/>
          <w:szCs w:val="24"/>
          <w:lang w:val="sr-Cyrl-RS"/>
        </w:rPr>
      </w:pPr>
    </w:p>
    <w:p w:rsidR="00EB2C81" w:rsidRPr="00643C6A" w:rsidRDefault="00EB2C81" w:rsidP="00CB4959">
      <w:pPr>
        <w:tabs>
          <w:tab w:val="left" w:pos="6028"/>
        </w:tabs>
        <w:autoSpaceDE w:val="0"/>
        <w:rPr>
          <w:lang w:val="sr-Cyrl-RS"/>
        </w:rPr>
      </w:pPr>
    </w:p>
    <w:p w:rsidR="00EB2C81" w:rsidRPr="00643C6A" w:rsidRDefault="00EB2C81" w:rsidP="00CB4959">
      <w:pPr>
        <w:tabs>
          <w:tab w:val="left" w:pos="6028"/>
        </w:tabs>
        <w:autoSpaceDE w:val="0"/>
        <w:jc w:val="both"/>
        <w:rPr>
          <w:i/>
          <w:lang w:val="sr-Cyrl-RS"/>
        </w:rPr>
      </w:pPr>
      <w:r w:rsidRPr="00643C6A">
        <w:rPr>
          <w:b/>
          <w:bCs/>
          <w:i/>
          <w:iCs/>
          <w:lang w:val="sr-Cyrl-RS"/>
        </w:rPr>
        <w:t xml:space="preserve">Напомена: </w:t>
      </w:r>
      <w:r w:rsidRPr="00643C6A">
        <w:rPr>
          <w:bCs/>
          <w:i/>
          <w:iCs/>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06618" w:rsidRPr="00643C6A" w:rsidRDefault="00EB2C81" w:rsidP="005A669F">
      <w:pPr>
        <w:tabs>
          <w:tab w:val="left" w:pos="6028"/>
        </w:tabs>
        <w:autoSpaceDE w:val="0"/>
        <w:jc w:val="both"/>
        <w:rPr>
          <w:bCs/>
          <w:i/>
          <w:iCs/>
          <w:lang w:val="sr-Cyrl-RS"/>
        </w:rPr>
      </w:pPr>
      <w:r w:rsidRPr="00643C6A">
        <w:rPr>
          <w:b/>
          <w:bCs/>
          <w:i/>
          <w:iCs/>
          <w:u w:val="single"/>
          <w:lang w:val="sr-Cyrl-RS"/>
        </w:rPr>
        <w:t>Уколико понуду подноси група понуђача,</w:t>
      </w:r>
      <w:r w:rsidRPr="00643C6A">
        <w:rPr>
          <w:bCs/>
          <w:i/>
          <w:iCs/>
          <w:lang w:val="sr-Cyrl-RS"/>
        </w:rPr>
        <w:t xml:space="preserve"> Изјава мора бити потписана од стране овлашћеног лица сваког понуђача из групе понуђача и оверена печатом.</w:t>
      </w:r>
    </w:p>
    <w:p w:rsidR="00EB2C81" w:rsidRPr="00643C6A" w:rsidRDefault="00EB2C81" w:rsidP="00CB4959">
      <w:pPr>
        <w:pStyle w:val="31"/>
        <w:spacing w:after="0" w:line="240" w:lineRule="auto"/>
        <w:jc w:val="center"/>
        <w:rPr>
          <w:sz w:val="24"/>
          <w:szCs w:val="24"/>
          <w:lang w:val="sr-Cyrl-RS"/>
        </w:rPr>
      </w:pPr>
    </w:p>
    <w:p w:rsidR="001F571A" w:rsidRPr="00643C6A" w:rsidRDefault="001F571A" w:rsidP="00CB4959">
      <w:pPr>
        <w:pStyle w:val="31"/>
        <w:spacing w:after="0" w:line="240" w:lineRule="auto"/>
        <w:jc w:val="center"/>
        <w:rPr>
          <w:sz w:val="24"/>
          <w:szCs w:val="24"/>
          <w:lang w:val="sr-Cyrl-RS"/>
        </w:rPr>
      </w:pPr>
    </w:p>
    <w:p w:rsidR="001F571A" w:rsidRPr="00643C6A" w:rsidRDefault="001F571A" w:rsidP="00CB4959">
      <w:pPr>
        <w:pStyle w:val="31"/>
        <w:spacing w:after="0" w:line="240" w:lineRule="auto"/>
        <w:jc w:val="center"/>
        <w:rPr>
          <w:sz w:val="24"/>
          <w:szCs w:val="24"/>
          <w:highlight w:val="yellow"/>
          <w:lang w:val="sr-Cyrl-RS"/>
        </w:rPr>
      </w:pPr>
    </w:p>
    <w:p w:rsidR="001F571A" w:rsidRPr="00643C6A" w:rsidRDefault="001F571A" w:rsidP="00CB4959">
      <w:pPr>
        <w:pStyle w:val="31"/>
        <w:spacing w:after="0" w:line="240" w:lineRule="auto"/>
        <w:jc w:val="center"/>
        <w:rPr>
          <w:sz w:val="24"/>
          <w:szCs w:val="24"/>
          <w:highlight w:val="yellow"/>
          <w:lang w:val="sr-Cyrl-RS"/>
        </w:rPr>
      </w:pPr>
    </w:p>
    <w:p w:rsidR="001F571A" w:rsidRPr="00643C6A" w:rsidRDefault="001F571A" w:rsidP="00CB4959">
      <w:pPr>
        <w:pStyle w:val="31"/>
        <w:spacing w:after="0" w:line="240" w:lineRule="auto"/>
        <w:jc w:val="center"/>
        <w:rPr>
          <w:sz w:val="24"/>
          <w:szCs w:val="24"/>
          <w:highlight w:val="yellow"/>
          <w:lang w:val="sr-Cyrl-RS"/>
        </w:rPr>
      </w:pPr>
    </w:p>
    <w:p w:rsidR="001155D3" w:rsidRPr="00643C6A" w:rsidRDefault="001155D3" w:rsidP="00CB4959">
      <w:pPr>
        <w:pStyle w:val="31"/>
        <w:spacing w:after="0" w:line="240" w:lineRule="auto"/>
        <w:jc w:val="center"/>
        <w:rPr>
          <w:sz w:val="24"/>
          <w:szCs w:val="24"/>
          <w:highlight w:val="yellow"/>
          <w:lang w:val="sr-Cyrl-RS"/>
        </w:rPr>
      </w:pPr>
    </w:p>
    <w:p w:rsidR="00EB2C81" w:rsidRPr="00D44482" w:rsidRDefault="00034377" w:rsidP="00CB4959">
      <w:pPr>
        <w:pStyle w:val="aa"/>
        <w:ind w:left="360"/>
        <w:rPr>
          <w:rFonts w:ascii="Times New Roman" w:hAnsi="Times New Roman"/>
          <w:b/>
          <w:sz w:val="24"/>
          <w:szCs w:val="24"/>
          <w:lang w:val="sr-Cyrl-RS"/>
        </w:rPr>
      </w:pPr>
      <w:r w:rsidRPr="00643C6A">
        <w:rPr>
          <w:rFonts w:ascii="Times New Roman" w:hAnsi="Times New Roman"/>
          <w:b/>
          <w:bCs/>
          <w:i/>
          <w:iCs/>
          <w:sz w:val="24"/>
          <w:szCs w:val="24"/>
          <w:highlight w:val="yellow"/>
          <w:lang w:val="sr-Cyrl-RS"/>
        </w:rPr>
        <w:br w:type="page"/>
      </w:r>
      <w:r w:rsidR="00EB2C81" w:rsidRPr="00D44482">
        <w:rPr>
          <w:rFonts w:ascii="Times New Roman" w:hAnsi="Times New Roman"/>
          <w:b/>
          <w:bCs/>
          <w:iCs/>
          <w:sz w:val="24"/>
          <w:szCs w:val="24"/>
          <w:lang w:val="sr-Cyrl-RS"/>
        </w:rPr>
        <w:lastRenderedPageBreak/>
        <w:t>XI  ОБРАЗАЦ ИЗЈАВЕ О ПОШТОВАЊУ ОБАВЕЗА  ИЗ ЧЛ. 75. СТ. 2. ЗАКОНА</w:t>
      </w:r>
    </w:p>
    <w:p w:rsidR="00EB2C81" w:rsidRPr="00D44482" w:rsidRDefault="00EB2C81" w:rsidP="00CB4959">
      <w:pPr>
        <w:pStyle w:val="31"/>
        <w:spacing w:after="0" w:line="240" w:lineRule="auto"/>
        <w:jc w:val="center"/>
        <w:rPr>
          <w:b/>
          <w:sz w:val="24"/>
          <w:szCs w:val="24"/>
          <w:lang w:val="sr-Cyrl-RS"/>
        </w:rPr>
      </w:pPr>
    </w:p>
    <w:p w:rsidR="00EB2C81" w:rsidRPr="00D44482" w:rsidRDefault="00EB2C81" w:rsidP="00CB4959">
      <w:pPr>
        <w:tabs>
          <w:tab w:val="left" w:pos="6028"/>
        </w:tabs>
        <w:autoSpaceDE w:val="0"/>
        <w:ind w:left="360"/>
        <w:rPr>
          <w:b/>
          <w:bCs/>
          <w:iCs/>
          <w:lang w:val="sr-Cyrl-RS"/>
        </w:rPr>
      </w:pPr>
    </w:p>
    <w:p w:rsidR="00EB2C81" w:rsidRPr="00643C6A" w:rsidRDefault="00EB2C81" w:rsidP="00CB4959">
      <w:pPr>
        <w:tabs>
          <w:tab w:val="left" w:pos="6028"/>
        </w:tabs>
        <w:autoSpaceDE w:val="0"/>
        <w:ind w:left="360"/>
        <w:rPr>
          <w:bCs/>
          <w:iCs/>
          <w:lang w:val="sr-Cyrl-RS"/>
        </w:rPr>
      </w:pPr>
    </w:p>
    <w:p w:rsidR="00EB2C81" w:rsidRPr="00643C6A" w:rsidRDefault="00EB2C81" w:rsidP="00CB4959">
      <w:pPr>
        <w:tabs>
          <w:tab w:val="left" w:pos="6028"/>
        </w:tabs>
        <w:autoSpaceDE w:val="0"/>
        <w:ind w:left="360"/>
        <w:jc w:val="both"/>
        <w:rPr>
          <w:bCs/>
          <w:iCs/>
          <w:lang w:val="sr-Cyrl-RS"/>
        </w:rPr>
      </w:pPr>
      <w:r w:rsidRPr="00643C6A">
        <w:rPr>
          <w:bCs/>
          <w:iCs/>
          <w:lang w:val="sr-Cyrl-RS"/>
        </w:rPr>
        <w:t xml:space="preserve">У вези члана 75. став 2. Закона о јавним набавкама, као заступник понуђача дајем следећу </w:t>
      </w:r>
    </w:p>
    <w:p w:rsidR="00EB2C81" w:rsidRPr="00643C6A" w:rsidRDefault="00EB2C81" w:rsidP="00CB4959">
      <w:pPr>
        <w:tabs>
          <w:tab w:val="left" w:pos="6028"/>
        </w:tabs>
        <w:autoSpaceDE w:val="0"/>
        <w:ind w:left="360"/>
        <w:rPr>
          <w:bCs/>
          <w:iCs/>
          <w:lang w:val="sr-Cyrl-RS"/>
        </w:rPr>
      </w:pPr>
    </w:p>
    <w:p w:rsidR="00EB2C81" w:rsidRPr="00643C6A" w:rsidRDefault="00EB2C81" w:rsidP="00CB4959">
      <w:pPr>
        <w:tabs>
          <w:tab w:val="left" w:pos="6028"/>
        </w:tabs>
        <w:autoSpaceDE w:val="0"/>
        <w:ind w:left="360"/>
        <w:rPr>
          <w:bCs/>
          <w:iCs/>
          <w:lang w:val="sr-Cyrl-RS"/>
        </w:rPr>
      </w:pPr>
    </w:p>
    <w:p w:rsidR="00EB2C81" w:rsidRPr="00643C6A" w:rsidRDefault="00EB2C81" w:rsidP="00CB4959">
      <w:pPr>
        <w:tabs>
          <w:tab w:val="left" w:pos="6028"/>
        </w:tabs>
        <w:autoSpaceDE w:val="0"/>
        <w:ind w:left="360"/>
        <w:jc w:val="center"/>
        <w:rPr>
          <w:bCs/>
          <w:iCs/>
          <w:lang w:val="sr-Cyrl-RS"/>
        </w:rPr>
      </w:pPr>
      <w:r w:rsidRPr="00643C6A">
        <w:rPr>
          <w:bCs/>
          <w:iCs/>
          <w:lang w:val="sr-Cyrl-RS"/>
        </w:rPr>
        <w:t>ИЗЈАВУ</w:t>
      </w:r>
    </w:p>
    <w:p w:rsidR="00EB2C81" w:rsidRPr="00643C6A" w:rsidRDefault="00EB2C81" w:rsidP="00CB4959">
      <w:pPr>
        <w:tabs>
          <w:tab w:val="left" w:pos="6028"/>
        </w:tabs>
        <w:autoSpaceDE w:val="0"/>
        <w:ind w:left="360"/>
        <w:jc w:val="center"/>
        <w:rPr>
          <w:bCs/>
          <w:iCs/>
          <w:lang w:val="sr-Cyrl-RS"/>
        </w:rPr>
      </w:pPr>
    </w:p>
    <w:p w:rsidR="00EB2C81" w:rsidRPr="00643C6A" w:rsidRDefault="00986B6E" w:rsidP="00D20EC8">
      <w:pPr>
        <w:widowControl w:val="0"/>
        <w:autoSpaceDE w:val="0"/>
        <w:autoSpaceDN w:val="0"/>
        <w:adjustRightInd w:val="0"/>
        <w:jc w:val="both"/>
        <w:rPr>
          <w:bCs/>
          <w:iCs/>
          <w:lang w:val="sr-Cyrl-RS"/>
        </w:rPr>
      </w:pPr>
      <w:r w:rsidRPr="00643C6A">
        <w:rPr>
          <w:bCs/>
          <w:iCs/>
          <w:lang w:val="sr-Cyrl-RS"/>
        </w:rPr>
        <w:t>Да је п</w:t>
      </w:r>
      <w:r w:rsidR="00EB2C81" w:rsidRPr="00643C6A">
        <w:rPr>
          <w:bCs/>
          <w:iCs/>
          <w:lang w:val="sr-Cyrl-RS"/>
        </w:rPr>
        <w:t>онуђач</w:t>
      </w:r>
      <w:r w:rsidR="00D20EC8" w:rsidRPr="00643C6A">
        <w:rPr>
          <w:lang w:val="sr-Cyrl-RS"/>
        </w:rPr>
        <w:t xml:space="preserve"> _______________________________________________</w:t>
      </w:r>
      <w:r w:rsidR="00EB2C81" w:rsidRPr="00643C6A">
        <w:rPr>
          <w:i/>
          <w:iCs/>
          <w:lang w:val="sr-Cyrl-RS"/>
        </w:rPr>
        <w:t>[</w:t>
      </w:r>
      <w:r w:rsidR="00EB2C81" w:rsidRPr="00643C6A">
        <w:rPr>
          <w:i/>
          <w:lang w:val="sr-Cyrl-RS"/>
        </w:rPr>
        <w:t>навести назив понуђача</w:t>
      </w:r>
      <w:r w:rsidR="00EB2C81" w:rsidRPr="00643C6A">
        <w:rPr>
          <w:i/>
          <w:iCs/>
          <w:lang w:val="sr-Cyrl-RS"/>
        </w:rPr>
        <w:t>]</w:t>
      </w:r>
      <w:r w:rsidR="00EB2C81" w:rsidRPr="00643C6A">
        <w:rPr>
          <w:i/>
          <w:lang w:val="sr-Cyrl-RS"/>
        </w:rPr>
        <w:t xml:space="preserve"> </w:t>
      </w:r>
      <w:r w:rsidR="00EB2C81" w:rsidRPr="00643C6A">
        <w:rPr>
          <w:lang w:val="sr-Cyrl-RS"/>
        </w:rPr>
        <w:t xml:space="preserve">у поступку јавне </w:t>
      </w:r>
      <w:r w:rsidR="005A669F" w:rsidRPr="00643C6A">
        <w:rPr>
          <w:color w:val="000000"/>
          <w:lang w:val="sr-Cyrl-RS"/>
        </w:rPr>
        <w:t xml:space="preserve">пројектовање и изградња 2 монтажне куће површине </w:t>
      </w:r>
      <w:r w:rsidR="00B068EF" w:rsidRPr="00643C6A">
        <w:rPr>
          <w:color w:val="000000"/>
          <w:lang w:val="sr-Cyrl-RS"/>
        </w:rPr>
        <w:t>69</w:t>
      </w:r>
      <w:r w:rsidR="005A669F" w:rsidRPr="00643C6A">
        <w:rPr>
          <w:color w:val="000000"/>
          <w:lang w:val="sr-Cyrl-RS"/>
        </w:rPr>
        <w:t>м</w:t>
      </w:r>
      <w:r w:rsidR="005A669F" w:rsidRPr="00643C6A">
        <w:rPr>
          <w:color w:val="000000"/>
          <w:vertAlign w:val="superscript"/>
          <w:lang w:val="sr-Cyrl-RS"/>
        </w:rPr>
        <w:t>2</w:t>
      </w:r>
      <w:r w:rsidR="005A669F" w:rsidRPr="00643C6A">
        <w:rPr>
          <w:color w:val="000000"/>
          <w:lang w:val="sr-Cyrl-RS"/>
        </w:rPr>
        <w:t xml:space="preserve"> у Општини</w:t>
      </w:r>
      <w:r w:rsidR="005A669F" w:rsidRPr="00757F36">
        <w:rPr>
          <w:color w:val="000000"/>
          <w:lang w:val="sr-Cyrl-RS"/>
        </w:rPr>
        <w:t xml:space="preserve"> </w:t>
      </w:r>
      <w:r w:rsidR="000A0626" w:rsidRPr="00757F36">
        <w:rPr>
          <w:color w:val="000000"/>
          <w:lang w:val="sr-Cyrl-RS"/>
        </w:rPr>
        <w:t>Лепосавић</w:t>
      </w:r>
      <w:r w:rsidR="005A669F" w:rsidRPr="00757F36">
        <w:rPr>
          <w:color w:val="000000"/>
          <w:lang w:val="sr-Cyrl-RS"/>
        </w:rPr>
        <w:t xml:space="preserve">, </w:t>
      </w:r>
      <w:r w:rsidR="005A669F" w:rsidRPr="00643C6A">
        <w:rPr>
          <w:color w:val="000000"/>
          <w:lang w:val="sr-Cyrl-RS"/>
        </w:rPr>
        <w:t xml:space="preserve">по систему кључ у руке, шифра из Општег речника набавки: </w:t>
      </w:r>
      <w:r w:rsidR="005A669F" w:rsidRPr="00643C6A">
        <w:rPr>
          <w:lang w:val="sr-Cyrl-RS"/>
        </w:rPr>
        <w:t>44211000 – монтажне зграде, IA01 – пројекат и изградња</w:t>
      </w:r>
      <w:r w:rsidR="00D20EC8" w:rsidRPr="00643C6A">
        <w:rPr>
          <w:color w:val="000000"/>
          <w:lang w:val="sr-Cyrl-RS"/>
        </w:rPr>
        <w:t xml:space="preserve">, </w:t>
      </w:r>
      <w:r w:rsidR="00D20EC8" w:rsidRPr="00643C6A">
        <w:rPr>
          <w:iCs/>
          <w:color w:val="000000"/>
          <w:lang w:val="sr-Cyrl-RS"/>
        </w:rPr>
        <w:t xml:space="preserve">ЈН број </w:t>
      </w:r>
      <w:r w:rsidR="00FA004D">
        <w:rPr>
          <w:iCs/>
          <w:color w:val="000000"/>
          <w:lang w:val="sr-Cyrl-RS"/>
        </w:rPr>
        <w:t>10/</w:t>
      </w:r>
      <w:r w:rsidR="00F30526" w:rsidRPr="00643C6A">
        <w:rPr>
          <w:iCs/>
          <w:color w:val="000000"/>
          <w:lang w:val="sr-Cyrl-RS"/>
        </w:rPr>
        <w:t>2016</w:t>
      </w:r>
      <w:r w:rsidR="002F06DC" w:rsidRPr="00643C6A">
        <w:rPr>
          <w:lang w:val="sr-Cyrl-RS"/>
        </w:rPr>
        <w:t xml:space="preserve">, </w:t>
      </w:r>
      <w:r w:rsidR="00EB2C81" w:rsidRPr="00643C6A">
        <w:rPr>
          <w:bCs/>
          <w:iCs/>
          <w:lang w:val="sr-Cyrl-RS"/>
        </w:rPr>
        <w:t xml:space="preserve">поштовао обавезе које произлазе из важећих прописа о заштити на раду, запошљавању и условима рада, заштити животне средине и </w:t>
      </w:r>
      <w:r w:rsidR="00D20EC8" w:rsidRPr="00643C6A">
        <w:rPr>
          <w:bCs/>
          <w:iCs/>
          <w:lang w:val="sr-Cyrl-RS"/>
        </w:rPr>
        <w:t>да нема забрану обављања делатности која је на снази у време подношења понуде</w:t>
      </w:r>
      <w:r w:rsidR="00EB2C81" w:rsidRPr="00643C6A">
        <w:rPr>
          <w:bCs/>
          <w:iCs/>
          <w:lang w:val="sr-Cyrl-RS"/>
        </w:rPr>
        <w:t>.</w:t>
      </w:r>
    </w:p>
    <w:p w:rsidR="00EB2C81" w:rsidRPr="00643C6A" w:rsidRDefault="00EB2C81" w:rsidP="00CB4959">
      <w:pPr>
        <w:tabs>
          <w:tab w:val="left" w:pos="6028"/>
        </w:tabs>
        <w:autoSpaceDE w:val="0"/>
        <w:ind w:left="360"/>
        <w:rPr>
          <w:bCs/>
          <w:iCs/>
          <w:lang w:val="sr-Cyrl-RS"/>
        </w:rPr>
      </w:pPr>
    </w:p>
    <w:p w:rsidR="00EB2C81" w:rsidRPr="00643C6A" w:rsidRDefault="00EB2C81" w:rsidP="00CB4959">
      <w:pPr>
        <w:tabs>
          <w:tab w:val="left" w:pos="6028"/>
        </w:tabs>
        <w:autoSpaceDE w:val="0"/>
        <w:ind w:left="360"/>
        <w:rPr>
          <w:bCs/>
          <w:iCs/>
          <w:color w:val="002060"/>
          <w:lang w:val="sr-Cyrl-RS"/>
        </w:rPr>
      </w:pPr>
    </w:p>
    <w:p w:rsidR="00EB2C81" w:rsidRPr="00643C6A" w:rsidRDefault="00EB2C81" w:rsidP="00CB4959">
      <w:pPr>
        <w:tabs>
          <w:tab w:val="left" w:pos="6028"/>
        </w:tabs>
        <w:autoSpaceDE w:val="0"/>
        <w:ind w:left="360"/>
        <w:rPr>
          <w:bCs/>
          <w:iCs/>
          <w:color w:val="002060"/>
          <w:lang w:val="sr-Cyrl-RS"/>
        </w:rPr>
      </w:pPr>
    </w:p>
    <w:p w:rsidR="00EB2C81" w:rsidRPr="00643C6A" w:rsidRDefault="00EB2C81" w:rsidP="00CB4959">
      <w:pPr>
        <w:tabs>
          <w:tab w:val="left" w:pos="6028"/>
        </w:tabs>
        <w:autoSpaceDE w:val="0"/>
        <w:ind w:left="360"/>
        <w:rPr>
          <w:bCs/>
          <w:iCs/>
          <w:lang w:val="sr-Cyrl-RS"/>
        </w:rPr>
      </w:pPr>
      <w:r w:rsidRPr="00643C6A">
        <w:rPr>
          <w:bCs/>
          <w:iCs/>
          <w:lang w:val="sr-Cyrl-RS"/>
        </w:rPr>
        <w:t xml:space="preserve">          Датум </w:t>
      </w:r>
      <w:r w:rsidRPr="00643C6A">
        <w:rPr>
          <w:bCs/>
          <w:iCs/>
          <w:lang w:val="sr-Cyrl-RS"/>
        </w:rPr>
        <w:tab/>
      </w:r>
      <w:r w:rsidRPr="00643C6A">
        <w:rPr>
          <w:bCs/>
          <w:iCs/>
          <w:lang w:val="sr-Cyrl-RS"/>
        </w:rPr>
        <w:tab/>
        <w:t xml:space="preserve">           Понуђач</w:t>
      </w:r>
    </w:p>
    <w:p w:rsidR="00EB2C81" w:rsidRPr="00643C6A" w:rsidRDefault="00EB2C81" w:rsidP="00CB4959">
      <w:pPr>
        <w:tabs>
          <w:tab w:val="left" w:pos="6028"/>
        </w:tabs>
        <w:autoSpaceDE w:val="0"/>
        <w:ind w:left="360"/>
        <w:rPr>
          <w:bCs/>
          <w:iCs/>
          <w:lang w:val="sr-Cyrl-RS"/>
        </w:rPr>
      </w:pPr>
    </w:p>
    <w:p w:rsidR="00EB2C81" w:rsidRPr="00643C6A" w:rsidRDefault="00EB2C81" w:rsidP="00CB4959">
      <w:pPr>
        <w:tabs>
          <w:tab w:val="left" w:pos="6028"/>
        </w:tabs>
        <w:autoSpaceDE w:val="0"/>
        <w:ind w:left="360"/>
        <w:rPr>
          <w:bCs/>
          <w:iCs/>
          <w:lang w:val="sr-Cyrl-RS"/>
        </w:rPr>
      </w:pPr>
      <w:r w:rsidRPr="00643C6A">
        <w:rPr>
          <w:bCs/>
          <w:iCs/>
          <w:lang w:val="sr-Cyrl-RS"/>
        </w:rPr>
        <w:t xml:space="preserve">________________                        М.П.                   </w:t>
      </w:r>
      <w:r w:rsidR="007469D5" w:rsidRPr="00643C6A">
        <w:rPr>
          <w:bCs/>
          <w:iCs/>
          <w:lang w:val="sr-Cyrl-RS"/>
        </w:rPr>
        <w:t xml:space="preserve">                   </w:t>
      </w:r>
      <w:r w:rsidRPr="00643C6A">
        <w:rPr>
          <w:bCs/>
          <w:iCs/>
          <w:lang w:val="sr-Cyrl-RS"/>
        </w:rPr>
        <w:t>__________________</w:t>
      </w:r>
    </w:p>
    <w:p w:rsidR="00EB2C81" w:rsidRPr="00643C6A" w:rsidRDefault="00EB2C81" w:rsidP="00CB4959">
      <w:pPr>
        <w:tabs>
          <w:tab w:val="left" w:pos="6028"/>
        </w:tabs>
        <w:autoSpaceDE w:val="0"/>
        <w:ind w:left="360"/>
        <w:rPr>
          <w:bCs/>
          <w:iCs/>
          <w:lang w:val="sr-Cyrl-RS"/>
        </w:rPr>
      </w:pPr>
    </w:p>
    <w:p w:rsidR="00EB2C81" w:rsidRPr="00643C6A" w:rsidRDefault="00EB2C81" w:rsidP="00CB4959">
      <w:pPr>
        <w:pStyle w:val="31"/>
        <w:spacing w:after="0" w:line="240" w:lineRule="auto"/>
        <w:jc w:val="center"/>
        <w:rPr>
          <w:sz w:val="24"/>
          <w:szCs w:val="24"/>
          <w:lang w:val="sr-Cyrl-RS"/>
        </w:rPr>
      </w:pPr>
    </w:p>
    <w:p w:rsidR="00035941" w:rsidRPr="00643C6A" w:rsidRDefault="00EB2C81" w:rsidP="005A669F">
      <w:pPr>
        <w:tabs>
          <w:tab w:val="left" w:pos="6028"/>
        </w:tabs>
        <w:autoSpaceDE w:val="0"/>
        <w:jc w:val="both"/>
        <w:rPr>
          <w:bCs/>
          <w:i/>
          <w:iCs/>
          <w:lang w:val="sr-Cyrl-RS"/>
        </w:rPr>
      </w:pPr>
      <w:r w:rsidRPr="00643C6A">
        <w:rPr>
          <w:b/>
          <w:bCs/>
          <w:i/>
          <w:iCs/>
          <w:lang w:val="sr-Cyrl-RS"/>
        </w:rPr>
        <w:t xml:space="preserve">Напомена: </w:t>
      </w:r>
      <w:r w:rsidRPr="00643C6A">
        <w:rPr>
          <w:b/>
          <w:bCs/>
          <w:i/>
          <w:iCs/>
          <w:u w:val="single"/>
          <w:lang w:val="sr-Cyrl-RS"/>
        </w:rPr>
        <w:t>Уколико понуду подноси група понуђача,</w:t>
      </w:r>
      <w:r w:rsidRPr="00643C6A">
        <w:rPr>
          <w:bCs/>
          <w:i/>
          <w:iCs/>
          <w:lang w:val="sr-Cyrl-RS"/>
        </w:rPr>
        <w:t xml:space="preserve"> Изјава мора бити потписана од стране овлашћеног лица сваког понуђача из групе понуђача и оверена печатом.</w:t>
      </w:r>
    </w:p>
    <w:p w:rsidR="00C37CE9" w:rsidRPr="00643C6A" w:rsidRDefault="00C37CE9" w:rsidP="00CB4959">
      <w:pPr>
        <w:rPr>
          <w:bCs/>
          <w:lang w:val="sr-Cyrl-RS"/>
        </w:rPr>
      </w:pPr>
    </w:p>
    <w:p w:rsidR="00034377" w:rsidRPr="00D44482" w:rsidRDefault="00034377" w:rsidP="00034377">
      <w:pPr>
        <w:jc w:val="center"/>
        <w:rPr>
          <w:b/>
          <w:bCs/>
          <w:lang w:val="sr-Cyrl-RS"/>
        </w:rPr>
      </w:pPr>
      <w:r w:rsidRPr="00643C6A">
        <w:rPr>
          <w:bCs/>
          <w:lang w:val="sr-Cyrl-RS"/>
        </w:rPr>
        <w:br w:type="page"/>
      </w:r>
      <w:r w:rsidRPr="00D44482">
        <w:rPr>
          <w:b/>
          <w:bCs/>
          <w:lang w:val="sr-Cyrl-RS"/>
        </w:rPr>
        <w:lastRenderedPageBreak/>
        <w:t>Х</w:t>
      </w:r>
      <w:r w:rsidR="0088557E" w:rsidRPr="00D44482">
        <w:rPr>
          <w:b/>
          <w:bCs/>
          <w:lang w:val="sr-Latn-RS"/>
        </w:rPr>
        <w:t>II</w:t>
      </w:r>
      <w:r w:rsidRPr="00D44482">
        <w:rPr>
          <w:b/>
          <w:bCs/>
          <w:lang w:val="sr-Cyrl-RS"/>
        </w:rPr>
        <w:t xml:space="preserve"> ОБРАЗАЦ - МЕНИЧНО ПИСМО -</w:t>
      </w:r>
      <w:r w:rsidR="001C2E1B" w:rsidRPr="00D44482">
        <w:rPr>
          <w:b/>
          <w:bCs/>
          <w:lang w:val="sr-Latn-RS"/>
        </w:rPr>
        <w:t xml:space="preserve"> </w:t>
      </w:r>
      <w:r w:rsidRPr="00D44482">
        <w:rPr>
          <w:b/>
          <w:bCs/>
          <w:lang w:val="sr-Cyrl-RS"/>
        </w:rPr>
        <w:t>ОВЛАШЋЕЊЕ</w:t>
      </w:r>
    </w:p>
    <w:p w:rsidR="00034377" w:rsidRPr="00D44482" w:rsidRDefault="00034377" w:rsidP="00034377">
      <w:pPr>
        <w:jc w:val="center"/>
        <w:rPr>
          <w:b/>
          <w:bCs/>
          <w:lang w:val="sr-Cyrl-RS"/>
        </w:rPr>
      </w:pPr>
      <w:r w:rsidRPr="00D44482">
        <w:rPr>
          <w:b/>
          <w:bCs/>
          <w:lang w:val="sr-Cyrl-RS"/>
        </w:rPr>
        <w:t>УЗ МЕНИЦУ ЗА ОЗБИЉНОСТ ПОНУДЕ</w:t>
      </w:r>
    </w:p>
    <w:p w:rsidR="00034377" w:rsidRPr="00643C6A" w:rsidRDefault="00034377" w:rsidP="00034377">
      <w:pPr>
        <w:jc w:val="center"/>
        <w:rPr>
          <w:bCs/>
          <w:lang w:val="sr-Cyrl-RS"/>
        </w:rPr>
      </w:pPr>
    </w:p>
    <w:p w:rsidR="00034377" w:rsidRPr="00643C6A" w:rsidRDefault="00034377" w:rsidP="00034377">
      <w:pPr>
        <w:jc w:val="both"/>
        <w:rPr>
          <w:bCs/>
          <w:lang w:val="sr-Cyrl-RS"/>
        </w:rPr>
      </w:pPr>
      <w:r w:rsidRPr="00643C6A">
        <w:rPr>
          <w:bCs/>
          <w:lang w:val="sr-Cyrl-RS"/>
        </w:rPr>
        <w:t>На основу Закона о меници ("Сл. лист ФНРЈ", бр. 104/46, "Сл. лист СФРЈ", бр. 16/65, 54/70 и 57/89, "Сл. лист СРЈ", бр. 46/96 и "Сл. лист СЦГ", бр. 1/2003 - Уставна повеља) и тачака 1, 2 и 6 Одлуке о облику, садржини и начину коришћења јединствених инструмената платног промета (Сл.гласник РС бр. 57/2004, 82/2004, 98/2013, 104/2014),</w:t>
      </w:r>
    </w:p>
    <w:p w:rsidR="00034377" w:rsidRPr="00643C6A" w:rsidRDefault="00034377" w:rsidP="00034377">
      <w:pPr>
        <w:jc w:val="both"/>
        <w:rPr>
          <w:bCs/>
          <w:lang w:val="sr-Cyrl-RS"/>
        </w:rPr>
      </w:pPr>
    </w:p>
    <w:p w:rsidR="00034377" w:rsidRPr="00643C6A" w:rsidRDefault="00034377" w:rsidP="00034377">
      <w:pPr>
        <w:rPr>
          <w:bCs/>
          <w:lang w:val="sr-Cyrl-RS"/>
        </w:rPr>
      </w:pPr>
      <w:r w:rsidRPr="00643C6A">
        <w:rPr>
          <w:bCs/>
          <w:lang w:val="sr-Cyrl-RS"/>
        </w:rPr>
        <w:t>ДУЖНИК: (унети одговарајуће податке дужника – издаваоца менице)</w:t>
      </w:r>
    </w:p>
    <w:p w:rsidR="00034377" w:rsidRPr="00643C6A" w:rsidRDefault="00034377" w:rsidP="00034377">
      <w:pPr>
        <w:rPr>
          <w:bCs/>
          <w:lang w:val="sr-Cyrl-RS"/>
        </w:rPr>
      </w:pPr>
      <w:r w:rsidRPr="00643C6A">
        <w:rPr>
          <w:bCs/>
          <w:lang w:val="sr-Cyrl-RS"/>
        </w:rPr>
        <w:t>М.Б.:</w:t>
      </w:r>
    </w:p>
    <w:p w:rsidR="00034377" w:rsidRPr="00643C6A" w:rsidRDefault="00034377" w:rsidP="00034377">
      <w:pPr>
        <w:rPr>
          <w:bCs/>
          <w:lang w:val="sr-Cyrl-RS"/>
        </w:rPr>
      </w:pPr>
      <w:r w:rsidRPr="00643C6A">
        <w:rPr>
          <w:bCs/>
          <w:lang w:val="sr-Cyrl-RS"/>
        </w:rPr>
        <w:t>ПИБ:</w:t>
      </w:r>
    </w:p>
    <w:p w:rsidR="00034377" w:rsidRPr="00643C6A" w:rsidRDefault="00034377" w:rsidP="00034377">
      <w:pPr>
        <w:rPr>
          <w:bCs/>
          <w:lang w:val="sr-Cyrl-RS"/>
        </w:rPr>
      </w:pPr>
      <w:r w:rsidRPr="00643C6A">
        <w:rPr>
          <w:bCs/>
          <w:lang w:val="sr-Cyrl-RS"/>
        </w:rPr>
        <w:t>ТЕКУЋИ РАЧУН:</w:t>
      </w:r>
    </w:p>
    <w:p w:rsidR="00034377" w:rsidRPr="00643C6A" w:rsidRDefault="00034377" w:rsidP="00034377">
      <w:pPr>
        <w:rPr>
          <w:bCs/>
          <w:lang w:val="sr-Cyrl-RS"/>
        </w:rPr>
      </w:pPr>
      <w:r w:rsidRPr="00643C6A">
        <w:rPr>
          <w:bCs/>
          <w:lang w:val="sr-Cyrl-RS"/>
        </w:rPr>
        <w:t>ИЗДАЈЕ МЕНИЧНО ПИСМО – ОВЛАШЋЕЊЕ - за корисника бланко сопствене менице</w:t>
      </w:r>
    </w:p>
    <w:p w:rsidR="00034377" w:rsidRPr="00643C6A" w:rsidRDefault="00034377" w:rsidP="00034377">
      <w:pPr>
        <w:rPr>
          <w:bCs/>
          <w:lang w:val="sr-Cyrl-RS"/>
        </w:rPr>
      </w:pPr>
      <w:r w:rsidRPr="0088557E">
        <w:rPr>
          <w:bCs/>
          <w:lang w:val="sr-Cyrl-RS"/>
        </w:rPr>
        <w:t xml:space="preserve">КОРИСНИК: Привремени орган општине </w:t>
      </w:r>
      <w:r w:rsidR="000A0626" w:rsidRPr="00A50B5C">
        <w:rPr>
          <w:bCs/>
          <w:lang w:val="sr-Cyrl-RS"/>
        </w:rPr>
        <w:t>Лепосавић</w:t>
      </w:r>
      <w:r w:rsidRPr="00A50B5C">
        <w:rPr>
          <w:bCs/>
          <w:lang w:val="sr-Cyrl-RS"/>
        </w:rPr>
        <w:t>(</w:t>
      </w:r>
      <w:r w:rsidRPr="00643C6A">
        <w:rPr>
          <w:bCs/>
          <w:lang w:val="sr-Cyrl-RS"/>
        </w:rPr>
        <w:t>у даљем тексту: Поверилац)</w:t>
      </w:r>
    </w:p>
    <w:p w:rsidR="00034377" w:rsidRPr="00643C6A" w:rsidRDefault="00034377" w:rsidP="00034377">
      <w:pPr>
        <w:rPr>
          <w:bCs/>
          <w:lang w:val="sr-Cyrl-RS"/>
        </w:rPr>
      </w:pPr>
    </w:p>
    <w:p w:rsidR="00034377" w:rsidRPr="00643C6A" w:rsidRDefault="00034377" w:rsidP="00034377">
      <w:pPr>
        <w:jc w:val="both"/>
        <w:rPr>
          <w:bCs/>
          <w:lang w:val="sr-Cyrl-RS"/>
        </w:rPr>
      </w:pPr>
      <w:r w:rsidRPr="00643C6A">
        <w:rPr>
          <w:bCs/>
          <w:lang w:val="sr-Cyrl-RS"/>
        </w:rPr>
        <w:t>Предајемо Вам бланко сопствену (соло) меницу и овлашћујемо Повериоца, да предату меницу број ___________________ (унети серијски број менице) може попунити у износу од __________ (_______________________________ динара), за озбиљност понуде, са роком важења од 90 дана.</w:t>
      </w:r>
    </w:p>
    <w:p w:rsidR="00034377" w:rsidRPr="00643C6A" w:rsidRDefault="00034377" w:rsidP="00034377">
      <w:pPr>
        <w:jc w:val="both"/>
        <w:rPr>
          <w:bCs/>
          <w:lang w:val="sr-Cyrl-RS"/>
        </w:rPr>
      </w:pPr>
    </w:p>
    <w:p w:rsidR="00034377" w:rsidRPr="00643C6A" w:rsidRDefault="00034377" w:rsidP="00034377">
      <w:pPr>
        <w:jc w:val="both"/>
        <w:rPr>
          <w:bCs/>
          <w:lang w:val="sr-Cyrl-RS"/>
        </w:rPr>
      </w:pPr>
      <w:r w:rsidRPr="00643C6A">
        <w:rPr>
          <w:bCs/>
          <w:lang w:val="sr-Cyrl-RS"/>
        </w:rPr>
        <w:t xml:space="preserve">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и адресу) код банака, а у корист Повериоца </w:t>
      </w:r>
      <w:r w:rsidR="0088557E" w:rsidRPr="0088557E">
        <w:rPr>
          <w:bCs/>
          <w:lang w:val="sr-Cyrl-RS"/>
        </w:rPr>
        <w:t xml:space="preserve">Привременог органа општине </w:t>
      </w:r>
      <w:r w:rsidR="000A0626" w:rsidRPr="00757F36">
        <w:rPr>
          <w:bCs/>
          <w:lang w:val="sr-Cyrl-RS"/>
        </w:rPr>
        <w:t>Лепосавић</w:t>
      </w:r>
      <w:r w:rsidR="00757F36">
        <w:rPr>
          <w:bCs/>
          <w:lang w:val="sr-Cyrl-RS"/>
        </w:rPr>
        <w:t>.</w:t>
      </w:r>
    </w:p>
    <w:p w:rsidR="00034377" w:rsidRPr="00643C6A" w:rsidRDefault="00034377" w:rsidP="00034377">
      <w:pPr>
        <w:jc w:val="both"/>
        <w:rPr>
          <w:bCs/>
          <w:lang w:val="sr-Cyrl-RS"/>
        </w:rPr>
      </w:pPr>
    </w:p>
    <w:p w:rsidR="00034377" w:rsidRPr="00643C6A" w:rsidRDefault="00034377" w:rsidP="00034377">
      <w:pPr>
        <w:jc w:val="both"/>
        <w:rPr>
          <w:bCs/>
          <w:lang w:val="sr-Cyrl-RS"/>
        </w:rPr>
      </w:pPr>
      <w:r w:rsidRPr="00643C6A">
        <w:rPr>
          <w:bCs/>
          <w:lang w:val="sr-Cyrl-R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034377" w:rsidRPr="00643C6A" w:rsidRDefault="00034377" w:rsidP="00034377">
      <w:pPr>
        <w:jc w:val="both"/>
        <w:rPr>
          <w:bCs/>
          <w:lang w:val="sr-Cyrl-RS"/>
        </w:rPr>
      </w:pPr>
    </w:p>
    <w:p w:rsidR="00034377" w:rsidRPr="00643C6A" w:rsidRDefault="00034377" w:rsidP="00034377">
      <w:pPr>
        <w:jc w:val="both"/>
        <w:rPr>
          <w:bCs/>
          <w:lang w:val="sr-Cyrl-RS"/>
        </w:rPr>
      </w:pPr>
      <w:r w:rsidRPr="00643C6A">
        <w:rPr>
          <w:bCs/>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034377" w:rsidRPr="00643C6A" w:rsidRDefault="00034377" w:rsidP="00034377">
      <w:pPr>
        <w:jc w:val="both"/>
        <w:rPr>
          <w:bCs/>
          <w:lang w:val="sr-Cyrl-RS"/>
        </w:rPr>
      </w:pPr>
    </w:p>
    <w:p w:rsidR="00BA1B3E" w:rsidRDefault="00034377" w:rsidP="00034377">
      <w:pPr>
        <w:jc w:val="both"/>
        <w:rPr>
          <w:bCs/>
        </w:rPr>
      </w:pPr>
      <w:r w:rsidRPr="00643C6A">
        <w:rPr>
          <w:bCs/>
          <w:lang w:val="sr-Cyrl-RS"/>
        </w:rPr>
        <w:t>Меница је важећа и у случају да дође до промене лица овлашћеног за заступање Дужника</w:t>
      </w:r>
    </w:p>
    <w:p w:rsidR="00BA1B3E" w:rsidRDefault="00BA1B3E" w:rsidP="00034377">
      <w:pPr>
        <w:jc w:val="both"/>
        <w:rPr>
          <w:bCs/>
        </w:rPr>
      </w:pPr>
    </w:p>
    <w:p w:rsidR="00034377" w:rsidRPr="00643C6A" w:rsidRDefault="00034377" w:rsidP="00034377">
      <w:pPr>
        <w:jc w:val="both"/>
        <w:rPr>
          <w:bCs/>
          <w:lang w:val="sr-Cyrl-RS"/>
        </w:rPr>
      </w:pPr>
      <w:r w:rsidRPr="00643C6A">
        <w:rPr>
          <w:bCs/>
          <w:lang w:val="sr-Cyrl-RS"/>
        </w:rPr>
        <w:t>потписана од стране овлашћеног лица за заступање Дужника ____________________ (унети име и презиме овлашћеног лица).</w:t>
      </w:r>
    </w:p>
    <w:p w:rsidR="00034377" w:rsidRPr="00643C6A" w:rsidRDefault="00034377" w:rsidP="00034377">
      <w:pPr>
        <w:jc w:val="both"/>
        <w:rPr>
          <w:bCs/>
          <w:lang w:val="sr-Cyrl-RS"/>
        </w:rPr>
      </w:pPr>
    </w:p>
    <w:p w:rsidR="00034377" w:rsidRPr="00643C6A" w:rsidRDefault="00034377" w:rsidP="00034377">
      <w:pPr>
        <w:jc w:val="both"/>
        <w:rPr>
          <w:bCs/>
          <w:lang w:val="sr-Cyrl-RS"/>
        </w:rPr>
      </w:pPr>
      <w:r w:rsidRPr="00643C6A">
        <w:rPr>
          <w:bCs/>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034377" w:rsidRPr="00643C6A" w:rsidRDefault="00034377" w:rsidP="00034377">
      <w:pPr>
        <w:jc w:val="both"/>
        <w:rPr>
          <w:bCs/>
          <w:lang w:val="sr-Cyrl-RS"/>
        </w:rPr>
      </w:pPr>
    </w:p>
    <w:p w:rsidR="00034377" w:rsidRPr="00643C6A" w:rsidRDefault="00034377" w:rsidP="00034377">
      <w:pPr>
        <w:ind w:left="5760" w:firstLine="720"/>
        <w:rPr>
          <w:bCs/>
          <w:lang w:val="sr-Cyrl-RS"/>
        </w:rPr>
      </w:pPr>
      <w:r w:rsidRPr="00643C6A">
        <w:rPr>
          <w:bCs/>
          <w:lang w:val="sr-Cyrl-RS"/>
        </w:rPr>
        <w:t>Издавалац менице</w:t>
      </w:r>
    </w:p>
    <w:p w:rsidR="00034377" w:rsidRPr="00643C6A" w:rsidRDefault="00034377" w:rsidP="00034377">
      <w:pPr>
        <w:rPr>
          <w:bCs/>
          <w:lang w:val="sr-Cyrl-RS"/>
        </w:rPr>
      </w:pPr>
      <w:r w:rsidRPr="00643C6A">
        <w:rPr>
          <w:bCs/>
          <w:lang w:val="sr-Cyrl-RS"/>
        </w:rPr>
        <w:t xml:space="preserve">_____________________ </w:t>
      </w:r>
      <w:r w:rsidRPr="00643C6A">
        <w:rPr>
          <w:bCs/>
          <w:lang w:val="sr-Cyrl-RS"/>
        </w:rPr>
        <w:tab/>
      </w:r>
      <w:r w:rsidRPr="00643C6A">
        <w:rPr>
          <w:bCs/>
          <w:lang w:val="sr-Cyrl-RS"/>
        </w:rPr>
        <w:tab/>
      </w:r>
      <w:r w:rsidRPr="00643C6A">
        <w:rPr>
          <w:bCs/>
          <w:lang w:val="sr-Cyrl-RS"/>
        </w:rPr>
        <w:tab/>
      </w:r>
      <w:r w:rsidRPr="00643C6A">
        <w:rPr>
          <w:bCs/>
          <w:lang w:val="sr-Cyrl-RS"/>
        </w:rPr>
        <w:tab/>
      </w:r>
      <w:r w:rsidRPr="00643C6A">
        <w:rPr>
          <w:bCs/>
          <w:lang w:val="sr-Cyrl-RS"/>
        </w:rPr>
        <w:tab/>
        <w:t>______________________________</w:t>
      </w:r>
    </w:p>
    <w:p w:rsidR="00034377" w:rsidRPr="00643C6A" w:rsidRDefault="00034377" w:rsidP="00034377">
      <w:pPr>
        <w:rPr>
          <w:bCs/>
          <w:lang w:val="sr-Cyrl-RS"/>
        </w:rPr>
      </w:pPr>
      <w:r w:rsidRPr="00643C6A">
        <w:rPr>
          <w:bCs/>
          <w:lang w:val="sr-Cyrl-RS"/>
        </w:rPr>
        <w:t xml:space="preserve">(место и датум) </w:t>
      </w:r>
      <w:r w:rsidRPr="00643C6A">
        <w:rPr>
          <w:bCs/>
          <w:lang w:val="sr-Cyrl-RS"/>
        </w:rPr>
        <w:tab/>
      </w:r>
      <w:r w:rsidRPr="00643C6A">
        <w:rPr>
          <w:bCs/>
          <w:lang w:val="sr-Cyrl-RS"/>
        </w:rPr>
        <w:tab/>
      </w:r>
      <w:r w:rsidRPr="00643C6A">
        <w:rPr>
          <w:bCs/>
          <w:lang w:val="sr-Cyrl-RS"/>
        </w:rPr>
        <w:tab/>
      </w:r>
      <w:r w:rsidRPr="00643C6A">
        <w:rPr>
          <w:bCs/>
          <w:lang w:val="sr-Cyrl-RS"/>
        </w:rPr>
        <w:tab/>
      </w:r>
      <w:r w:rsidRPr="00643C6A">
        <w:rPr>
          <w:bCs/>
          <w:lang w:val="sr-Cyrl-RS"/>
        </w:rPr>
        <w:tab/>
      </w:r>
      <w:r w:rsidRPr="00643C6A">
        <w:rPr>
          <w:bCs/>
          <w:lang w:val="sr-Cyrl-RS"/>
        </w:rPr>
        <w:tab/>
        <w:t>(печат и потпис овлашћеног лица)</w:t>
      </w:r>
    </w:p>
    <w:sectPr w:rsidR="00034377" w:rsidRPr="00643C6A" w:rsidSect="006F1DC3">
      <w:headerReference w:type="even" r:id="rId13"/>
      <w:footerReference w:type="even" r:id="rId14"/>
      <w:footerReference w:type="default" r:id="rId15"/>
      <w:pgSz w:w="12240" w:h="15840"/>
      <w:pgMar w:top="993" w:right="1418" w:bottom="567" w:left="1418" w:header="720" w:footer="313" w:gutter="0"/>
      <w:pgBorders w:offsetFrom="page">
        <w:top w:val="double" w:sz="4" w:space="24" w:color="auto"/>
        <w:left w:val="double" w:sz="4" w:space="24" w:color="auto"/>
        <w:bottom w:val="double" w:sz="4" w:space="24" w:color="auto"/>
        <w:right w:val="double" w:sz="4" w:space="24" w:color="auto"/>
      </w:pgBorders>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75" w:rsidRDefault="00325575">
      <w:r>
        <w:separator/>
      </w:r>
    </w:p>
  </w:endnote>
  <w:endnote w:type="continuationSeparator" w:id="0">
    <w:p w:rsidR="00325575" w:rsidRDefault="0032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7834FC">
    <w:pPr>
      <w:pStyle w:val="a2"/>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43C6A" w:rsidRDefault="00643C6A" w:rsidP="007834FC">
    <w:pPr>
      <w:pStyle w:val="a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Pr="00CF7B8A" w:rsidRDefault="00643C6A">
    <w:pPr>
      <w:pStyle w:val="a2"/>
      <w:jc w:val="right"/>
      <w:rPr>
        <w:sz w:val="22"/>
        <w:szCs w:val="22"/>
        <w:lang w:val="sr-Cyrl-RS"/>
      </w:rPr>
    </w:pPr>
    <w:r w:rsidRPr="00643C6A">
      <w:rPr>
        <w:sz w:val="22"/>
        <w:szCs w:val="22"/>
        <w:lang w:val="sr-Cyrl-RS"/>
      </w:rPr>
      <w:t>Страна</w:t>
    </w:r>
    <w:r w:rsidRPr="00643C6A">
      <w:rPr>
        <w:sz w:val="22"/>
        <w:szCs w:val="22"/>
      </w:rPr>
      <w:t xml:space="preserve"> </w:t>
    </w:r>
    <w:r w:rsidRPr="00643C6A">
      <w:rPr>
        <w:b/>
        <w:bCs/>
        <w:sz w:val="22"/>
        <w:szCs w:val="22"/>
      </w:rPr>
      <w:fldChar w:fldCharType="begin"/>
    </w:r>
    <w:r w:rsidRPr="00643C6A">
      <w:rPr>
        <w:b/>
        <w:bCs/>
        <w:sz w:val="22"/>
        <w:szCs w:val="22"/>
      </w:rPr>
      <w:instrText xml:space="preserve"> PAGE </w:instrText>
    </w:r>
    <w:r w:rsidRPr="00643C6A">
      <w:rPr>
        <w:b/>
        <w:bCs/>
        <w:sz w:val="22"/>
        <w:szCs w:val="22"/>
      </w:rPr>
      <w:fldChar w:fldCharType="separate"/>
    </w:r>
    <w:r w:rsidR="00EC110E">
      <w:rPr>
        <w:b/>
        <w:bCs/>
        <w:noProof/>
        <w:sz w:val="22"/>
        <w:szCs w:val="22"/>
      </w:rPr>
      <w:t>47</w:t>
    </w:r>
    <w:r w:rsidRPr="00643C6A">
      <w:rPr>
        <w:b/>
        <w:bCs/>
        <w:sz w:val="22"/>
        <w:szCs w:val="22"/>
      </w:rPr>
      <w:fldChar w:fldCharType="end"/>
    </w:r>
    <w:r w:rsidRPr="00643C6A">
      <w:rPr>
        <w:sz w:val="22"/>
        <w:szCs w:val="22"/>
      </w:rPr>
      <w:t xml:space="preserve"> </w:t>
    </w:r>
    <w:r w:rsidRPr="00643C6A">
      <w:rPr>
        <w:sz w:val="22"/>
        <w:szCs w:val="22"/>
        <w:lang w:val="sr-Cyrl-RS"/>
      </w:rPr>
      <w:t>од</w:t>
    </w:r>
    <w:r w:rsidRPr="00643C6A">
      <w:rPr>
        <w:sz w:val="22"/>
        <w:szCs w:val="22"/>
      </w:rPr>
      <w:t xml:space="preserve"> </w:t>
    </w:r>
    <w:r w:rsidR="00CF7B8A">
      <w:rPr>
        <w:b/>
        <w:bCs/>
        <w:sz w:val="22"/>
        <w:szCs w:val="22"/>
        <w:lang w:val="sr-Cyrl-RS"/>
      </w:rPr>
      <w:t>47</w:t>
    </w:r>
  </w:p>
  <w:p w:rsidR="00643C6A" w:rsidRPr="00643C6A" w:rsidRDefault="00643C6A" w:rsidP="00CB4959">
    <w:pPr>
      <w:tabs>
        <w:tab w:val="left" w:pos="720"/>
      </w:tabs>
      <w:rPr>
        <w:b/>
        <w:i/>
        <w:sz w:val="22"/>
        <w:szCs w:val="22"/>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75" w:rsidRDefault="00325575">
      <w:r>
        <w:separator/>
      </w:r>
    </w:p>
  </w:footnote>
  <w:footnote w:type="continuationSeparator" w:id="0">
    <w:p w:rsidR="00325575" w:rsidRDefault="00325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6A" w:rsidRDefault="00643C6A" w:rsidP="007834FC">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43C6A" w:rsidRDefault="00643C6A" w:rsidP="007834F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95A8D536"/>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C22E57"/>
    <w:multiLevelType w:val="hybridMultilevel"/>
    <w:tmpl w:val="85382768"/>
    <w:lvl w:ilvl="0" w:tplc="8BC0D4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24256E0"/>
    <w:multiLevelType w:val="hybridMultilevel"/>
    <w:tmpl w:val="123CC98A"/>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BB0F53"/>
    <w:multiLevelType w:val="hybridMultilevel"/>
    <w:tmpl w:val="6504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09750C20"/>
    <w:multiLevelType w:val="hybridMultilevel"/>
    <w:tmpl w:val="B0FE9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92111B"/>
    <w:multiLevelType w:val="hybridMultilevel"/>
    <w:tmpl w:val="CC1834F2"/>
    <w:lvl w:ilvl="0" w:tplc="FA7AA58E">
      <w:start w:val="1"/>
      <w:numFmt w:val="decimal"/>
      <w:lvlText w:val="%1."/>
      <w:lvlJc w:val="left"/>
      <w:pPr>
        <w:ind w:left="2040" w:hanging="360"/>
      </w:pPr>
      <w:rPr>
        <w:rFonts w:hint="default"/>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8">
    <w:nsid w:val="0BBE24C2"/>
    <w:multiLevelType w:val="hybridMultilevel"/>
    <w:tmpl w:val="C57A8270"/>
    <w:lvl w:ilvl="0" w:tplc="C5722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3C0F27"/>
    <w:multiLevelType w:val="hybridMultilevel"/>
    <w:tmpl w:val="C8A03056"/>
    <w:lvl w:ilvl="0" w:tplc="0010C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52374C"/>
    <w:multiLevelType w:val="hybridMultilevel"/>
    <w:tmpl w:val="53901BBE"/>
    <w:lvl w:ilvl="0" w:tplc="33D257D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35B1A93"/>
    <w:multiLevelType w:val="hybridMultilevel"/>
    <w:tmpl w:val="1B20DA82"/>
    <w:lvl w:ilvl="0" w:tplc="2B1C4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5461CCA"/>
    <w:multiLevelType w:val="hybridMultilevel"/>
    <w:tmpl w:val="13AC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721603"/>
    <w:multiLevelType w:val="hybridMultilevel"/>
    <w:tmpl w:val="85382768"/>
    <w:lvl w:ilvl="0" w:tplc="8BC0D4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1D6149E"/>
    <w:multiLevelType w:val="hybridMultilevel"/>
    <w:tmpl w:val="85382768"/>
    <w:lvl w:ilvl="0" w:tplc="8BC0D4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3415462C"/>
    <w:multiLevelType w:val="hybridMultilevel"/>
    <w:tmpl w:val="5232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F0C59"/>
    <w:multiLevelType w:val="hybridMultilevel"/>
    <w:tmpl w:val="A718E858"/>
    <w:lvl w:ilvl="0" w:tplc="BBCE5D8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A8938D1"/>
    <w:multiLevelType w:val="hybridMultilevel"/>
    <w:tmpl w:val="8EDACE3A"/>
    <w:lvl w:ilvl="0" w:tplc="1428A9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637FAB"/>
    <w:multiLevelType w:val="hybridMultilevel"/>
    <w:tmpl w:val="C782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15D0D"/>
    <w:multiLevelType w:val="hybridMultilevel"/>
    <w:tmpl w:val="8DFCA564"/>
    <w:lvl w:ilvl="0" w:tplc="979A62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9C5FC8"/>
    <w:multiLevelType w:val="hybridMultilevel"/>
    <w:tmpl w:val="54DC0F84"/>
    <w:lvl w:ilvl="0" w:tplc="2F5686FE">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6D9C399D"/>
    <w:multiLevelType w:val="hybridMultilevel"/>
    <w:tmpl w:val="061CB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3A12EC"/>
    <w:multiLevelType w:val="hybridMultilevel"/>
    <w:tmpl w:val="23F0F79E"/>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E5934"/>
    <w:multiLevelType w:val="hybridMultilevel"/>
    <w:tmpl w:val="85382768"/>
    <w:lvl w:ilvl="0" w:tplc="8BC0D4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9CC6AA8"/>
    <w:multiLevelType w:val="hybridMultilevel"/>
    <w:tmpl w:val="0EEA7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B67BF0"/>
    <w:multiLevelType w:val="hybridMultilevel"/>
    <w:tmpl w:val="E318AF24"/>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C55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num w:numId="1">
    <w:abstractNumId w:val="17"/>
  </w:num>
  <w:num w:numId="2">
    <w:abstractNumId w:val="15"/>
  </w:num>
  <w:num w:numId="3">
    <w:abstractNumId w:val="2"/>
  </w:num>
  <w:num w:numId="4">
    <w:abstractNumId w:val="1"/>
  </w:num>
  <w:num w:numId="5">
    <w:abstractNumId w:val="34"/>
  </w:num>
  <w:num w:numId="6">
    <w:abstractNumId w:val="31"/>
  </w:num>
  <w:num w:numId="7">
    <w:abstractNumId w:val="18"/>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2"/>
  </w:num>
  <w:num w:numId="12">
    <w:abstractNumId w:val="24"/>
  </w:num>
  <w:num w:numId="13">
    <w:abstractNumId w:val="26"/>
  </w:num>
  <w:num w:numId="14">
    <w:abstractNumId w:val="20"/>
  </w:num>
  <w:num w:numId="15">
    <w:abstractNumId w:val="29"/>
  </w:num>
  <w:num w:numId="16">
    <w:abstractNumId w:val="19"/>
  </w:num>
  <w:num w:numId="17">
    <w:abstractNumId w:val="27"/>
  </w:num>
  <w:num w:numId="18">
    <w:abstractNumId w:val="13"/>
  </w:num>
  <w:num w:numId="19">
    <w:abstractNumId w:val="32"/>
  </w:num>
  <w:num w:numId="20">
    <w:abstractNumId w:val="35"/>
  </w:num>
  <w:num w:numId="21">
    <w:abstractNumId w:val="14"/>
  </w:num>
  <w:num w:numId="22">
    <w:abstractNumId w:val="16"/>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8"/>
  </w:num>
  <w:num w:numId="26">
    <w:abstractNumId w:val="25"/>
  </w:num>
  <w:num w:numId="27">
    <w:abstractNumId w:val="23"/>
  </w:num>
  <w:num w:numId="2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TrueTypeFonts/>
  <w:saveSubset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FC"/>
    <w:rsid w:val="000058BB"/>
    <w:rsid w:val="0001083B"/>
    <w:rsid w:val="00012E4D"/>
    <w:rsid w:val="000141D3"/>
    <w:rsid w:val="0001422D"/>
    <w:rsid w:val="00014A02"/>
    <w:rsid w:val="00023076"/>
    <w:rsid w:val="00025614"/>
    <w:rsid w:val="00026CBD"/>
    <w:rsid w:val="00027446"/>
    <w:rsid w:val="00030986"/>
    <w:rsid w:val="00034377"/>
    <w:rsid w:val="00034BB4"/>
    <w:rsid w:val="00035941"/>
    <w:rsid w:val="00035ACB"/>
    <w:rsid w:val="000425E0"/>
    <w:rsid w:val="000426FB"/>
    <w:rsid w:val="000447EC"/>
    <w:rsid w:val="00046B2C"/>
    <w:rsid w:val="00050911"/>
    <w:rsid w:val="0005110D"/>
    <w:rsid w:val="0005489C"/>
    <w:rsid w:val="00055096"/>
    <w:rsid w:val="00056DFE"/>
    <w:rsid w:val="0006431A"/>
    <w:rsid w:val="000661CF"/>
    <w:rsid w:val="00067F7C"/>
    <w:rsid w:val="00070B04"/>
    <w:rsid w:val="0007207D"/>
    <w:rsid w:val="000726C2"/>
    <w:rsid w:val="00073B1E"/>
    <w:rsid w:val="00075478"/>
    <w:rsid w:val="00075822"/>
    <w:rsid w:val="00076FC5"/>
    <w:rsid w:val="00081BC1"/>
    <w:rsid w:val="00090012"/>
    <w:rsid w:val="0009029E"/>
    <w:rsid w:val="000906E7"/>
    <w:rsid w:val="00094CF7"/>
    <w:rsid w:val="00097F94"/>
    <w:rsid w:val="000A0626"/>
    <w:rsid w:val="000A0D65"/>
    <w:rsid w:val="000A36AD"/>
    <w:rsid w:val="000A4971"/>
    <w:rsid w:val="000A654A"/>
    <w:rsid w:val="000A7A5F"/>
    <w:rsid w:val="000B1335"/>
    <w:rsid w:val="000B4E0D"/>
    <w:rsid w:val="000B513D"/>
    <w:rsid w:val="000B5330"/>
    <w:rsid w:val="000B7F0A"/>
    <w:rsid w:val="000C177D"/>
    <w:rsid w:val="000C226A"/>
    <w:rsid w:val="000C31D7"/>
    <w:rsid w:val="000C4C9F"/>
    <w:rsid w:val="000C4DEC"/>
    <w:rsid w:val="000C61A2"/>
    <w:rsid w:val="000C62AA"/>
    <w:rsid w:val="000D1377"/>
    <w:rsid w:val="000D5910"/>
    <w:rsid w:val="000E6D57"/>
    <w:rsid w:val="000F054B"/>
    <w:rsid w:val="000F1030"/>
    <w:rsid w:val="000F1AF2"/>
    <w:rsid w:val="000F47DD"/>
    <w:rsid w:val="00101D3D"/>
    <w:rsid w:val="00102337"/>
    <w:rsid w:val="00102D3F"/>
    <w:rsid w:val="001032F7"/>
    <w:rsid w:val="001109DD"/>
    <w:rsid w:val="00111ACE"/>
    <w:rsid w:val="001153D3"/>
    <w:rsid w:val="001155D3"/>
    <w:rsid w:val="00123C6D"/>
    <w:rsid w:val="001303E7"/>
    <w:rsid w:val="0013136B"/>
    <w:rsid w:val="00131432"/>
    <w:rsid w:val="0013221B"/>
    <w:rsid w:val="001327FC"/>
    <w:rsid w:val="00134919"/>
    <w:rsid w:val="0013709B"/>
    <w:rsid w:val="00142420"/>
    <w:rsid w:val="00150685"/>
    <w:rsid w:val="00153453"/>
    <w:rsid w:val="00153BE8"/>
    <w:rsid w:val="00154D85"/>
    <w:rsid w:val="001553A5"/>
    <w:rsid w:val="00155BA1"/>
    <w:rsid w:val="001605BE"/>
    <w:rsid w:val="00160E33"/>
    <w:rsid w:val="00161654"/>
    <w:rsid w:val="00161DF9"/>
    <w:rsid w:val="001650D0"/>
    <w:rsid w:val="001660A4"/>
    <w:rsid w:val="00172758"/>
    <w:rsid w:val="001755E3"/>
    <w:rsid w:val="001847B8"/>
    <w:rsid w:val="001856EC"/>
    <w:rsid w:val="00191AB0"/>
    <w:rsid w:val="0019382A"/>
    <w:rsid w:val="00193D76"/>
    <w:rsid w:val="001A0B57"/>
    <w:rsid w:val="001A3FC7"/>
    <w:rsid w:val="001A4C39"/>
    <w:rsid w:val="001B3CC3"/>
    <w:rsid w:val="001B4172"/>
    <w:rsid w:val="001C2134"/>
    <w:rsid w:val="001C2694"/>
    <w:rsid w:val="001C2E1B"/>
    <w:rsid w:val="001C3E08"/>
    <w:rsid w:val="001C5102"/>
    <w:rsid w:val="001D2EF6"/>
    <w:rsid w:val="001D6B00"/>
    <w:rsid w:val="001F00DE"/>
    <w:rsid w:val="001F21DC"/>
    <w:rsid w:val="001F27E7"/>
    <w:rsid w:val="001F4C27"/>
    <w:rsid w:val="001F571A"/>
    <w:rsid w:val="002008D6"/>
    <w:rsid w:val="00200E0A"/>
    <w:rsid w:val="002010B1"/>
    <w:rsid w:val="00204689"/>
    <w:rsid w:val="00206618"/>
    <w:rsid w:val="002071C4"/>
    <w:rsid w:val="00211FF0"/>
    <w:rsid w:val="00215040"/>
    <w:rsid w:val="00216FE7"/>
    <w:rsid w:val="00223DA3"/>
    <w:rsid w:val="00224B90"/>
    <w:rsid w:val="00230E3B"/>
    <w:rsid w:val="00232B63"/>
    <w:rsid w:val="00233028"/>
    <w:rsid w:val="002364D8"/>
    <w:rsid w:val="0024031B"/>
    <w:rsid w:val="0024276F"/>
    <w:rsid w:val="00243174"/>
    <w:rsid w:val="002457EF"/>
    <w:rsid w:val="00245B5A"/>
    <w:rsid w:val="00246399"/>
    <w:rsid w:val="00246E02"/>
    <w:rsid w:val="00254FCE"/>
    <w:rsid w:val="00255A33"/>
    <w:rsid w:val="00256FB5"/>
    <w:rsid w:val="00257260"/>
    <w:rsid w:val="0026275E"/>
    <w:rsid w:val="00263087"/>
    <w:rsid w:val="0026438E"/>
    <w:rsid w:val="00266FE0"/>
    <w:rsid w:val="002717EF"/>
    <w:rsid w:val="00271C9A"/>
    <w:rsid w:val="0027230F"/>
    <w:rsid w:val="0027755E"/>
    <w:rsid w:val="002833E6"/>
    <w:rsid w:val="00283ABF"/>
    <w:rsid w:val="0028451E"/>
    <w:rsid w:val="00292003"/>
    <w:rsid w:val="0029382A"/>
    <w:rsid w:val="00294B60"/>
    <w:rsid w:val="00297249"/>
    <w:rsid w:val="00297E9A"/>
    <w:rsid w:val="002A15A4"/>
    <w:rsid w:val="002A2E9C"/>
    <w:rsid w:val="002A5214"/>
    <w:rsid w:val="002A5E89"/>
    <w:rsid w:val="002A60E6"/>
    <w:rsid w:val="002B00E5"/>
    <w:rsid w:val="002B095C"/>
    <w:rsid w:val="002B10E6"/>
    <w:rsid w:val="002B17ED"/>
    <w:rsid w:val="002B4D5E"/>
    <w:rsid w:val="002B5EF4"/>
    <w:rsid w:val="002C221D"/>
    <w:rsid w:val="002C273F"/>
    <w:rsid w:val="002C6F67"/>
    <w:rsid w:val="002D1A4B"/>
    <w:rsid w:val="002E0DED"/>
    <w:rsid w:val="002E11EB"/>
    <w:rsid w:val="002E4202"/>
    <w:rsid w:val="002F06DC"/>
    <w:rsid w:val="002F1DF0"/>
    <w:rsid w:val="002F342D"/>
    <w:rsid w:val="002F565D"/>
    <w:rsid w:val="00301917"/>
    <w:rsid w:val="003023DF"/>
    <w:rsid w:val="00304C7C"/>
    <w:rsid w:val="00307923"/>
    <w:rsid w:val="00313E1E"/>
    <w:rsid w:val="003147E4"/>
    <w:rsid w:val="003211E4"/>
    <w:rsid w:val="00323B35"/>
    <w:rsid w:val="00325127"/>
    <w:rsid w:val="00325575"/>
    <w:rsid w:val="00332AB2"/>
    <w:rsid w:val="00335551"/>
    <w:rsid w:val="00341169"/>
    <w:rsid w:val="0034147C"/>
    <w:rsid w:val="003417AC"/>
    <w:rsid w:val="00341CA8"/>
    <w:rsid w:val="003424F0"/>
    <w:rsid w:val="00344F1D"/>
    <w:rsid w:val="00345F24"/>
    <w:rsid w:val="0034648D"/>
    <w:rsid w:val="00346D9F"/>
    <w:rsid w:val="0035406F"/>
    <w:rsid w:val="00355B1E"/>
    <w:rsid w:val="00362111"/>
    <w:rsid w:val="003672A4"/>
    <w:rsid w:val="003702B8"/>
    <w:rsid w:val="00370774"/>
    <w:rsid w:val="00372070"/>
    <w:rsid w:val="00372AC5"/>
    <w:rsid w:val="00373A84"/>
    <w:rsid w:val="0037706C"/>
    <w:rsid w:val="00381B78"/>
    <w:rsid w:val="00382FEE"/>
    <w:rsid w:val="0039149B"/>
    <w:rsid w:val="0039388D"/>
    <w:rsid w:val="003A41F1"/>
    <w:rsid w:val="003B46A2"/>
    <w:rsid w:val="003C18D0"/>
    <w:rsid w:val="003C3C16"/>
    <w:rsid w:val="003C79E7"/>
    <w:rsid w:val="003D0A83"/>
    <w:rsid w:val="003D17E7"/>
    <w:rsid w:val="003D2F08"/>
    <w:rsid w:val="003D41FE"/>
    <w:rsid w:val="003D4E57"/>
    <w:rsid w:val="003D70A1"/>
    <w:rsid w:val="003E0523"/>
    <w:rsid w:val="003E27F0"/>
    <w:rsid w:val="003E5251"/>
    <w:rsid w:val="0040076A"/>
    <w:rsid w:val="00400889"/>
    <w:rsid w:val="00401855"/>
    <w:rsid w:val="00405EF4"/>
    <w:rsid w:val="00406904"/>
    <w:rsid w:val="00406B63"/>
    <w:rsid w:val="004152B7"/>
    <w:rsid w:val="004234F4"/>
    <w:rsid w:val="004256AC"/>
    <w:rsid w:val="00430AB9"/>
    <w:rsid w:val="00430D24"/>
    <w:rsid w:val="0043172F"/>
    <w:rsid w:val="004369EB"/>
    <w:rsid w:val="004429D9"/>
    <w:rsid w:val="00443345"/>
    <w:rsid w:val="00456BF8"/>
    <w:rsid w:val="004570F3"/>
    <w:rsid w:val="0046741C"/>
    <w:rsid w:val="00473C77"/>
    <w:rsid w:val="0047516D"/>
    <w:rsid w:val="004755B6"/>
    <w:rsid w:val="00476BF1"/>
    <w:rsid w:val="00476C20"/>
    <w:rsid w:val="00481501"/>
    <w:rsid w:val="00482C0B"/>
    <w:rsid w:val="00486C23"/>
    <w:rsid w:val="004A2D5D"/>
    <w:rsid w:val="004A3C2C"/>
    <w:rsid w:val="004A5ED6"/>
    <w:rsid w:val="004A7C60"/>
    <w:rsid w:val="004B14C2"/>
    <w:rsid w:val="004B28DE"/>
    <w:rsid w:val="004B356F"/>
    <w:rsid w:val="004B3B87"/>
    <w:rsid w:val="004B48FA"/>
    <w:rsid w:val="004B4D39"/>
    <w:rsid w:val="004B7C30"/>
    <w:rsid w:val="004C0FD9"/>
    <w:rsid w:val="004C1C8F"/>
    <w:rsid w:val="004C2495"/>
    <w:rsid w:val="004C2B9D"/>
    <w:rsid w:val="004C6165"/>
    <w:rsid w:val="004C7A7C"/>
    <w:rsid w:val="004F0D9C"/>
    <w:rsid w:val="004F1A41"/>
    <w:rsid w:val="004F3A95"/>
    <w:rsid w:val="004F42D7"/>
    <w:rsid w:val="005058CD"/>
    <w:rsid w:val="00505CC0"/>
    <w:rsid w:val="00512D19"/>
    <w:rsid w:val="00521D8F"/>
    <w:rsid w:val="0052328F"/>
    <w:rsid w:val="005305C9"/>
    <w:rsid w:val="005306D4"/>
    <w:rsid w:val="005364C4"/>
    <w:rsid w:val="00553280"/>
    <w:rsid w:val="005572E7"/>
    <w:rsid w:val="005601A5"/>
    <w:rsid w:val="00560AB1"/>
    <w:rsid w:val="00560ADF"/>
    <w:rsid w:val="00564566"/>
    <w:rsid w:val="0056541B"/>
    <w:rsid w:val="005671E4"/>
    <w:rsid w:val="00570934"/>
    <w:rsid w:val="005717BD"/>
    <w:rsid w:val="005753B4"/>
    <w:rsid w:val="005756FF"/>
    <w:rsid w:val="005830B8"/>
    <w:rsid w:val="00584B59"/>
    <w:rsid w:val="00586B5A"/>
    <w:rsid w:val="00591E77"/>
    <w:rsid w:val="00595A3A"/>
    <w:rsid w:val="00596358"/>
    <w:rsid w:val="005A388C"/>
    <w:rsid w:val="005A6181"/>
    <w:rsid w:val="005A669F"/>
    <w:rsid w:val="005A6BE0"/>
    <w:rsid w:val="005B178F"/>
    <w:rsid w:val="005B1DD1"/>
    <w:rsid w:val="005B41AE"/>
    <w:rsid w:val="005B4D35"/>
    <w:rsid w:val="005B51FF"/>
    <w:rsid w:val="005B54E4"/>
    <w:rsid w:val="005B554E"/>
    <w:rsid w:val="005B5A7F"/>
    <w:rsid w:val="005B5B81"/>
    <w:rsid w:val="005C0152"/>
    <w:rsid w:val="005D028B"/>
    <w:rsid w:val="005D30A7"/>
    <w:rsid w:val="005D76ED"/>
    <w:rsid w:val="005E14BF"/>
    <w:rsid w:val="005E4047"/>
    <w:rsid w:val="005F0A43"/>
    <w:rsid w:val="005F491F"/>
    <w:rsid w:val="005F7B6A"/>
    <w:rsid w:val="00601B6D"/>
    <w:rsid w:val="006034F7"/>
    <w:rsid w:val="0060778C"/>
    <w:rsid w:val="00611013"/>
    <w:rsid w:val="006141C1"/>
    <w:rsid w:val="006151AF"/>
    <w:rsid w:val="00623049"/>
    <w:rsid w:val="00624DDC"/>
    <w:rsid w:val="00624E84"/>
    <w:rsid w:val="0062664E"/>
    <w:rsid w:val="0063046C"/>
    <w:rsid w:val="00635515"/>
    <w:rsid w:val="00635DA8"/>
    <w:rsid w:val="006377D4"/>
    <w:rsid w:val="0064034D"/>
    <w:rsid w:val="006422B3"/>
    <w:rsid w:val="00642A97"/>
    <w:rsid w:val="00643C6A"/>
    <w:rsid w:val="006464DC"/>
    <w:rsid w:val="00647DD8"/>
    <w:rsid w:val="00652871"/>
    <w:rsid w:val="00656DB0"/>
    <w:rsid w:val="0065720D"/>
    <w:rsid w:val="0066327B"/>
    <w:rsid w:val="00663A49"/>
    <w:rsid w:val="00664EAF"/>
    <w:rsid w:val="00667C68"/>
    <w:rsid w:val="00674A1A"/>
    <w:rsid w:val="00675C94"/>
    <w:rsid w:val="00676299"/>
    <w:rsid w:val="00677BC8"/>
    <w:rsid w:val="0068265E"/>
    <w:rsid w:val="00683BBD"/>
    <w:rsid w:val="0068791A"/>
    <w:rsid w:val="00690859"/>
    <w:rsid w:val="00691230"/>
    <w:rsid w:val="00692165"/>
    <w:rsid w:val="00694B94"/>
    <w:rsid w:val="00695BEC"/>
    <w:rsid w:val="006A2A19"/>
    <w:rsid w:val="006A4593"/>
    <w:rsid w:val="006A6338"/>
    <w:rsid w:val="006A6936"/>
    <w:rsid w:val="006A7255"/>
    <w:rsid w:val="006A77B4"/>
    <w:rsid w:val="006B0D58"/>
    <w:rsid w:val="006B366A"/>
    <w:rsid w:val="006B405A"/>
    <w:rsid w:val="006C17FC"/>
    <w:rsid w:val="006C37E3"/>
    <w:rsid w:val="006C50E0"/>
    <w:rsid w:val="006D1B3D"/>
    <w:rsid w:val="006D4418"/>
    <w:rsid w:val="006D5326"/>
    <w:rsid w:val="006D5CEE"/>
    <w:rsid w:val="006D694A"/>
    <w:rsid w:val="006F1DC3"/>
    <w:rsid w:val="006F26F7"/>
    <w:rsid w:val="006F30E3"/>
    <w:rsid w:val="006F3D6E"/>
    <w:rsid w:val="006F6195"/>
    <w:rsid w:val="006F7E40"/>
    <w:rsid w:val="007014B8"/>
    <w:rsid w:val="00703E45"/>
    <w:rsid w:val="00706152"/>
    <w:rsid w:val="00707DF9"/>
    <w:rsid w:val="00707E6D"/>
    <w:rsid w:val="00710676"/>
    <w:rsid w:val="00710C7E"/>
    <w:rsid w:val="00711615"/>
    <w:rsid w:val="00715291"/>
    <w:rsid w:val="0071656F"/>
    <w:rsid w:val="007167B8"/>
    <w:rsid w:val="00716B28"/>
    <w:rsid w:val="00717CCE"/>
    <w:rsid w:val="007203E2"/>
    <w:rsid w:val="00722988"/>
    <w:rsid w:val="00723377"/>
    <w:rsid w:val="007257EF"/>
    <w:rsid w:val="007267E3"/>
    <w:rsid w:val="00727C3B"/>
    <w:rsid w:val="007304D0"/>
    <w:rsid w:val="00740439"/>
    <w:rsid w:val="007469D5"/>
    <w:rsid w:val="00751BF9"/>
    <w:rsid w:val="00751F33"/>
    <w:rsid w:val="007528C0"/>
    <w:rsid w:val="00756B5C"/>
    <w:rsid w:val="007576D8"/>
    <w:rsid w:val="00757F36"/>
    <w:rsid w:val="0076303E"/>
    <w:rsid w:val="007642F6"/>
    <w:rsid w:val="00767572"/>
    <w:rsid w:val="00770012"/>
    <w:rsid w:val="00770175"/>
    <w:rsid w:val="00772DA5"/>
    <w:rsid w:val="00773AA6"/>
    <w:rsid w:val="007743A7"/>
    <w:rsid w:val="00775F87"/>
    <w:rsid w:val="00776575"/>
    <w:rsid w:val="007772BD"/>
    <w:rsid w:val="0078322E"/>
    <w:rsid w:val="007834FC"/>
    <w:rsid w:val="00784BC6"/>
    <w:rsid w:val="0078635D"/>
    <w:rsid w:val="00793B8C"/>
    <w:rsid w:val="007A294C"/>
    <w:rsid w:val="007A362A"/>
    <w:rsid w:val="007A7FD5"/>
    <w:rsid w:val="007B75B9"/>
    <w:rsid w:val="007C2B22"/>
    <w:rsid w:val="007D0D85"/>
    <w:rsid w:val="007D15C5"/>
    <w:rsid w:val="007D75AC"/>
    <w:rsid w:val="007E1DFF"/>
    <w:rsid w:val="007E3158"/>
    <w:rsid w:val="007E7323"/>
    <w:rsid w:val="007F71F8"/>
    <w:rsid w:val="007F776D"/>
    <w:rsid w:val="008023A9"/>
    <w:rsid w:val="008027FF"/>
    <w:rsid w:val="00802CB0"/>
    <w:rsid w:val="00804D4F"/>
    <w:rsid w:val="00805C09"/>
    <w:rsid w:val="00807523"/>
    <w:rsid w:val="008110A9"/>
    <w:rsid w:val="00813F81"/>
    <w:rsid w:val="00820675"/>
    <w:rsid w:val="00823A27"/>
    <w:rsid w:val="00824165"/>
    <w:rsid w:val="008246F3"/>
    <w:rsid w:val="0082676F"/>
    <w:rsid w:val="00827C26"/>
    <w:rsid w:val="00831A0D"/>
    <w:rsid w:val="00831D29"/>
    <w:rsid w:val="00835A6F"/>
    <w:rsid w:val="00843A7A"/>
    <w:rsid w:val="00854935"/>
    <w:rsid w:val="00865164"/>
    <w:rsid w:val="00870186"/>
    <w:rsid w:val="00870E38"/>
    <w:rsid w:val="00872E74"/>
    <w:rsid w:val="00875873"/>
    <w:rsid w:val="0088557E"/>
    <w:rsid w:val="008867AC"/>
    <w:rsid w:val="008873E6"/>
    <w:rsid w:val="00887608"/>
    <w:rsid w:val="00891404"/>
    <w:rsid w:val="008A0535"/>
    <w:rsid w:val="008A4B0A"/>
    <w:rsid w:val="008C22C1"/>
    <w:rsid w:val="008C35EB"/>
    <w:rsid w:val="008C3B84"/>
    <w:rsid w:val="008C556F"/>
    <w:rsid w:val="008C6C9E"/>
    <w:rsid w:val="008C775D"/>
    <w:rsid w:val="008C793B"/>
    <w:rsid w:val="008D125E"/>
    <w:rsid w:val="008D146B"/>
    <w:rsid w:val="008E1B51"/>
    <w:rsid w:val="008E1C3B"/>
    <w:rsid w:val="008E5024"/>
    <w:rsid w:val="008E766F"/>
    <w:rsid w:val="008E7E3D"/>
    <w:rsid w:val="008F759A"/>
    <w:rsid w:val="008F7DC1"/>
    <w:rsid w:val="00921E20"/>
    <w:rsid w:val="00932821"/>
    <w:rsid w:val="00940CA1"/>
    <w:rsid w:val="0094137C"/>
    <w:rsid w:val="00944BD0"/>
    <w:rsid w:val="00947B10"/>
    <w:rsid w:val="00950E86"/>
    <w:rsid w:val="00951E47"/>
    <w:rsid w:val="00954378"/>
    <w:rsid w:val="00954ECF"/>
    <w:rsid w:val="00957084"/>
    <w:rsid w:val="00975EED"/>
    <w:rsid w:val="009842E8"/>
    <w:rsid w:val="009866E0"/>
    <w:rsid w:val="00986B6E"/>
    <w:rsid w:val="009915F1"/>
    <w:rsid w:val="00993E2E"/>
    <w:rsid w:val="009941EA"/>
    <w:rsid w:val="00994ADE"/>
    <w:rsid w:val="009A16B9"/>
    <w:rsid w:val="009A187E"/>
    <w:rsid w:val="009A45D0"/>
    <w:rsid w:val="009A56FD"/>
    <w:rsid w:val="009A5EAE"/>
    <w:rsid w:val="009B06C6"/>
    <w:rsid w:val="009B4C85"/>
    <w:rsid w:val="009B6EBD"/>
    <w:rsid w:val="009B769B"/>
    <w:rsid w:val="009B7AC7"/>
    <w:rsid w:val="009C29F4"/>
    <w:rsid w:val="009C449E"/>
    <w:rsid w:val="009C46BC"/>
    <w:rsid w:val="009C579E"/>
    <w:rsid w:val="009C6C93"/>
    <w:rsid w:val="009C7E98"/>
    <w:rsid w:val="009D06B4"/>
    <w:rsid w:val="009D4F29"/>
    <w:rsid w:val="009D653C"/>
    <w:rsid w:val="009D73D6"/>
    <w:rsid w:val="009D7D77"/>
    <w:rsid w:val="009E1A7B"/>
    <w:rsid w:val="009E4EB8"/>
    <w:rsid w:val="009E6DEF"/>
    <w:rsid w:val="009F1E95"/>
    <w:rsid w:val="009F427C"/>
    <w:rsid w:val="009F6BAB"/>
    <w:rsid w:val="00A00495"/>
    <w:rsid w:val="00A13123"/>
    <w:rsid w:val="00A167E9"/>
    <w:rsid w:val="00A17E99"/>
    <w:rsid w:val="00A245F6"/>
    <w:rsid w:val="00A25E96"/>
    <w:rsid w:val="00A26D04"/>
    <w:rsid w:val="00A27CD0"/>
    <w:rsid w:val="00A320A8"/>
    <w:rsid w:val="00A35E85"/>
    <w:rsid w:val="00A363E5"/>
    <w:rsid w:val="00A36CF8"/>
    <w:rsid w:val="00A402BA"/>
    <w:rsid w:val="00A45550"/>
    <w:rsid w:val="00A4691D"/>
    <w:rsid w:val="00A47213"/>
    <w:rsid w:val="00A50785"/>
    <w:rsid w:val="00A50B5C"/>
    <w:rsid w:val="00A56B28"/>
    <w:rsid w:val="00A67706"/>
    <w:rsid w:val="00A677EC"/>
    <w:rsid w:val="00A71094"/>
    <w:rsid w:val="00A710C5"/>
    <w:rsid w:val="00A73992"/>
    <w:rsid w:val="00A7430C"/>
    <w:rsid w:val="00A81E99"/>
    <w:rsid w:val="00A8361A"/>
    <w:rsid w:val="00A8370F"/>
    <w:rsid w:val="00A83A10"/>
    <w:rsid w:val="00A852C6"/>
    <w:rsid w:val="00A86508"/>
    <w:rsid w:val="00A869C9"/>
    <w:rsid w:val="00A906F5"/>
    <w:rsid w:val="00A92983"/>
    <w:rsid w:val="00AA3F3E"/>
    <w:rsid w:val="00AA6001"/>
    <w:rsid w:val="00AB0964"/>
    <w:rsid w:val="00AB3C0D"/>
    <w:rsid w:val="00AB4160"/>
    <w:rsid w:val="00AB56B5"/>
    <w:rsid w:val="00AB606F"/>
    <w:rsid w:val="00AB6B44"/>
    <w:rsid w:val="00AB7EC4"/>
    <w:rsid w:val="00AC0231"/>
    <w:rsid w:val="00AC2782"/>
    <w:rsid w:val="00AD1618"/>
    <w:rsid w:val="00AD4612"/>
    <w:rsid w:val="00AE0D92"/>
    <w:rsid w:val="00AE3800"/>
    <w:rsid w:val="00AE5E0A"/>
    <w:rsid w:val="00AF1344"/>
    <w:rsid w:val="00AF56E8"/>
    <w:rsid w:val="00AF7947"/>
    <w:rsid w:val="00B023C5"/>
    <w:rsid w:val="00B04928"/>
    <w:rsid w:val="00B0668C"/>
    <w:rsid w:val="00B068EF"/>
    <w:rsid w:val="00B107ED"/>
    <w:rsid w:val="00B10A17"/>
    <w:rsid w:val="00B15F12"/>
    <w:rsid w:val="00B3326B"/>
    <w:rsid w:val="00B3393F"/>
    <w:rsid w:val="00B36470"/>
    <w:rsid w:val="00B432C9"/>
    <w:rsid w:val="00B453E2"/>
    <w:rsid w:val="00B47204"/>
    <w:rsid w:val="00B47500"/>
    <w:rsid w:val="00B52DE7"/>
    <w:rsid w:val="00B53394"/>
    <w:rsid w:val="00B614C8"/>
    <w:rsid w:val="00B6489D"/>
    <w:rsid w:val="00B64BDA"/>
    <w:rsid w:val="00B726F9"/>
    <w:rsid w:val="00B805DF"/>
    <w:rsid w:val="00B819D9"/>
    <w:rsid w:val="00B87BEF"/>
    <w:rsid w:val="00B9016F"/>
    <w:rsid w:val="00BA06A0"/>
    <w:rsid w:val="00BA0A2F"/>
    <w:rsid w:val="00BA1B09"/>
    <w:rsid w:val="00BA1B3E"/>
    <w:rsid w:val="00BA4539"/>
    <w:rsid w:val="00BB2A3D"/>
    <w:rsid w:val="00BB390B"/>
    <w:rsid w:val="00BB3B0D"/>
    <w:rsid w:val="00BB3E5F"/>
    <w:rsid w:val="00BC613C"/>
    <w:rsid w:val="00BC74E3"/>
    <w:rsid w:val="00BD335A"/>
    <w:rsid w:val="00BD626C"/>
    <w:rsid w:val="00BD7CAC"/>
    <w:rsid w:val="00BE054A"/>
    <w:rsid w:val="00BE0F4B"/>
    <w:rsid w:val="00BE211D"/>
    <w:rsid w:val="00BE254B"/>
    <w:rsid w:val="00BE2FF0"/>
    <w:rsid w:val="00BF1DAC"/>
    <w:rsid w:val="00BF22D2"/>
    <w:rsid w:val="00BF4C59"/>
    <w:rsid w:val="00C020E2"/>
    <w:rsid w:val="00C036C8"/>
    <w:rsid w:val="00C03D6B"/>
    <w:rsid w:val="00C10CE2"/>
    <w:rsid w:val="00C12699"/>
    <w:rsid w:val="00C15A46"/>
    <w:rsid w:val="00C16224"/>
    <w:rsid w:val="00C211E8"/>
    <w:rsid w:val="00C269DC"/>
    <w:rsid w:val="00C31B63"/>
    <w:rsid w:val="00C34182"/>
    <w:rsid w:val="00C36C87"/>
    <w:rsid w:val="00C37C69"/>
    <w:rsid w:val="00C37CE9"/>
    <w:rsid w:val="00C43416"/>
    <w:rsid w:val="00C450AF"/>
    <w:rsid w:val="00C459F5"/>
    <w:rsid w:val="00C51B9F"/>
    <w:rsid w:val="00C52EB3"/>
    <w:rsid w:val="00C532E6"/>
    <w:rsid w:val="00C65172"/>
    <w:rsid w:val="00C6614A"/>
    <w:rsid w:val="00C77827"/>
    <w:rsid w:val="00C82045"/>
    <w:rsid w:val="00C83640"/>
    <w:rsid w:val="00C867E1"/>
    <w:rsid w:val="00C87274"/>
    <w:rsid w:val="00C87D62"/>
    <w:rsid w:val="00C916D9"/>
    <w:rsid w:val="00C92B29"/>
    <w:rsid w:val="00C92C5E"/>
    <w:rsid w:val="00C92D73"/>
    <w:rsid w:val="00C94822"/>
    <w:rsid w:val="00C976F8"/>
    <w:rsid w:val="00C97FD4"/>
    <w:rsid w:val="00CA1B6B"/>
    <w:rsid w:val="00CA3D78"/>
    <w:rsid w:val="00CA3FD5"/>
    <w:rsid w:val="00CA4CA1"/>
    <w:rsid w:val="00CA509F"/>
    <w:rsid w:val="00CA5D7F"/>
    <w:rsid w:val="00CB0559"/>
    <w:rsid w:val="00CB2AF4"/>
    <w:rsid w:val="00CB4959"/>
    <w:rsid w:val="00CC1E33"/>
    <w:rsid w:val="00CC2191"/>
    <w:rsid w:val="00CC37A2"/>
    <w:rsid w:val="00CC47AF"/>
    <w:rsid w:val="00CC5BCA"/>
    <w:rsid w:val="00CD0B65"/>
    <w:rsid w:val="00CE5EAF"/>
    <w:rsid w:val="00CF44F9"/>
    <w:rsid w:val="00CF6A0E"/>
    <w:rsid w:val="00CF7B8A"/>
    <w:rsid w:val="00D06EDB"/>
    <w:rsid w:val="00D07B37"/>
    <w:rsid w:val="00D10A52"/>
    <w:rsid w:val="00D10C55"/>
    <w:rsid w:val="00D1400C"/>
    <w:rsid w:val="00D201E8"/>
    <w:rsid w:val="00D20EC8"/>
    <w:rsid w:val="00D26319"/>
    <w:rsid w:val="00D265B8"/>
    <w:rsid w:val="00D2687B"/>
    <w:rsid w:val="00D272A6"/>
    <w:rsid w:val="00D33D50"/>
    <w:rsid w:val="00D35E7D"/>
    <w:rsid w:val="00D36E9F"/>
    <w:rsid w:val="00D44482"/>
    <w:rsid w:val="00D46F8C"/>
    <w:rsid w:val="00D54CF2"/>
    <w:rsid w:val="00D56A05"/>
    <w:rsid w:val="00D578A5"/>
    <w:rsid w:val="00D6107C"/>
    <w:rsid w:val="00D62BD4"/>
    <w:rsid w:val="00D62EAE"/>
    <w:rsid w:val="00D667EC"/>
    <w:rsid w:val="00D71EE7"/>
    <w:rsid w:val="00D77C31"/>
    <w:rsid w:val="00D806E2"/>
    <w:rsid w:val="00D80F40"/>
    <w:rsid w:val="00D810CF"/>
    <w:rsid w:val="00D811DD"/>
    <w:rsid w:val="00D8184B"/>
    <w:rsid w:val="00D8264F"/>
    <w:rsid w:val="00D85359"/>
    <w:rsid w:val="00D864A7"/>
    <w:rsid w:val="00D952F0"/>
    <w:rsid w:val="00D95D98"/>
    <w:rsid w:val="00D96DE5"/>
    <w:rsid w:val="00DA0435"/>
    <w:rsid w:val="00DA4459"/>
    <w:rsid w:val="00DA4C8A"/>
    <w:rsid w:val="00DA6CE4"/>
    <w:rsid w:val="00DB10B6"/>
    <w:rsid w:val="00DB36A1"/>
    <w:rsid w:val="00DB38EB"/>
    <w:rsid w:val="00DD04DD"/>
    <w:rsid w:val="00DD30E0"/>
    <w:rsid w:val="00DD6565"/>
    <w:rsid w:val="00DD754E"/>
    <w:rsid w:val="00DE0CF0"/>
    <w:rsid w:val="00DE425F"/>
    <w:rsid w:val="00DE6A21"/>
    <w:rsid w:val="00DE7943"/>
    <w:rsid w:val="00DF1B43"/>
    <w:rsid w:val="00DF2B6E"/>
    <w:rsid w:val="00DF4C08"/>
    <w:rsid w:val="00E02081"/>
    <w:rsid w:val="00E05FE6"/>
    <w:rsid w:val="00E07323"/>
    <w:rsid w:val="00E12017"/>
    <w:rsid w:val="00E12357"/>
    <w:rsid w:val="00E1451D"/>
    <w:rsid w:val="00E166BF"/>
    <w:rsid w:val="00E172B5"/>
    <w:rsid w:val="00E261BF"/>
    <w:rsid w:val="00E26DF3"/>
    <w:rsid w:val="00E41EC5"/>
    <w:rsid w:val="00E45EFA"/>
    <w:rsid w:val="00E54B62"/>
    <w:rsid w:val="00E568F4"/>
    <w:rsid w:val="00E61573"/>
    <w:rsid w:val="00E6303C"/>
    <w:rsid w:val="00E67308"/>
    <w:rsid w:val="00E744F4"/>
    <w:rsid w:val="00E74547"/>
    <w:rsid w:val="00E747CB"/>
    <w:rsid w:val="00E74E0A"/>
    <w:rsid w:val="00E8391B"/>
    <w:rsid w:val="00E855CF"/>
    <w:rsid w:val="00E909D9"/>
    <w:rsid w:val="00E91FC9"/>
    <w:rsid w:val="00E96A7E"/>
    <w:rsid w:val="00E96E0D"/>
    <w:rsid w:val="00E97E03"/>
    <w:rsid w:val="00EA6BB6"/>
    <w:rsid w:val="00EB16D2"/>
    <w:rsid w:val="00EB2C81"/>
    <w:rsid w:val="00EB3F4A"/>
    <w:rsid w:val="00EB50F4"/>
    <w:rsid w:val="00EB6007"/>
    <w:rsid w:val="00EB686E"/>
    <w:rsid w:val="00EB6D6E"/>
    <w:rsid w:val="00EB6E5D"/>
    <w:rsid w:val="00EC08DB"/>
    <w:rsid w:val="00EC110E"/>
    <w:rsid w:val="00EC1658"/>
    <w:rsid w:val="00EC2EF6"/>
    <w:rsid w:val="00EC4CAB"/>
    <w:rsid w:val="00EC7768"/>
    <w:rsid w:val="00EC7DCE"/>
    <w:rsid w:val="00ED0996"/>
    <w:rsid w:val="00ED139A"/>
    <w:rsid w:val="00ED1486"/>
    <w:rsid w:val="00ED21FC"/>
    <w:rsid w:val="00ED3326"/>
    <w:rsid w:val="00EE0CDE"/>
    <w:rsid w:val="00EE2FA6"/>
    <w:rsid w:val="00EE6920"/>
    <w:rsid w:val="00EF4FB5"/>
    <w:rsid w:val="00EF6A0F"/>
    <w:rsid w:val="00F01623"/>
    <w:rsid w:val="00F016EF"/>
    <w:rsid w:val="00F0244A"/>
    <w:rsid w:val="00F02B8D"/>
    <w:rsid w:val="00F11407"/>
    <w:rsid w:val="00F140FD"/>
    <w:rsid w:val="00F14DD2"/>
    <w:rsid w:val="00F1585F"/>
    <w:rsid w:val="00F30526"/>
    <w:rsid w:val="00F341BC"/>
    <w:rsid w:val="00F35AF1"/>
    <w:rsid w:val="00F37ACA"/>
    <w:rsid w:val="00F4340A"/>
    <w:rsid w:val="00F44142"/>
    <w:rsid w:val="00F5389D"/>
    <w:rsid w:val="00F56F45"/>
    <w:rsid w:val="00F6770E"/>
    <w:rsid w:val="00F73D7B"/>
    <w:rsid w:val="00F77846"/>
    <w:rsid w:val="00F81065"/>
    <w:rsid w:val="00F8178B"/>
    <w:rsid w:val="00F81EA6"/>
    <w:rsid w:val="00F84548"/>
    <w:rsid w:val="00F84B58"/>
    <w:rsid w:val="00F90413"/>
    <w:rsid w:val="00F97D8F"/>
    <w:rsid w:val="00FA004D"/>
    <w:rsid w:val="00FA09C7"/>
    <w:rsid w:val="00FA2E19"/>
    <w:rsid w:val="00FA3B92"/>
    <w:rsid w:val="00FB394D"/>
    <w:rsid w:val="00FC33DA"/>
    <w:rsid w:val="00FD5697"/>
    <w:rsid w:val="00FE47C0"/>
    <w:rsid w:val="00FE7024"/>
    <w:rsid w:val="00FF1C11"/>
    <w:rsid w:val="00FF21BC"/>
    <w:rsid w:val="00FF6EE0"/>
    <w:rsid w:val="00FF70D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FF"/>
    <w:rPr>
      <w:sz w:val="24"/>
      <w:szCs w:val="24"/>
      <w:lang w:val="en-US" w:eastAsia="en-US"/>
    </w:rPr>
  </w:style>
  <w:style w:type="paragraph" w:styleId="1">
    <w:name w:val="heading 1"/>
    <w:basedOn w:val="Normal"/>
    <w:next w:val="Normal"/>
    <w:qFormat/>
    <w:rsid w:val="00FB394D"/>
    <w:pPr>
      <w:keepNext/>
      <w:spacing w:before="240" w:after="60"/>
      <w:outlineLvl w:val="0"/>
    </w:pPr>
    <w:rPr>
      <w:rFonts w:ascii="Arial" w:hAnsi="Arial" w:cs="Arial"/>
      <w:b/>
      <w:bCs/>
      <w:kern w:val="32"/>
      <w:sz w:val="32"/>
      <w:szCs w:val="32"/>
    </w:rPr>
  </w:style>
  <w:style w:type="paragraph" w:styleId="2">
    <w:name w:val="heading 2"/>
    <w:basedOn w:val="Normal"/>
    <w:next w:val="Normal"/>
    <w:link w:val="2Char"/>
    <w:semiHidden/>
    <w:unhideWhenUsed/>
    <w:qFormat/>
    <w:rsid w:val="007D15C5"/>
    <w:pPr>
      <w:keepNext/>
      <w:spacing w:before="240" w:after="60"/>
      <w:outlineLvl w:val="1"/>
    </w:pPr>
    <w:rPr>
      <w:rFonts w:ascii="Cambria" w:hAnsi="Cambria"/>
      <w:b/>
      <w:bCs/>
      <w:i/>
      <w:iCs/>
      <w:sz w:val="28"/>
      <w:szCs w:val="28"/>
      <w:lang w:val="x-none" w:eastAsia="x-none"/>
    </w:rPr>
  </w:style>
  <w:style w:type="paragraph" w:styleId="3">
    <w:name w:val="heading 3"/>
    <w:basedOn w:val="Normal"/>
    <w:qFormat/>
    <w:rsid w:val="00131432"/>
    <w:pPr>
      <w:spacing w:before="167" w:after="50"/>
      <w:jc w:val="center"/>
      <w:outlineLvl w:val="2"/>
    </w:pPr>
    <w:rPr>
      <w:b/>
      <w:bCs/>
      <w:color w:val="333333"/>
      <w:sz w:val="32"/>
      <w:szCs w:val="32"/>
    </w:rPr>
  </w:style>
  <w:style w:type="character" w:default="1" w:styleId="a">
    <w:name w:val="Default Paragraph Font"/>
    <w:semiHidden/>
  </w:style>
  <w:style w:type="table" w:default="1" w:styleId="a0">
    <w:name w:val="Normal Table"/>
    <w:semiHidden/>
    <w:tblPr>
      <w:tblInd w:w="0" w:type="dxa"/>
      <w:tblCellMar>
        <w:top w:w="0" w:type="dxa"/>
        <w:left w:w="108" w:type="dxa"/>
        <w:bottom w:w="0" w:type="dxa"/>
        <w:right w:w="108" w:type="dxa"/>
      </w:tblCellMar>
    </w:tblPr>
  </w:style>
  <w:style w:type="numbering" w:default="1" w:styleId="a1">
    <w:name w:val="No List"/>
    <w:uiPriority w:val="99"/>
    <w:semiHidden/>
  </w:style>
  <w:style w:type="paragraph" w:customStyle="1" w:styleId="Char">
    <w:name w:val=" Char"/>
    <w:basedOn w:val="Normal"/>
    <w:rsid w:val="007834FC"/>
    <w:pPr>
      <w:spacing w:after="160" w:line="240" w:lineRule="exact"/>
      <w:jc w:val="both"/>
    </w:pPr>
    <w:rPr>
      <w:rFonts w:ascii="Tahoma" w:hAnsi="Tahoma"/>
      <w:noProof/>
      <w:sz w:val="20"/>
      <w:szCs w:val="20"/>
      <w:lang w:val="sr-Latn-CS"/>
    </w:rPr>
  </w:style>
  <w:style w:type="paragraph" w:styleId="a2">
    <w:name w:val="footer"/>
    <w:basedOn w:val="Normal"/>
    <w:link w:val="Char0"/>
    <w:uiPriority w:val="99"/>
    <w:rsid w:val="007834FC"/>
    <w:pPr>
      <w:tabs>
        <w:tab w:val="center" w:pos="4320"/>
        <w:tab w:val="right" w:pos="8640"/>
      </w:tabs>
    </w:pPr>
    <w:rPr>
      <w:lang w:val="x-none" w:eastAsia="x-none"/>
    </w:rPr>
  </w:style>
  <w:style w:type="character" w:styleId="a3">
    <w:name w:val="page number"/>
    <w:basedOn w:val="a"/>
    <w:rsid w:val="007834FC"/>
  </w:style>
  <w:style w:type="paragraph" w:customStyle="1" w:styleId="a4">
    <w:name w:val="тенндер стил"/>
    <w:basedOn w:val="Normal"/>
    <w:autoRedefine/>
    <w:rsid w:val="00CE5EAF"/>
    <w:pPr>
      <w:widowControl w:val="0"/>
      <w:tabs>
        <w:tab w:val="left" w:pos="0"/>
      </w:tabs>
      <w:spacing w:before="120"/>
      <w:jc w:val="both"/>
    </w:pPr>
    <w:rPr>
      <w:b/>
      <w:lang w:val="sr-Cyrl-RS"/>
    </w:rPr>
  </w:style>
  <w:style w:type="paragraph" w:customStyle="1" w:styleId="CM31">
    <w:name w:val="CM31"/>
    <w:basedOn w:val="Normal"/>
    <w:next w:val="Normal"/>
    <w:rsid w:val="007834FC"/>
    <w:pPr>
      <w:widowControl w:val="0"/>
      <w:autoSpaceDE w:val="0"/>
      <w:autoSpaceDN w:val="0"/>
      <w:adjustRightInd w:val="0"/>
    </w:pPr>
    <w:rPr>
      <w:rFonts w:ascii="Book Antiqua" w:hAnsi="Book Antiqua" w:cs="Book Antiqua"/>
    </w:rPr>
  </w:style>
  <w:style w:type="paragraph" w:customStyle="1" w:styleId="Style1">
    <w:name w:val="Style1"/>
    <w:basedOn w:val="Normal"/>
    <w:autoRedefine/>
    <w:rsid w:val="007834FC"/>
    <w:pPr>
      <w:widowControl w:val="0"/>
      <w:tabs>
        <w:tab w:val="left" w:pos="720"/>
      </w:tabs>
      <w:spacing w:before="120"/>
      <w:jc w:val="both"/>
    </w:pPr>
    <w:rPr>
      <w:rFonts w:ascii="CTimesRoman" w:hAnsi="CTimesRoman"/>
      <w:sz w:val="22"/>
      <w:szCs w:val="22"/>
      <w:lang w:val="sr-Cyrl-CS"/>
    </w:rPr>
  </w:style>
  <w:style w:type="paragraph" w:customStyle="1" w:styleId="Default">
    <w:name w:val="Default"/>
    <w:rsid w:val="007834FC"/>
    <w:pPr>
      <w:widowControl w:val="0"/>
      <w:autoSpaceDE w:val="0"/>
      <w:autoSpaceDN w:val="0"/>
      <w:adjustRightInd w:val="0"/>
    </w:pPr>
    <w:rPr>
      <w:rFonts w:ascii="Book Antiqua" w:hAnsi="Book Antiqua" w:cs="Book Antiqua"/>
      <w:color w:val="000000"/>
      <w:sz w:val="24"/>
      <w:szCs w:val="24"/>
      <w:lang w:val="en-US" w:eastAsia="en-US"/>
    </w:rPr>
  </w:style>
  <w:style w:type="paragraph" w:customStyle="1" w:styleId="CM29">
    <w:name w:val="CM29"/>
    <w:basedOn w:val="Default"/>
    <w:next w:val="Default"/>
    <w:rsid w:val="007834FC"/>
    <w:rPr>
      <w:color w:val="auto"/>
    </w:rPr>
  </w:style>
  <w:style w:type="paragraph" w:customStyle="1" w:styleId="CM2">
    <w:name w:val="CM2"/>
    <w:basedOn w:val="Default"/>
    <w:next w:val="Default"/>
    <w:rsid w:val="007834FC"/>
    <w:rPr>
      <w:color w:val="auto"/>
    </w:rPr>
  </w:style>
  <w:style w:type="paragraph" w:customStyle="1" w:styleId="CM30">
    <w:name w:val="CM30"/>
    <w:basedOn w:val="Default"/>
    <w:next w:val="Default"/>
    <w:rsid w:val="007834FC"/>
    <w:rPr>
      <w:color w:val="auto"/>
    </w:rPr>
  </w:style>
  <w:style w:type="paragraph" w:customStyle="1" w:styleId="CM35">
    <w:name w:val="CM35"/>
    <w:basedOn w:val="Default"/>
    <w:next w:val="Default"/>
    <w:rsid w:val="007834FC"/>
    <w:rPr>
      <w:color w:val="auto"/>
    </w:rPr>
  </w:style>
  <w:style w:type="paragraph" w:customStyle="1" w:styleId="CM37">
    <w:name w:val="CM37"/>
    <w:basedOn w:val="Default"/>
    <w:next w:val="Default"/>
    <w:rsid w:val="007834FC"/>
    <w:rPr>
      <w:color w:val="auto"/>
    </w:rPr>
  </w:style>
  <w:style w:type="paragraph" w:styleId="a5">
    <w:name w:val="header"/>
    <w:basedOn w:val="Normal"/>
    <w:rsid w:val="007834FC"/>
    <w:pPr>
      <w:tabs>
        <w:tab w:val="center" w:pos="4320"/>
        <w:tab w:val="right" w:pos="8640"/>
      </w:tabs>
    </w:pPr>
  </w:style>
  <w:style w:type="table" w:styleId="a6">
    <w:name w:val="Table Grid"/>
    <w:basedOn w:val="a0"/>
    <w:rsid w:val="007834FC"/>
    <w:pPr>
      <w:widowControl w:val="0"/>
      <w:tabs>
        <w:tab w:val="left" w:pos="1440"/>
      </w:tabs>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Normal"/>
    <w:rsid w:val="007834FC"/>
    <w:pPr>
      <w:ind w:right="-55" w:firstLine="720"/>
      <w:jc w:val="both"/>
    </w:pPr>
    <w:rPr>
      <w:rFonts w:ascii="CTimesBold" w:hAnsi="CTimesBold"/>
      <w:sz w:val="22"/>
      <w:szCs w:val="20"/>
    </w:rPr>
  </w:style>
  <w:style w:type="paragraph" w:styleId="a7">
    <w:name w:val="Body Text"/>
    <w:basedOn w:val="Normal"/>
    <w:rsid w:val="007834FC"/>
    <w:pPr>
      <w:spacing w:after="120"/>
    </w:pPr>
  </w:style>
  <w:style w:type="character" w:styleId="a8">
    <w:name w:val="Hyperlink"/>
    <w:rsid w:val="007834FC"/>
    <w:rPr>
      <w:color w:val="0000FF"/>
      <w:u w:val="single"/>
    </w:rPr>
  </w:style>
  <w:style w:type="character" w:customStyle="1" w:styleId="resultsdescriptionlinkclass">
    <w:name w:val="resultsdescriptionlinkclass"/>
    <w:basedOn w:val="a"/>
    <w:rsid w:val="007834FC"/>
  </w:style>
  <w:style w:type="paragraph" w:customStyle="1" w:styleId="Char1">
    <w:name w:val="Char"/>
    <w:basedOn w:val="Normal"/>
    <w:rsid w:val="007834FC"/>
    <w:pPr>
      <w:spacing w:after="160" w:line="240" w:lineRule="exact"/>
      <w:jc w:val="both"/>
    </w:pPr>
    <w:rPr>
      <w:rFonts w:ascii="Tahoma" w:hAnsi="Tahoma"/>
      <w:noProof/>
      <w:sz w:val="20"/>
      <w:szCs w:val="20"/>
      <w:lang w:val="sr-Latn-CS"/>
    </w:rPr>
  </w:style>
  <w:style w:type="paragraph" w:styleId="a9">
    <w:name w:val="annotation text"/>
    <w:basedOn w:val="Normal"/>
    <w:semiHidden/>
    <w:rsid w:val="00BC613C"/>
    <w:rPr>
      <w:sz w:val="20"/>
      <w:szCs w:val="20"/>
    </w:rPr>
  </w:style>
  <w:style w:type="paragraph" w:customStyle="1" w:styleId="CharCharCharCharCharChar">
    <w:name w:val="Char Char Char Char Char Char"/>
    <w:basedOn w:val="Normal"/>
    <w:rsid w:val="000058BB"/>
    <w:pPr>
      <w:spacing w:after="160" w:line="240" w:lineRule="exact"/>
    </w:pPr>
    <w:rPr>
      <w:rFonts w:ascii="Verdana" w:hAnsi="Verdana"/>
      <w:sz w:val="20"/>
      <w:szCs w:val="20"/>
    </w:rPr>
  </w:style>
  <w:style w:type="paragraph" w:styleId="NormalWeb">
    <w:name w:val="Normal (Web)"/>
    <w:basedOn w:val="Normal"/>
    <w:rsid w:val="0001422D"/>
    <w:pPr>
      <w:spacing w:before="100" w:beforeAutospacing="1" w:after="100" w:afterAutospacing="1"/>
    </w:pPr>
  </w:style>
  <w:style w:type="paragraph" w:customStyle="1" w:styleId="Style13">
    <w:name w:val="Style13"/>
    <w:basedOn w:val="Normal"/>
    <w:rsid w:val="00E61573"/>
    <w:pPr>
      <w:widowControl w:val="0"/>
      <w:autoSpaceDE w:val="0"/>
      <w:autoSpaceDN w:val="0"/>
      <w:adjustRightInd w:val="0"/>
      <w:spacing w:line="278" w:lineRule="exact"/>
      <w:ind w:left="454" w:firstLine="720"/>
      <w:jc w:val="both"/>
    </w:pPr>
    <w:rPr>
      <w:rFonts w:ascii="Candara" w:hAnsi="Candara"/>
      <w:lang w:val="sr-Latn-CS" w:eastAsia="sr-Latn-CS"/>
    </w:rPr>
  </w:style>
  <w:style w:type="character" w:customStyle="1" w:styleId="FontStyle70">
    <w:name w:val="Font Style70"/>
    <w:rsid w:val="00E61573"/>
    <w:rPr>
      <w:rFonts w:ascii="Arial" w:hAnsi="Arial" w:cs="Arial"/>
      <w:sz w:val="22"/>
      <w:szCs w:val="22"/>
    </w:rPr>
  </w:style>
  <w:style w:type="paragraph" w:styleId="aa">
    <w:name w:val="List Paragraph"/>
    <w:basedOn w:val="Normal"/>
    <w:link w:val="Char2"/>
    <w:qFormat/>
    <w:rsid w:val="00E61573"/>
    <w:pPr>
      <w:ind w:left="720" w:hanging="454"/>
      <w:contextualSpacing/>
      <w:jc w:val="center"/>
    </w:pPr>
    <w:rPr>
      <w:rFonts w:ascii="Calibri" w:eastAsia="Calibri" w:hAnsi="Calibri"/>
      <w:sz w:val="22"/>
      <w:szCs w:val="22"/>
    </w:rPr>
  </w:style>
  <w:style w:type="character" w:customStyle="1" w:styleId="FontStyle68">
    <w:name w:val="Font Style68"/>
    <w:rsid w:val="008E1C3B"/>
    <w:rPr>
      <w:rFonts w:ascii="Arial" w:hAnsi="Arial" w:cs="Arial"/>
      <w:b/>
      <w:bCs/>
      <w:sz w:val="22"/>
      <w:szCs w:val="22"/>
    </w:rPr>
  </w:style>
  <w:style w:type="paragraph" w:customStyle="1" w:styleId="Style12">
    <w:name w:val="Style12"/>
    <w:basedOn w:val="Normal"/>
    <w:rsid w:val="003E0523"/>
    <w:pPr>
      <w:widowControl w:val="0"/>
      <w:autoSpaceDE w:val="0"/>
      <w:autoSpaceDN w:val="0"/>
      <w:adjustRightInd w:val="0"/>
      <w:spacing w:line="274" w:lineRule="exact"/>
      <w:ind w:left="454" w:hanging="454"/>
      <w:jc w:val="both"/>
    </w:pPr>
    <w:rPr>
      <w:rFonts w:ascii="Candara" w:hAnsi="Candara"/>
      <w:lang w:val="sr-Latn-CS" w:eastAsia="sr-Latn-CS"/>
    </w:rPr>
  </w:style>
  <w:style w:type="character" w:styleId="ab">
    <w:name w:val="Strong"/>
    <w:uiPriority w:val="22"/>
    <w:qFormat/>
    <w:rsid w:val="003E0523"/>
    <w:rPr>
      <w:b/>
      <w:bCs/>
    </w:rPr>
  </w:style>
  <w:style w:type="character" w:styleId="ac">
    <w:name w:val="Emphasis"/>
    <w:qFormat/>
    <w:rsid w:val="003E0523"/>
    <w:rPr>
      <w:i/>
      <w:iCs/>
    </w:rPr>
  </w:style>
  <w:style w:type="paragraph" w:customStyle="1" w:styleId="CharChar1Char">
    <w:name w:val="Char Char1 Char"/>
    <w:basedOn w:val="Normal"/>
    <w:rsid w:val="001847B8"/>
    <w:pPr>
      <w:spacing w:after="160" w:line="240" w:lineRule="exact"/>
    </w:pPr>
    <w:rPr>
      <w:rFonts w:ascii="Arial" w:hAnsi="Arial" w:cs="Arial"/>
      <w:sz w:val="20"/>
      <w:szCs w:val="20"/>
    </w:rPr>
  </w:style>
  <w:style w:type="paragraph" w:styleId="20">
    <w:name w:val="Body Text 2"/>
    <w:basedOn w:val="Normal"/>
    <w:rsid w:val="00EB2C81"/>
    <w:pPr>
      <w:suppressAutoHyphens/>
      <w:spacing w:after="120" w:line="480" w:lineRule="auto"/>
    </w:pPr>
    <w:rPr>
      <w:rFonts w:eastAsia="Arial Unicode MS"/>
      <w:color w:val="000000"/>
      <w:kern w:val="1"/>
      <w:lang w:eastAsia="ar-SA"/>
    </w:rPr>
  </w:style>
  <w:style w:type="paragraph" w:styleId="31">
    <w:name w:val="Body Text 3"/>
    <w:basedOn w:val="Normal"/>
    <w:rsid w:val="00EB2C81"/>
    <w:pPr>
      <w:suppressAutoHyphens/>
      <w:spacing w:after="120" w:line="100" w:lineRule="atLeast"/>
    </w:pPr>
    <w:rPr>
      <w:color w:val="000000"/>
      <w:kern w:val="1"/>
      <w:sz w:val="16"/>
      <w:szCs w:val="16"/>
      <w:lang w:eastAsia="ar-SA"/>
    </w:rPr>
  </w:style>
  <w:style w:type="paragraph" w:customStyle="1" w:styleId="TableContents">
    <w:name w:val="Table Contents"/>
    <w:basedOn w:val="Normal"/>
    <w:rsid w:val="00EB2C81"/>
    <w:pPr>
      <w:suppressLineNumbers/>
      <w:suppressAutoHyphens/>
      <w:spacing w:line="100" w:lineRule="atLeast"/>
    </w:pPr>
    <w:rPr>
      <w:rFonts w:eastAsia="Arial Unicode MS"/>
      <w:color w:val="000000"/>
      <w:kern w:val="1"/>
      <w:lang w:eastAsia="ar-SA"/>
    </w:rPr>
  </w:style>
  <w:style w:type="character" w:customStyle="1" w:styleId="jqtooltip">
    <w:name w:val="jq_tooltip"/>
    <w:rsid w:val="002F565D"/>
    <w:rPr>
      <w:rFonts w:cs="Times New Roman"/>
    </w:rPr>
  </w:style>
  <w:style w:type="paragraph" w:customStyle="1" w:styleId="ad">
    <w:name w:val="став"/>
    <w:basedOn w:val="Normal"/>
    <w:rsid w:val="002F565D"/>
    <w:pPr>
      <w:widowControl w:val="0"/>
      <w:suppressAutoHyphens/>
      <w:ind w:firstLine="720"/>
      <w:jc w:val="both"/>
    </w:pPr>
    <w:rPr>
      <w:kern w:val="1"/>
      <w:lang w:val="sr-Cyrl-CS"/>
    </w:rPr>
  </w:style>
  <w:style w:type="character" w:customStyle="1" w:styleId="trs">
    <w:name w:val="trs"/>
    <w:basedOn w:val="a"/>
    <w:rsid w:val="004F42D7"/>
  </w:style>
  <w:style w:type="paragraph" w:styleId="ae">
    <w:name w:val="Body Text Indent"/>
    <w:basedOn w:val="Normal"/>
    <w:link w:val="Char3"/>
    <w:rsid w:val="001A3FC7"/>
    <w:pPr>
      <w:spacing w:after="120"/>
      <w:ind w:left="360"/>
    </w:pPr>
    <w:rPr>
      <w:lang w:val="x-none" w:eastAsia="x-none"/>
    </w:rPr>
  </w:style>
  <w:style w:type="character" w:customStyle="1" w:styleId="Char3">
    <w:name w:val="Увлачење тела текста Char"/>
    <w:link w:val="ae"/>
    <w:rsid w:val="001A3FC7"/>
    <w:rPr>
      <w:sz w:val="24"/>
      <w:szCs w:val="24"/>
    </w:rPr>
  </w:style>
  <w:style w:type="character" w:customStyle="1" w:styleId="propisclassinner">
    <w:name w:val="propisclassinner"/>
    <w:basedOn w:val="a"/>
    <w:rsid w:val="00F11407"/>
  </w:style>
  <w:style w:type="character" w:customStyle="1" w:styleId="Char2">
    <w:name w:val="Пасус са листом Char"/>
    <w:link w:val="aa"/>
    <w:locked/>
    <w:rsid w:val="00A81E99"/>
    <w:rPr>
      <w:rFonts w:ascii="Calibri" w:eastAsia="Calibri" w:hAnsi="Calibri"/>
      <w:sz w:val="22"/>
      <w:szCs w:val="22"/>
      <w:lang w:val="en-US" w:eastAsia="en-US" w:bidi="ar-SA"/>
    </w:rPr>
  </w:style>
  <w:style w:type="paragraph" w:customStyle="1" w:styleId="normal0">
    <w:name w:val="normal"/>
    <w:basedOn w:val="Normal"/>
    <w:rsid w:val="00FB394D"/>
    <w:pPr>
      <w:spacing w:before="100" w:beforeAutospacing="1" w:after="100" w:afterAutospacing="1"/>
    </w:pPr>
    <w:rPr>
      <w:rFonts w:ascii="Arial" w:hAnsi="Arial" w:cs="Arial"/>
      <w:sz w:val="22"/>
      <w:szCs w:val="22"/>
    </w:rPr>
  </w:style>
  <w:style w:type="paragraph" w:customStyle="1" w:styleId="Annexetitle">
    <w:name w:val="Annexe_title"/>
    <w:basedOn w:val="1"/>
    <w:next w:val="Normal"/>
    <w:autoRedefine/>
    <w:rsid w:val="00FB394D"/>
    <w:pPr>
      <w:keepNext w:val="0"/>
      <w:widowControl w:val="0"/>
      <w:tabs>
        <w:tab w:val="left" w:pos="567"/>
      </w:tabs>
      <w:spacing w:before="0" w:after="0"/>
      <w:jc w:val="center"/>
      <w:outlineLvl w:val="9"/>
    </w:pPr>
    <w:rPr>
      <w:rFonts w:ascii="Times New Roman" w:hAnsi="Times New Roman" w:cs="Times New Roman"/>
      <w:bCs w:val="0"/>
      <w:caps/>
      <w:kern w:val="0"/>
      <w:sz w:val="24"/>
      <w:szCs w:val="24"/>
      <w:lang w:val="sr-Cyrl-CS" w:eastAsia="en-GB"/>
    </w:rPr>
  </w:style>
  <w:style w:type="character" w:customStyle="1" w:styleId="Char0">
    <w:name w:val="Подножје странице Char"/>
    <w:link w:val="a2"/>
    <w:uiPriority w:val="99"/>
    <w:rsid w:val="00CB4959"/>
    <w:rPr>
      <w:sz w:val="24"/>
      <w:szCs w:val="24"/>
    </w:rPr>
  </w:style>
  <w:style w:type="character" w:customStyle="1" w:styleId="2Char">
    <w:name w:val="Наслов 2 Char"/>
    <w:link w:val="2"/>
    <w:semiHidden/>
    <w:rsid w:val="007D15C5"/>
    <w:rPr>
      <w:rFonts w:ascii="Cambria" w:eastAsia="Times New Roman" w:hAnsi="Cambria" w:cs="Times New Roman"/>
      <w:b/>
      <w:bCs/>
      <w:i/>
      <w:iCs/>
      <w:sz w:val="28"/>
      <w:szCs w:val="28"/>
    </w:rPr>
  </w:style>
  <w:style w:type="paragraph" w:customStyle="1" w:styleId="msonormalcxspmiddlecxspmiddle">
    <w:name w:val="msonormalcxspmiddlecxspmiddle"/>
    <w:basedOn w:val="Normal"/>
    <w:rsid w:val="004C7A7C"/>
    <w:pPr>
      <w:spacing w:before="100" w:beforeAutospacing="1" w:after="100" w:afterAutospacing="1"/>
    </w:pPr>
  </w:style>
  <w:style w:type="paragraph" w:customStyle="1" w:styleId="msonormalcxspmiddlecxspmiddlecxspmiddle">
    <w:name w:val="msonormalcxspmiddlecxspmiddlecxspmiddle"/>
    <w:basedOn w:val="Normal"/>
    <w:rsid w:val="004C7A7C"/>
    <w:pPr>
      <w:spacing w:before="100" w:beforeAutospacing="1" w:after="100" w:afterAutospacing="1"/>
    </w:pPr>
  </w:style>
  <w:style w:type="character" w:styleId="af">
    <w:name w:val="FollowedHyperlink"/>
    <w:uiPriority w:val="99"/>
    <w:unhideWhenUsed/>
    <w:rsid w:val="00643C6A"/>
    <w:rPr>
      <w:color w:val="800080"/>
      <w:u w:val="single"/>
    </w:rPr>
  </w:style>
  <w:style w:type="paragraph" w:customStyle="1" w:styleId="font5">
    <w:name w:val="font5"/>
    <w:basedOn w:val="Normal"/>
    <w:rsid w:val="00643C6A"/>
    <w:pPr>
      <w:spacing w:before="100" w:beforeAutospacing="1" w:after="100" w:afterAutospacing="1"/>
    </w:pPr>
    <w:rPr>
      <w:rFonts w:ascii="Calibri" w:hAnsi="Calibri" w:cs="Calibri"/>
      <w:b/>
      <w:bCs/>
      <w:sz w:val="28"/>
      <w:szCs w:val="28"/>
    </w:rPr>
  </w:style>
  <w:style w:type="paragraph" w:customStyle="1" w:styleId="font6">
    <w:name w:val="font6"/>
    <w:basedOn w:val="Normal"/>
    <w:rsid w:val="00643C6A"/>
    <w:pPr>
      <w:spacing w:before="100" w:beforeAutospacing="1" w:after="100" w:afterAutospacing="1"/>
    </w:pPr>
    <w:rPr>
      <w:rFonts w:ascii="Calibri" w:hAnsi="Calibri" w:cs="Calibri"/>
      <w:sz w:val="22"/>
      <w:szCs w:val="22"/>
    </w:rPr>
  </w:style>
  <w:style w:type="paragraph" w:customStyle="1" w:styleId="font7">
    <w:name w:val="font7"/>
    <w:basedOn w:val="Normal"/>
    <w:rsid w:val="00643C6A"/>
    <w:pPr>
      <w:spacing w:before="100" w:beforeAutospacing="1" w:after="100" w:afterAutospacing="1"/>
    </w:pPr>
    <w:rPr>
      <w:rFonts w:ascii="Calibri" w:hAnsi="Calibri" w:cs="Calibri"/>
      <w:b/>
      <w:bCs/>
      <w:sz w:val="22"/>
      <w:szCs w:val="22"/>
    </w:rPr>
  </w:style>
  <w:style w:type="paragraph" w:customStyle="1" w:styleId="font8">
    <w:name w:val="font8"/>
    <w:basedOn w:val="Normal"/>
    <w:rsid w:val="00643C6A"/>
    <w:pPr>
      <w:spacing w:before="100" w:beforeAutospacing="1" w:after="100" w:afterAutospacing="1"/>
    </w:pPr>
    <w:rPr>
      <w:rFonts w:ascii="Calibri" w:hAnsi="Calibri" w:cs="Calibri"/>
      <w:sz w:val="22"/>
      <w:szCs w:val="22"/>
    </w:rPr>
  </w:style>
  <w:style w:type="paragraph" w:customStyle="1" w:styleId="font9">
    <w:name w:val="font9"/>
    <w:basedOn w:val="Normal"/>
    <w:rsid w:val="00643C6A"/>
    <w:pPr>
      <w:spacing w:before="100" w:beforeAutospacing="1" w:after="100" w:afterAutospacing="1"/>
    </w:pPr>
    <w:rPr>
      <w:rFonts w:ascii="Calibri" w:hAnsi="Calibri" w:cs="Calibri"/>
    </w:rPr>
  </w:style>
  <w:style w:type="paragraph" w:customStyle="1" w:styleId="font10">
    <w:name w:val="font10"/>
    <w:basedOn w:val="Normal"/>
    <w:rsid w:val="00643C6A"/>
    <w:pPr>
      <w:spacing w:before="100" w:beforeAutospacing="1" w:after="100" w:afterAutospacing="1"/>
    </w:pPr>
    <w:rPr>
      <w:rFonts w:ascii="Calibri" w:hAnsi="Calibri" w:cs="Calibri"/>
      <w:b/>
      <w:bCs/>
    </w:rPr>
  </w:style>
  <w:style w:type="paragraph" w:customStyle="1" w:styleId="font11">
    <w:name w:val="font11"/>
    <w:basedOn w:val="Normal"/>
    <w:rsid w:val="00643C6A"/>
    <w:pPr>
      <w:spacing w:before="100" w:beforeAutospacing="1" w:after="100" w:afterAutospacing="1"/>
    </w:pPr>
    <w:rPr>
      <w:rFonts w:ascii="Calibri" w:hAnsi="Calibri" w:cs="Calibri"/>
      <w:sz w:val="21"/>
      <w:szCs w:val="21"/>
    </w:rPr>
  </w:style>
  <w:style w:type="paragraph" w:customStyle="1" w:styleId="font12">
    <w:name w:val="font12"/>
    <w:basedOn w:val="Normal"/>
    <w:rsid w:val="00643C6A"/>
    <w:pPr>
      <w:spacing w:before="100" w:beforeAutospacing="1" w:after="100" w:afterAutospacing="1"/>
    </w:pPr>
    <w:rPr>
      <w:rFonts w:ascii="Calibri" w:hAnsi="Calibri" w:cs="Calibri"/>
      <w:sz w:val="21"/>
      <w:szCs w:val="21"/>
    </w:rPr>
  </w:style>
  <w:style w:type="paragraph" w:customStyle="1" w:styleId="xl65">
    <w:name w:val="xl65"/>
    <w:basedOn w:val="Normal"/>
    <w:rsid w:val="00643C6A"/>
    <w:pPr>
      <w:spacing w:before="100" w:beforeAutospacing="1" w:after="100" w:afterAutospacing="1"/>
      <w:jc w:val="center"/>
    </w:pPr>
    <w:rPr>
      <w:rFonts w:ascii="Calibri" w:hAnsi="Calibri" w:cs="Calibri"/>
      <w:b/>
      <w:bCs/>
      <w:sz w:val="28"/>
      <w:szCs w:val="28"/>
    </w:rPr>
  </w:style>
  <w:style w:type="paragraph" w:customStyle="1" w:styleId="xl66">
    <w:name w:val="xl66"/>
    <w:basedOn w:val="Normal"/>
    <w:rsid w:val="00643C6A"/>
    <w:pPr>
      <w:spacing w:before="100" w:beforeAutospacing="1" w:after="100" w:afterAutospacing="1"/>
    </w:pPr>
    <w:rPr>
      <w:rFonts w:ascii="Calibri" w:hAnsi="Calibri" w:cs="Calibri"/>
    </w:rPr>
  </w:style>
  <w:style w:type="paragraph" w:customStyle="1" w:styleId="xl67">
    <w:name w:val="xl67"/>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68">
    <w:name w:val="xl68"/>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rPr>
  </w:style>
  <w:style w:type="paragraph" w:customStyle="1" w:styleId="xl69">
    <w:name w:val="xl69"/>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rPr>
  </w:style>
  <w:style w:type="paragraph" w:customStyle="1" w:styleId="xl70">
    <w:name w:val="xl70"/>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1">
    <w:name w:val="xl71"/>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2">
    <w:name w:val="xl72"/>
    <w:basedOn w:val="Normal"/>
    <w:rsid w:val="00643C6A"/>
    <w:pPr>
      <w:spacing w:before="100" w:beforeAutospacing="1" w:after="100" w:afterAutospacing="1"/>
      <w:jc w:val="both"/>
    </w:pPr>
    <w:rPr>
      <w:rFonts w:ascii="Calibri" w:hAnsi="Calibri" w:cs="Calibri"/>
      <w:b/>
      <w:bCs/>
      <w:sz w:val="28"/>
      <w:szCs w:val="28"/>
    </w:rPr>
  </w:style>
  <w:style w:type="paragraph" w:customStyle="1" w:styleId="xl73">
    <w:name w:val="xl73"/>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0"/>
      <w:szCs w:val="20"/>
    </w:rPr>
  </w:style>
  <w:style w:type="paragraph" w:customStyle="1" w:styleId="xl74">
    <w:name w:val="xl74"/>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5">
    <w:name w:val="xl75"/>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6">
    <w:name w:val="xl76"/>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sz w:val="21"/>
      <w:szCs w:val="21"/>
    </w:rPr>
  </w:style>
  <w:style w:type="paragraph" w:customStyle="1" w:styleId="xl77">
    <w:name w:val="xl77"/>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1"/>
      <w:szCs w:val="21"/>
    </w:rPr>
  </w:style>
  <w:style w:type="paragraph" w:customStyle="1" w:styleId="xl78">
    <w:name w:val="xl78"/>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79">
    <w:name w:val="xl79"/>
    <w:basedOn w:val="Normal"/>
    <w:rsid w:val="00643C6A"/>
    <w:pPr>
      <w:spacing w:before="100" w:beforeAutospacing="1" w:after="100" w:afterAutospacing="1"/>
    </w:pPr>
    <w:rPr>
      <w:rFonts w:ascii="Calibri" w:hAnsi="Calibri" w:cs="Calibri"/>
    </w:rPr>
  </w:style>
  <w:style w:type="paragraph" w:customStyle="1" w:styleId="xl80">
    <w:name w:val="xl80"/>
    <w:basedOn w:val="Normal"/>
    <w:rsid w:val="00643C6A"/>
    <w:pPr>
      <w:spacing w:before="100" w:beforeAutospacing="1" w:after="100" w:afterAutospacing="1"/>
    </w:pPr>
    <w:rPr>
      <w:rFonts w:ascii="Calibri" w:hAnsi="Calibri" w:cs="Calibri"/>
      <w:b/>
      <w:bCs/>
      <w:sz w:val="32"/>
      <w:szCs w:val="32"/>
    </w:rPr>
  </w:style>
  <w:style w:type="paragraph" w:customStyle="1" w:styleId="xl81">
    <w:name w:val="xl81"/>
    <w:basedOn w:val="Normal"/>
    <w:rsid w:val="00643C6A"/>
    <w:pPr>
      <w:pBdr>
        <w:top w:val="single" w:sz="8" w:space="0" w:color="auto"/>
        <w:bottom w:val="single" w:sz="8" w:space="0" w:color="auto"/>
      </w:pBdr>
      <w:spacing w:before="100" w:beforeAutospacing="1" w:after="100" w:afterAutospacing="1"/>
    </w:pPr>
    <w:rPr>
      <w:rFonts w:ascii="Calibri" w:hAnsi="Calibri" w:cs="Calibri"/>
      <w:b/>
      <w:bCs/>
    </w:rPr>
  </w:style>
  <w:style w:type="paragraph" w:customStyle="1" w:styleId="xl82">
    <w:name w:val="xl82"/>
    <w:basedOn w:val="Normal"/>
    <w:rsid w:val="00643C6A"/>
    <w:pPr>
      <w:pBdr>
        <w:bottom w:val="single" w:sz="8" w:space="0" w:color="auto"/>
      </w:pBdr>
      <w:spacing w:before="100" w:beforeAutospacing="1" w:after="100" w:afterAutospacing="1"/>
    </w:pPr>
    <w:rPr>
      <w:rFonts w:ascii="Calibri" w:hAnsi="Calibri" w:cs="Calibri"/>
      <w:b/>
      <w:bCs/>
    </w:rPr>
  </w:style>
  <w:style w:type="paragraph" w:customStyle="1" w:styleId="xl83">
    <w:name w:val="xl83"/>
    <w:basedOn w:val="Normal"/>
    <w:rsid w:val="00643C6A"/>
    <w:pPr>
      <w:pBdr>
        <w:top w:val="single" w:sz="12" w:space="0" w:color="auto"/>
      </w:pBdr>
      <w:spacing w:before="100" w:beforeAutospacing="1" w:after="100" w:afterAutospacing="1"/>
    </w:pPr>
    <w:rPr>
      <w:rFonts w:ascii="Calibri" w:hAnsi="Calibri" w:cs="Calibri"/>
    </w:rPr>
  </w:style>
  <w:style w:type="paragraph" w:customStyle="1" w:styleId="xl84">
    <w:name w:val="xl84"/>
    <w:basedOn w:val="Normal"/>
    <w:rsid w:val="00643C6A"/>
    <w:pPr>
      <w:pBdr>
        <w:top w:val="single" w:sz="12" w:space="0" w:color="auto"/>
      </w:pBdr>
      <w:spacing w:before="100" w:beforeAutospacing="1" w:after="100" w:afterAutospacing="1"/>
      <w:jc w:val="right"/>
    </w:pPr>
    <w:rPr>
      <w:rFonts w:ascii="Calibri" w:hAnsi="Calibri" w:cs="Calibri"/>
      <w:b/>
      <w:bCs/>
      <w:sz w:val="28"/>
      <w:szCs w:val="28"/>
    </w:rPr>
  </w:style>
  <w:style w:type="paragraph" w:customStyle="1" w:styleId="xl85">
    <w:name w:val="xl85"/>
    <w:basedOn w:val="Normal"/>
    <w:rsid w:val="00643C6A"/>
    <w:pPr>
      <w:pBdr>
        <w:bottom w:val="single" w:sz="12" w:space="0" w:color="auto"/>
      </w:pBdr>
      <w:spacing w:before="100" w:beforeAutospacing="1" w:after="100" w:afterAutospacing="1"/>
    </w:pPr>
    <w:rPr>
      <w:rFonts w:ascii="Calibri" w:hAnsi="Calibri" w:cs="Calibri"/>
    </w:rPr>
  </w:style>
  <w:style w:type="paragraph" w:customStyle="1" w:styleId="xl86">
    <w:name w:val="xl86"/>
    <w:basedOn w:val="Normal"/>
    <w:rsid w:val="00643C6A"/>
    <w:pPr>
      <w:spacing w:before="100" w:beforeAutospacing="1" w:after="100" w:afterAutospacing="1"/>
      <w:jc w:val="center"/>
    </w:pPr>
    <w:rPr>
      <w:rFonts w:ascii="Calibri" w:hAnsi="Calibri" w:cs="Calibri"/>
      <w:b/>
      <w:bCs/>
      <w:sz w:val="28"/>
      <w:szCs w:val="28"/>
    </w:rPr>
  </w:style>
  <w:style w:type="paragraph" w:customStyle="1" w:styleId="xl87">
    <w:name w:val="xl87"/>
    <w:basedOn w:val="Normal"/>
    <w:rsid w:val="00643C6A"/>
    <w:pPr>
      <w:spacing w:before="100" w:beforeAutospacing="1" w:after="100" w:afterAutospacing="1"/>
    </w:pPr>
    <w:rPr>
      <w:rFonts w:ascii="Calibri" w:hAnsi="Calibri" w:cs="Calibri"/>
    </w:rPr>
  </w:style>
  <w:style w:type="paragraph" w:customStyle="1" w:styleId="xl88">
    <w:name w:val="xl88"/>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90">
    <w:name w:val="xl90"/>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91">
    <w:name w:val="xl91"/>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rPr>
  </w:style>
  <w:style w:type="paragraph" w:customStyle="1" w:styleId="xl92">
    <w:name w:val="xl92"/>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b/>
      <w:bCs/>
    </w:rPr>
  </w:style>
  <w:style w:type="paragraph" w:customStyle="1" w:styleId="xl93">
    <w:name w:val="xl93"/>
    <w:basedOn w:val="Normal"/>
    <w:rsid w:val="00643C6A"/>
    <w:pPr>
      <w:spacing w:before="100" w:beforeAutospacing="1" w:after="100" w:afterAutospacing="1"/>
    </w:pPr>
    <w:rPr>
      <w:rFonts w:ascii="Calibri" w:hAnsi="Calibri" w:cs="Calibri"/>
    </w:rPr>
  </w:style>
  <w:style w:type="paragraph" w:customStyle="1" w:styleId="xl94">
    <w:name w:val="xl94"/>
    <w:basedOn w:val="Normal"/>
    <w:rsid w:val="00643C6A"/>
    <w:pPr>
      <w:pBdr>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b/>
      <w:bCs/>
    </w:rPr>
  </w:style>
  <w:style w:type="paragraph" w:customStyle="1" w:styleId="xl95">
    <w:name w:val="xl95"/>
    <w:basedOn w:val="Normal"/>
    <w:rsid w:val="00643C6A"/>
    <w:pPr>
      <w:pBdr>
        <w:bottom w:val="single" w:sz="8" w:space="0" w:color="auto"/>
      </w:pBdr>
      <w:spacing w:before="100" w:beforeAutospacing="1" w:after="100" w:afterAutospacing="1"/>
    </w:pPr>
    <w:rPr>
      <w:rFonts w:ascii="Calibri" w:hAnsi="Calibri" w:cs="Calibri"/>
    </w:rPr>
  </w:style>
  <w:style w:type="paragraph" w:customStyle="1" w:styleId="xl96">
    <w:name w:val="xl96"/>
    <w:basedOn w:val="Normal"/>
    <w:rsid w:val="00643C6A"/>
    <w:pPr>
      <w:pBdr>
        <w:top w:val="single" w:sz="8" w:space="0" w:color="auto"/>
        <w:bottom w:val="single" w:sz="8" w:space="0" w:color="auto"/>
      </w:pBdr>
      <w:spacing w:before="100" w:beforeAutospacing="1" w:after="100" w:afterAutospacing="1"/>
    </w:pPr>
    <w:rPr>
      <w:rFonts w:ascii="Calibri" w:hAnsi="Calibri" w:cs="Calibri"/>
      <w:b/>
      <w:bCs/>
    </w:rPr>
  </w:style>
  <w:style w:type="paragraph" w:customStyle="1" w:styleId="xl97">
    <w:name w:val="xl97"/>
    <w:basedOn w:val="Normal"/>
    <w:rsid w:val="00643C6A"/>
    <w:pPr>
      <w:pBdr>
        <w:top w:val="single" w:sz="8" w:space="0" w:color="auto"/>
        <w:bottom w:val="single" w:sz="8" w:space="0" w:color="auto"/>
      </w:pBdr>
      <w:spacing w:before="100" w:beforeAutospacing="1" w:after="100" w:afterAutospacing="1"/>
      <w:jc w:val="right"/>
    </w:pPr>
    <w:rPr>
      <w:rFonts w:ascii="Calibri" w:hAnsi="Calibri" w:cs="Calibri"/>
      <w:b/>
      <w:bCs/>
    </w:rPr>
  </w:style>
  <w:style w:type="paragraph" w:customStyle="1" w:styleId="xl98">
    <w:name w:val="xl98"/>
    <w:basedOn w:val="Normal"/>
    <w:rsid w:val="00643C6A"/>
    <w:pPr>
      <w:pBdr>
        <w:bottom w:val="single" w:sz="8" w:space="0" w:color="auto"/>
      </w:pBdr>
      <w:spacing w:before="100" w:beforeAutospacing="1" w:after="100" w:afterAutospacing="1"/>
    </w:pPr>
    <w:rPr>
      <w:rFonts w:ascii="Calibri" w:hAnsi="Calibri" w:cs="Calibri"/>
      <w:b/>
      <w:bCs/>
    </w:rPr>
  </w:style>
  <w:style w:type="paragraph" w:customStyle="1" w:styleId="xl99">
    <w:name w:val="xl99"/>
    <w:basedOn w:val="Normal"/>
    <w:rsid w:val="00643C6A"/>
    <w:pPr>
      <w:pBdr>
        <w:top w:val="single" w:sz="8" w:space="0" w:color="auto"/>
        <w:bottom w:val="single" w:sz="12" w:space="0" w:color="auto"/>
      </w:pBdr>
      <w:spacing w:before="100" w:beforeAutospacing="1" w:after="100" w:afterAutospacing="1"/>
    </w:pPr>
    <w:rPr>
      <w:rFonts w:ascii="Calibri" w:hAnsi="Calibri" w:cs="Calibri"/>
    </w:rPr>
  </w:style>
  <w:style w:type="paragraph" w:customStyle="1" w:styleId="xl100">
    <w:name w:val="xl100"/>
    <w:basedOn w:val="Normal"/>
    <w:rsid w:val="00643C6A"/>
    <w:pPr>
      <w:pBdr>
        <w:top w:val="single" w:sz="12" w:space="0" w:color="auto"/>
      </w:pBdr>
      <w:spacing w:before="100" w:beforeAutospacing="1" w:after="100" w:afterAutospacing="1"/>
    </w:pPr>
    <w:rPr>
      <w:rFonts w:ascii="Calibri" w:hAnsi="Calibri" w:cs="Calibri"/>
    </w:rPr>
  </w:style>
  <w:style w:type="paragraph" w:customStyle="1" w:styleId="xl101">
    <w:name w:val="xl101"/>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02">
    <w:name w:val="xl102"/>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3">
    <w:name w:val="xl103"/>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rPr>
  </w:style>
  <w:style w:type="paragraph" w:customStyle="1" w:styleId="xl104">
    <w:name w:val="xl104"/>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5">
    <w:name w:val="xl105"/>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06">
    <w:name w:val="xl106"/>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7">
    <w:name w:val="xl107"/>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8">
    <w:name w:val="xl108"/>
    <w:basedOn w:val="Normal"/>
    <w:rsid w:val="00643C6A"/>
    <w:pPr>
      <w:spacing w:before="100" w:beforeAutospacing="1" w:after="100" w:afterAutospacing="1"/>
      <w:jc w:val="center"/>
    </w:pPr>
    <w:rPr>
      <w:rFonts w:ascii="Calibri" w:hAnsi="Calibri" w:cs="Calibri"/>
      <w:b/>
      <w:bCs/>
    </w:rPr>
  </w:style>
  <w:style w:type="paragraph" w:customStyle="1" w:styleId="xl109">
    <w:name w:val="xl109"/>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18"/>
      <w:szCs w:val="18"/>
    </w:rPr>
  </w:style>
  <w:style w:type="paragraph" w:customStyle="1" w:styleId="xl110">
    <w:name w:val="xl110"/>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rPr>
  </w:style>
  <w:style w:type="paragraph" w:customStyle="1" w:styleId="xl111">
    <w:name w:val="xl111"/>
    <w:basedOn w:val="Normal"/>
    <w:rsid w:val="00643C6A"/>
    <w:pPr>
      <w:spacing w:before="100" w:beforeAutospacing="1" w:after="100" w:afterAutospacing="1"/>
    </w:pPr>
    <w:rPr>
      <w:rFonts w:ascii="Calibri" w:hAnsi="Calibri" w:cs="Calibri"/>
      <w:b/>
      <w:bCs/>
      <w:sz w:val="28"/>
      <w:szCs w:val="28"/>
    </w:rPr>
  </w:style>
  <w:style w:type="paragraph" w:customStyle="1" w:styleId="xl112">
    <w:name w:val="xl112"/>
    <w:basedOn w:val="Normal"/>
    <w:rsid w:val="00643C6A"/>
    <w:pPr>
      <w:pBdr>
        <w:bottom w:val="single" w:sz="12" w:space="0" w:color="auto"/>
      </w:pBdr>
      <w:spacing w:before="100" w:beforeAutospacing="1" w:after="100" w:afterAutospacing="1"/>
      <w:jc w:val="right"/>
    </w:pPr>
    <w:rPr>
      <w:rFonts w:ascii="Calibri" w:hAnsi="Calibri" w:cs="Calibri"/>
      <w:b/>
      <w:bCs/>
      <w:sz w:val="28"/>
      <w:szCs w:val="28"/>
    </w:rPr>
  </w:style>
  <w:style w:type="paragraph" w:customStyle="1" w:styleId="xl113">
    <w:name w:val="xl113"/>
    <w:basedOn w:val="Normal"/>
    <w:rsid w:val="00643C6A"/>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FF"/>
    <w:rPr>
      <w:sz w:val="24"/>
      <w:szCs w:val="24"/>
      <w:lang w:val="en-US" w:eastAsia="en-US"/>
    </w:rPr>
  </w:style>
  <w:style w:type="paragraph" w:styleId="1">
    <w:name w:val="heading 1"/>
    <w:basedOn w:val="Normal"/>
    <w:next w:val="Normal"/>
    <w:qFormat/>
    <w:rsid w:val="00FB394D"/>
    <w:pPr>
      <w:keepNext/>
      <w:spacing w:before="240" w:after="60"/>
      <w:outlineLvl w:val="0"/>
    </w:pPr>
    <w:rPr>
      <w:rFonts w:ascii="Arial" w:hAnsi="Arial" w:cs="Arial"/>
      <w:b/>
      <w:bCs/>
      <w:kern w:val="32"/>
      <w:sz w:val="32"/>
      <w:szCs w:val="32"/>
    </w:rPr>
  </w:style>
  <w:style w:type="paragraph" w:styleId="2">
    <w:name w:val="heading 2"/>
    <w:basedOn w:val="Normal"/>
    <w:next w:val="Normal"/>
    <w:link w:val="2Char"/>
    <w:semiHidden/>
    <w:unhideWhenUsed/>
    <w:qFormat/>
    <w:rsid w:val="007D15C5"/>
    <w:pPr>
      <w:keepNext/>
      <w:spacing w:before="240" w:after="60"/>
      <w:outlineLvl w:val="1"/>
    </w:pPr>
    <w:rPr>
      <w:rFonts w:ascii="Cambria" w:hAnsi="Cambria"/>
      <w:b/>
      <w:bCs/>
      <w:i/>
      <w:iCs/>
      <w:sz w:val="28"/>
      <w:szCs w:val="28"/>
      <w:lang w:val="x-none" w:eastAsia="x-none"/>
    </w:rPr>
  </w:style>
  <w:style w:type="paragraph" w:styleId="3">
    <w:name w:val="heading 3"/>
    <w:basedOn w:val="Normal"/>
    <w:qFormat/>
    <w:rsid w:val="00131432"/>
    <w:pPr>
      <w:spacing w:before="167" w:after="50"/>
      <w:jc w:val="center"/>
      <w:outlineLvl w:val="2"/>
    </w:pPr>
    <w:rPr>
      <w:b/>
      <w:bCs/>
      <w:color w:val="333333"/>
      <w:sz w:val="32"/>
      <w:szCs w:val="32"/>
    </w:rPr>
  </w:style>
  <w:style w:type="character" w:default="1" w:styleId="a">
    <w:name w:val="Default Paragraph Font"/>
    <w:semiHidden/>
  </w:style>
  <w:style w:type="table" w:default="1" w:styleId="a0">
    <w:name w:val="Normal Table"/>
    <w:semiHidden/>
    <w:tblPr>
      <w:tblInd w:w="0" w:type="dxa"/>
      <w:tblCellMar>
        <w:top w:w="0" w:type="dxa"/>
        <w:left w:w="108" w:type="dxa"/>
        <w:bottom w:w="0" w:type="dxa"/>
        <w:right w:w="108" w:type="dxa"/>
      </w:tblCellMar>
    </w:tblPr>
  </w:style>
  <w:style w:type="numbering" w:default="1" w:styleId="a1">
    <w:name w:val="No List"/>
    <w:uiPriority w:val="99"/>
    <w:semiHidden/>
  </w:style>
  <w:style w:type="paragraph" w:customStyle="1" w:styleId="Char">
    <w:name w:val=" Char"/>
    <w:basedOn w:val="Normal"/>
    <w:rsid w:val="007834FC"/>
    <w:pPr>
      <w:spacing w:after="160" w:line="240" w:lineRule="exact"/>
      <w:jc w:val="both"/>
    </w:pPr>
    <w:rPr>
      <w:rFonts w:ascii="Tahoma" w:hAnsi="Tahoma"/>
      <w:noProof/>
      <w:sz w:val="20"/>
      <w:szCs w:val="20"/>
      <w:lang w:val="sr-Latn-CS"/>
    </w:rPr>
  </w:style>
  <w:style w:type="paragraph" w:styleId="a2">
    <w:name w:val="footer"/>
    <w:basedOn w:val="Normal"/>
    <w:link w:val="Char0"/>
    <w:uiPriority w:val="99"/>
    <w:rsid w:val="007834FC"/>
    <w:pPr>
      <w:tabs>
        <w:tab w:val="center" w:pos="4320"/>
        <w:tab w:val="right" w:pos="8640"/>
      </w:tabs>
    </w:pPr>
    <w:rPr>
      <w:lang w:val="x-none" w:eastAsia="x-none"/>
    </w:rPr>
  </w:style>
  <w:style w:type="character" w:styleId="a3">
    <w:name w:val="page number"/>
    <w:basedOn w:val="a"/>
    <w:rsid w:val="007834FC"/>
  </w:style>
  <w:style w:type="paragraph" w:customStyle="1" w:styleId="a4">
    <w:name w:val="тенндер стил"/>
    <w:basedOn w:val="Normal"/>
    <w:autoRedefine/>
    <w:rsid w:val="00CE5EAF"/>
    <w:pPr>
      <w:widowControl w:val="0"/>
      <w:tabs>
        <w:tab w:val="left" w:pos="0"/>
      </w:tabs>
      <w:spacing w:before="120"/>
      <w:jc w:val="both"/>
    </w:pPr>
    <w:rPr>
      <w:b/>
      <w:lang w:val="sr-Cyrl-RS"/>
    </w:rPr>
  </w:style>
  <w:style w:type="paragraph" w:customStyle="1" w:styleId="CM31">
    <w:name w:val="CM31"/>
    <w:basedOn w:val="Normal"/>
    <w:next w:val="Normal"/>
    <w:rsid w:val="007834FC"/>
    <w:pPr>
      <w:widowControl w:val="0"/>
      <w:autoSpaceDE w:val="0"/>
      <w:autoSpaceDN w:val="0"/>
      <w:adjustRightInd w:val="0"/>
    </w:pPr>
    <w:rPr>
      <w:rFonts w:ascii="Book Antiqua" w:hAnsi="Book Antiqua" w:cs="Book Antiqua"/>
    </w:rPr>
  </w:style>
  <w:style w:type="paragraph" w:customStyle="1" w:styleId="Style1">
    <w:name w:val="Style1"/>
    <w:basedOn w:val="Normal"/>
    <w:autoRedefine/>
    <w:rsid w:val="007834FC"/>
    <w:pPr>
      <w:widowControl w:val="0"/>
      <w:tabs>
        <w:tab w:val="left" w:pos="720"/>
      </w:tabs>
      <w:spacing w:before="120"/>
      <w:jc w:val="both"/>
    </w:pPr>
    <w:rPr>
      <w:rFonts w:ascii="CTimesRoman" w:hAnsi="CTimesRoman"/>
      <w:sz w:val="22"/>
      <w:szCs w:val="22"/>
      <w:lang w:val="sr-Cyrl-CS"/>
    </w:rPr>
  </w:style>
  <w:style w:type="paragraph" w:customStyle="1" w:styleId="Default">
    <w:name w:val="Default"/>
    <w:rsid w:val="007834FC"/>
    <w:pPr>
      <w:widowControl w:val="0"/>
      <w:autoSpaceDE w:val="0"/>
      <w:autoSpaceDN w:val="0"/>
      <w:adjustRightInd w:val="0"/>
    </w:pPr>
    <w:rPr>
      <w:rFonts w:ascii="Book Antiqua" w:hAnsi="Book Antiqua" w:cs="Book Antiqua"/>
      <w:color w:val="000000"/>
      <w:sz w:val="24"/>
      <w:szCs w:val="24"/>
      <w:lang w:val="en-US" w:eastAsia="en-US"/>
    </w:rPr>
  </w:style>
  <w:style w:type="paragraph" w:customStyle="1" w:styleId="CM29">
    <w:name w:val="CM29"/>
    <w:basedOn w:val="Default"/>
    <w:next w:val="Default"/>
    <w:rsid w:val="007834FC"/>
    <w:rPr>
      <w:color w:val="auto"/>
    </w:rPr>
  </w:style>
  <w:style w:type="paragraph" w:customStyle="1" w:styleId="CM2">
    <w:name w:val="CM2"/>
    <w:basedOn w:val="Default"/>
    <w:next w:val="Default"/>
    <w:rsid w:val="007834FC"/>
    <w:rPr>
      <w:color w:val="auto"/>
    </w:rPr>
  </w:style>
  <w:style w:type="paragraph" w:customStyle="1" w:styleId="CM30">
    <w:name w:val="CM30"/>
    <w:basedOn w:val="Default"/>
    <w:next w:val="Default"/>
    <w:rsid w:val="007834FC"/>
    <w:rPr>
      <w:color w:val="auto"/>
    </w:rPr>
  </w:style>
  <w:style w:type="paragraph" w:customStyle="1" w:styleId="CM35">
    <w:name w:val="CM35"/>
    <w:basedOn w:val="Default"/>
    <w:next w:val="Default"/>
    <w:rsid w:val="007834FC"/>
    <w:rPr>
      <w:color w:val="auto"/>
    </w:rPr>
  </w:style>
  <w:style w:type="paragraph" w:customStyle="1" w:styleId="CM37">
    <w:name w:val="CM37"/>
    <w:basedOn w:val="Default"/>
    <w:next w:val="Default"/>
    <w:rsid w:val="007834FC"/>
    <w:rPr>
      <w:color w:val="auto"/>
    </w:rPr>
  </w:style>
  <w:style w:type="paragraph" w:styleId="a5">
    <w:name w:val="header"/>
    <w:basedOn w:val="Normal"/>
    <w:rsid w:val="007834FC"/>
    <w:pPr>
      <w:tabs>
        <w:tab w:val="center" w:pos="4320"/>
        <w:tab w:val="right" w:pos="8640"/>
      </w:tabs>
    </w:pPr>
  </w:style>
  <w:style w:type="table" w:styleId="a6">
    <w:name w:val="Table Grid"/>
    <w:basedOn w:val="a0"/>
    <w:rsid w:val="007834FC"/>
    <w:pPr>
      <w:widowControl w:val="0"/>
      <w:tabs>
        <w:tab w:val="left" w:pos="1440"/>
      </w:tabs>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Normal"/>
    <w:rsid w:val="007834FC"/>
    <w:pPr>
      <w:ind w:right="-55" w:firstLine="720"/>
      <w:jc w:val="both"/>
    </w:pPr>
    <w:rPr>
      <w:rFonts w:ascii="CTimesBold" w:hAnsi="CTimesBold"/>
      <w:sz w:val="22"/>
      <w:szCs w:val="20"/>
    </w:rPr>
  </w:style>
  <w:style w:type="paragraph" w:styleId="a7">
    <w:name w:val="Body Text"/>
    <w:basedOn w:val="Normal"/>
    <w:rsid w:val="007834FC"/>
    <w:pPr>
      <w:spacing w:after="120"/>
    </w:pPr>
  </w:style>
  <w:style w:type="character" w:styleId="a8">
    <w:name w:val="Hyperlink"/>
    <w:rsid w:val="007834FC"/>
    <w:rPr>
      <w:color w:val="0000FF"/>
      <w:u w:val="single"/>
    </w:rPr>
  </w:style>
  <w:style w:type="character" w:customStyle="1" w:styleId="resultsdescriptionlinkclass">
    <w:name w:val="resultsdescriptionlinkclass"/>
    <w:basedOn w:val="a"/>
    <w:rsid w:val="007834FC"/>
  </w:style>
  <w:style w:type="paragraph" w:customStyle="1" w:styleId="Char1">
    <w:name w:val="Char"/>
    <w:basedOn w:val="Normal"/>
    <w:rsid w:val="007834FC"/>
    <w:pPr>
      <w:spacing w:after="160" w:line="240" w:lineRule="exact"/>
      <w:jc w:val="both"/>
    </w:pPr>
    <w:rPr>
      <w:rFonts w:ascii="Tahoma" w:hAnsi="Tahoma"/>
      <w:noProof/>
      <w:sz w:val="20"/>
      <w:szCs w:val="20"/>
      <w:lang w:val="sr-Latn-CS"/>
    </w:rPr>
  </w:style>
  <w:style w:type="paragraph" w:styleId="a9">
    <w:name w:val="annotation text"/>
    <w:basedOn w:val="Normal"/>
    <w:semiHidden/>
    <w:rsid w:val="00BC613C"/>
    <w:rPr>
      <w:sz w:val="20"/>
      <w:szCs w:val="20"/>
    </w:rPr>
  </w:style>
  <w:style w:type="paragraph" w:customStyle="1" w:styleId="CharCharCharCharCharChar">
    <w:name w:val="Char Char Char Char Char Char"/>
    <w:basedOn w:val="Normal"/>
    <w:rsid w:val="000058BB"/>
    <w:pPr>
      <w:spacing w:after="160" w:line="240" w:lineRule="exact"/>
    </w:pPr>
    <w:rPr>
      <w:rFonts w:ascii="Verdana" w:hAnsi="Verdana"/>
      <w:sz w:val="20"/>
      <w:szCs w:val="20"/>
    </w:rPr>
  </w:style>
  <w:style w:type="paragraph" w:styleId="NormalWeb">
    <w:name w:val="Normal (Web)"/>
    <w:basedOn w:val="Normal"/>
    <w:rsid w:val="0001422D"/>
    <w:pPr>
      <w:spacing w:before="100" w:beforeAutospacing="1" w:after="100" w:afterAutospacing="1"/>
    </w:pPr>
  </w:style>
  <w:style w:type="paragraph" w:customStyle="1" w:styleId="Style13">
    <w:name w:val="Style13"/>
    <w:basedOn w:val="Normal"/>
    <w:rsid w:val="00E61573"/>
    <w:pPr>
      <w:widowControl w:val="0"/>
      <w:autoSpaceDE w:val="0"/>
      <w:autoSpaceDN w:val="0"/>
      <w:adjustRightInd w:val="0"/>
      <w:spacing w:line="278" w:lineRule="exact"/>
      <w:ind w:left="454" w:firstLine="720"/>
      <w:jc w:val="both"/>
    </w:pPr>
    <w:rPr>
      <w:rFonts w:ascii="Candara" w:hAnsi="Candara"/>
      <w:lang w:val="sr-Latn-CS" w:eastAsia="sr-Latn-CS"/>
    </w:rPr>
  </w:style>
  <w:style w:type="character" w:customStyle="1" w:styleId="FontStyle70">
    <w:name w:val="Font Style70"/>
    <w:rsid w:val="00E61573"/>
    <w:rPr>
      <w:rFonts w:ascii="Arial" w:hAnsi="Arial" w:cs="Arial"/>
      <w:sz w:val="22"/>
      <w:szCs w:val="22"/>
    </w:rPr>
  </w:style>
  <w:style w:type="paragraph" w:styleId="aa">
    <w:name w:val="List Paragraph"/>
    <w:basedOn w:val="Normal"/>
    <w:link w:val="Char2"/>
    <w:qFormat/>
    <w:rsid w:val="00E61573"/>
    <w:pPr>
      <w:ind w:left="720" w:hanging="454"/>
      <w:contextualSpacing/>
      <w:jc w:val="center"/>
    </w:pPr>
    <w:rPr>
      <w:rFonts w:ascii="Calibri" w:eastAsia="Calibri" w:hAnsi="Calibri"/>
      <w:sz w:val="22"/>
      <w:szCs w:val="22"/>
    </w:rPr>
  </w:style>
  <w:style w:type="character" w:customStyle="1" w:styleId="FontStyle68">
    <w:name w:val="Font Style68"/>
    <w:rsid w:val="008E1C3B"/>
    <w:rPr>
      <w:rFonts w:ascii="Arial" w:hAnsi="Arial" w:cs="Arial"/>
      <w:b/>
      <w:bCs/>
      <w:sz w:val="22"/>
      <w:szCs w:val="22"/>
    </w:rPr>
  </w:style>
  <w:style w:type="paragraph" w:customStyle="1" w:styleId="Style12">
    <w:name w:val="Style12"/>
    <w:basedOn w:val="Normal"/>
    <w:rsid w:val="003E0523"/>
    <w:pPr>
      <w:widowControl w:val="0"/>
      <w:autoSpaceDE w:val="0"/>
      <w:autoSpaceDN w:val="0"/>
      <w:adjustRightInd w:val="0"/>
      <w:spacing w:line="274" w:lineRule="exact"/>
      <w:ind w:left="454" w:hanging="454"/>
      <w:jc w:val="both"/>
    </w:pPr>
    <w:rPr>
      <w:rFonts w:ascii="Candara" w:hAnsi="Candara"/>
      <w:lang w:val="sr-Latn-CS" w:eastAsia="sr-Latn-CS"/>
    </w:rPr>
  </w:style>
  <w:style w:type="character" w:styleId="ab">
    <w:name w:val="Strong"/>
    <w:uiPriority w:val="22"/>
    <w:qFormat/>
    <w:rsid w:val="003E0523"/>
    <w:rPr>
      <w:b/>
      <w:bCs/>
    </w:rPr>
  </w:style>
  <w:style w:type="character" w:styleId="ac">
    <w:name w:val="Emphasis"/>
    <w:qFormat/>
    <w:rsid w:val="003E0523"/>
    <w:rPr>
      <w:i/>
      <w:iCs/>
    </w:rPr>
  </w:style>
  <w:style w:type="paragraph" w:customStyle="1" w:styleId="CharChar1Char">
    <w:name w:val="Char Char1 Char"/>
    <w:basedOn w:val="Normal"/>
    <w:rsid w:val="001847B8"/>
    <w:pPr>
      <w:spacing w:after="160" w:line="240" w:lineRule="exact"/>
    </w:pPr>
    <w:rPr>
      <w:rFonts w:ascii="Arial" w:hAnsi="Arial" w:cs="Arial"/>
      <w:sz w:val="20"/>
      <w:szCs w:val="20"/>
    </w:rPr>
  </w:style>
  <w:style w:type="paragraph" w:styleId="20">
    <w:name w:val="Body Text 2"/>
    <w:basedOn w:val="Normal"/>
    <w:rsid w:val="00EB2C81"/>
    <w:pPr>
      <w:suppressAutoHyphens/>
      <w:spacing w:after="120" w:line="480" w:lineRule="auto"/>
    </w:pPr>
    <w:rPr>
      <w:rFonts w:eastAsia="Arial Unicode MS"/>
      <w:color w:val="000000"/>
      <w:kern w:val="1"/>
      <w:lang w:eastAsia="ar-SA"/>
    </w:rPr>
  </w:style>
  <w:style w:type="paragraph" w:styleId="31">
    <w:name w:val="Body Text 3"/>
    <w:basedOn w:val="Normal"/>
    <w:rsid w:val="00EB2C81"/>
    <w:pPr>
      <w:suppressAutoHyphens/>
      <w:spacing w:after="120" w:line="100" w:lineRule="atLeast"/>
    </w:pPr>
    <w:rPr>
      <w:color w:val="000000"/>
      <w:kern w:val="1"/>
      <w:sz w:val="16"/>
      <w:szCs w:val="16"/>
      <w:lang w:eastAsia="ar-SA"/>
    </w:rPr>
  </w:style>
  <w:style w:type="paragraph" w:customStyle="1" w:styleId="TableContents">
    <w:name w:val="Table Contents"/>
    <w:basedOn w:val="Normal"/>
    <w:rsid w:val="00EB2C81"/>
    <w:pPr>
      <w:suppressLineNumbers/>
      <w:suppressAutoHyphens/>
      <w:spacing w:line="100" w:lineRule="atLeast"/>
    </w:pPr>
    <w:rPr>
      <w:rFonts w:eastAsia="Arial Unicode MS"/>
      <w:color w:val="000000"/>
      <w:kern w:val="1"/>
      <w:lang w:eastAsia="ar-SA"/>
    </w:rPr>
  </w:style>
  <w:style w:type="character" w:customStyle="1" w:styleId="jqtooltip">
    <w:name w:val="jq_tooltip"/>
    <w:rsid w:val="002F565D"/>
    <w:rPr>
      <w:rFonts w:cs="Times New Roman"/>
    </w:rPr>
  </w:style>
  <w:style w:type="paragraph" w:customStyle="1" w:styleId="ad">
    <w:name w:val="став"/>
    <w:basedOn w:val="Normal"/>
    <w:rsid w:val="002F565D"/>
    <w:pPr>
      <w:widowControl w:val="0"/>
      <w:suppressAutoHyphens/>
      <w:ind w:firstLine="720"/>
      <w:jc w:val="both"/>
    </w:pPr>
    <w:rPr>
      <w:kern w:val="1"/>
      <w:lang w:val="sr-Cyrl-CS"/>
    </w:rPr>
  </w:style>
  <w:style w:type="character" w:customStyle="1" w:styleId="trs">
    <w:name w:val="trs"/>
    <w:basedOn w:val="a"/>
    <w:rsid w:val="004F42D7"/>
  </w:style>
  <w:style w:type="paragraph" w:styleId="ae">
    <w:name w:val="Body Text Indent"/>
    <w:basedOn w:val="Normal"/>
    <w:link w:val="Char3"/>
    <w:rsid w:val="001A3FC7"/>
    <w:pPr>
      <w:spacing w:after="120"/>
      <w:ind w:left="360"/>
    </w:pPr>
    <w:rPr>
      <w:lang w:val="x-none" w:eastAsia="x-none"/>
    </w:rPr>
  </w:style>
  <w:style w:type="character" w:customStyle="1" w:styleId="Char3">
    <w:name w:val="Увлачење тела текста Char"/>
    <w:link w:val="ae"/>
    <w:rsid w:val="001A3FC7"/>
    <w:rPr>
      <w:sz w:val="24"/>
      <w:szCs w:val="24"/>
    </w:rPr>
  </w:style>
  <w:style w:type="character" w:customStyle="1" w:styleId="propisclassinner">
    <w:name w:val="propisclassinner"/>
    <w:basedOn w:val="a"/>
    <w:rsid w:val="00F11407"/>
  </w:style>
  <w:style w:type="character" w:customStyle="1" w:styleId="Char2">
    <w:name w:val="Пасус са листом Char"/>
    <w:link w:val="aa"/>
    <w:locked/>
    <w:rsid w:val="00A81E99"/>
    <w:rPr>
      <w:rFonts w:ascii="Calibri" w:eastAsia="Calibri" w:hAnsi="Calibri"/>
      <w:sz w:val="22"/>
      <w:szCs w:val="22"/>
      <w:lang w:val="en-US" w:eastAsia="en-US" w:bidi="ar-SA"/>
    </w:rPr>
  </w:style>
  <w:style w:type="paragraph" w:customStyle="1" w:styleId="normal0">
    <w:name w:val="normal"/>
    <w:basedOn w:val="Normal"/>
    <w:rsid w:val="00FB394D"/>
    <w:pPr>
      <w:spacing w:before="100" w:beforeAutospacing="1" w:after="100" w:afterAutospacing="1"/>
    </w:pPr>
    <w:rPr>
      <w:rFonts w:ascii="Arial" w:hAnsi="Arial" w:cs="Arial"/>
      <w:sz w:val="22"/>
      <w:szCs w:val="22"/>
    </w:rPr>
  </w:style>
  <w:style w:type="paragraph" w:customStyle="1" w:styleId="Annexetitle">
    <w:name w:val="Annexe_title"/>
    <w:basedOn w:val="1"/>
    <w:next w:val="Normal"/>
    <w:autoRedefine/>
    <w:rsid w:val="00FB394D"/>
    <w:pPr>
      <w:keepNext w:val="0"/>
      <w:widowControl w:val="0"/>
      <w:tabs>
        <w:tab w:val="left" w:pos="567"/>
      </w:tabs>
      <w:spacing w:before="0" w:after="0"/>
      <w:jc w:val="center"/>
      <w:outlineLvl w:val="9"/>
    </w:pPr>
    <w:rPr>
      <w:rFonts w:ascii="Times New Roman" w:hAnsi="Times New Roman" w:cs="Times New Roman"/>
      <w:bCs w:val="0"/>
      <w:caps/>
      <w:kern w:val="0"/>
      <w:sz w:val="24"/>
      <w:szCs w:val="24"/>
      <w:lang w:val="sr-Cyrl-CS" w:eastAsia="en-GB"/>
    </w:rPr>
  </w:style>
  <w:style w:type="character" w:customStyle="1" w:styleId="Char0">
    <w:name w:val="Подножје странице Char"/>
    <w:link w:val="a2"/>
    <w:uiPriority w:val="99"/>
    <w:rsid w:val="00CB4959"/>
    <w:rPr>
      <w:sz w:val="24"/>
      <w:szCs w:val="24"/>
    </w:rPr>
  </w:style>
  <w:style w:type="character" w:customStyle="1" w:styleId="2Char">
    <w:name w:val="Наслов 2 Char"/>
    <w:link w:val="2"/>
    <w:semiHidden/>
    <w:rsid w:val="007D15C5"/>
    <w:rPr>
      <w:rFonts w:ascii="Cambria" w:eastAsia="Times New Roman" w:hAnsi="Cambria" w:cs="Times New Roman"/>
      <w:b/>
      <w:bCs/>
      <w:i/>
      <w:iCs/>
      <w:sz w:val="28"/>
      <w:szCs w:val="28"/>
    </w:rPr>
  </w:style>
  <w:style w:type="paragraph" w:customStyle="1" w:styleId="msonormalcxspmiddlecxspmiddle">
    <w:name w:val="msonormalcxspmiddlecxspmiddle"/>
    <w:basedOn w:val="Normal"/>
    <w:rsid w:val="004C7A7C"/>
    <w:pPr>
      <w:spacing w:before="100" w:beforeAutospacing="1" w:after="100" w:afterAutospacing="1"/>
    </w:pPr>
  </w:style>
  <w:style w:type="paragraph" w:customStyle="1" w:styleId="msonormalcxspmiddlecxspmiddlecxspmiddle">
    <w:name w:val="msonormalcxspmiddlecxspmiddlecxspmiddle"/>
    <w:basedOn w:val="Normal"/>
    <w:rsid w:val="004C7A7C"/>
    <w:pPr>
      <w:spacing w:before="100" w:beforeAutospacing="1" w:after="100" w:afterAutospacing="1"/>
    </w:pPr>
  </w:style>
  <w:style w:type="character" w:styleId="af">
    <w:name w:val="FollowedHyperlink"/>
    <w:uiPriority w:val="99"/>
    <w:unhideWhenUsed/>
    <w:rsid w:val="00643C6A"/>
    <w:rPr>
      <w:color w:val="800080"/>
      <w:u w:val="single"/>
    </w:rPr>
  </w:style>
  <w:style w:type="paragraph" w:customStyle="1" w:styleId="font5">
    <w:name w:val="font5"/>
    <w:basedOn w:val="Normal"/>
    <w:rsid w:val="00643C6A"/>
    <w:pPr>
      <w:spacing w:before="100" w:beforeAutospacing="1" w:after="100" w:afterAutospacing="1"/>
    </w:pPr>
    <w:rPr>
      <w:rFonts w:ascii="Calibri" w:hAnsi="Calibri" w:cs="Calibri"/>
      <w:b/>
      <w:bCs/>
      <w:sz w:val="28"/>
      <w:szCs w:val="28"/>
    </w:rPr>
  </w:style>
  <w:style w:type="paragraph" w:customStyle="1" w:styleId="font6">
    <w:name w:val="font6"/>
    <w:basedOn w:val="Normal"/>
    <w:rsid w:val="00643C6A"/>
    <w:pPr>
      <w:spacing w:before="100" w:beforeAutospacing="1" w:after="100" w:afterAutospacing="1"/>
    </w:pPr>
    <w:rPr>
      <w:rFonts w:ascii="Calibri" w:hAnsi="Calibri" w:cs="Calibri"/>
      <w:sz w:val="22"/>
      <w:szCs w:val="22"/>
    </w:rPr>
  </w:style>
  <w:style w:type="paragraph" w:customStyle="1" w:styleId="font7">
    <w:name w:val="font7"/>
    <w:basedOn w:val="Normal"/>
    <w:rsid w:val="00643C6A"/>
    <w:pPr>
      <w:spacing w:before="100" w:beforeAutospacing="1" w:after="100" w:afterAutospacing="1"/>
    </w:pPr>
    <w:rPr>
      <w:rFonts w:ascii="Calibri" w:hAnsi="Calibri" w:cs="Calibri"/>
      <w:b/>
      <w:bCs/>
      <w:sz w:val="22"/>
      <w:szCs w:val="22"/>
    </w:rPr>
  </w:style>
  <w:style w:type="paragraph" w:customStyle="1" w:styleId="font8">
    <w:name w:val="font8"/>
    <w:basedOn w:val="Normal"/>
    <w:rsid w:val="00643C6A"/>
    <w:pPr>
      <w:spacing w:before="100" w:beforeAutospacing="1" w:after="100" w:afterAutospacing="1"/>
    </w:pPr>
    <w:rPr>
      <w:rFonts w:ascii="Calibri" w:hAnsi="Calibri" w:cs="Calibri"/>
      <w:sz w:val="22"/>
      <w:szCs w:val="22"/>
    </w:rPr>
  </w:style>
  <w:style w:type="paragraph" w:customStyle="1" w:styleId="font9">
    <w:name w:val="font9"/>
    <w:basedOn w:val="Normal"/>
    <w:rsid w:val="00643C6A"/>
    <w:pPr>
      <w:spacing w:before="100" w:beforeAutospacing="1" w:after="100" w:afterAutospacing="1"/>
    </w:pPr>
    <w:rPr>
      <w:rFonts w:ascii="Calibri" w:hAnsi="Calibri" w:cs="Calibri"/>
    </w:rPr>
  </w:style>
  <w:style w:type="paragraph" w:customStyle="1" w:styleId="font10">
    <w:name w:val="font10"/>
    <w:basedOn w:val="Normal"/>
    <w:rsid w:val="00643C6A"/>
    <w:pPr>
      <w:spacing w:before="100" w:beforeAutospacing="1" w:after="100" w:afterAutospacing="1"/>
    </w:pPr>
    <w:rPr>
      <w:rFonts w:ascii="Calibri" w:hAnsi="Calibri" w:cs="Calibri"/>
      <w:b/>
      <w:bCs/>
    </w:rPr>
  </w:style>
  <w:style w:type="paragraph" w:customStyle="1" w:styleId="font11">
    <w:name w:val="font11"/>
    <w:basedOn w:val="Normal"/>
    <w:rsid w:val="00643C6A"/>
    <w:pPr>
      <w:spacing w:before="100" w:beforeAutospacing="1" w:after="100" w:afterAutospacing="1"/>
    </w:pPr>
    <w:rPr>
      <w:rFonts w:ascii="Calibri" w:hAnsi="Calibri" w:cs="Calibri"/>
      <w:sz w:val="21"/>
      <w:szCs w:val="21"/>
    </w:rPr>
  </w:style>
  <w:style w:type="paragraph" w:customStyle="1" w:styleId="font12">
    <w:name w:val="font12"/>
    <w:basedOn w:val="Normal"/>
    <w:rsid w:val="00643C6A"/>
    <w:pPr>
      <w:spacing w:before="100" w:beforeAutospacing="1" w:after="100" w:afterAutospacing="1"/>
    </w:pPr>
    <w:rPr>
      <w:rFonts w:ascii="Calibri" w:hAnsi="Calibri" w:cs="Calibri"/>
      <w:sz w:val="21"/>
      <w:szCs w:val="21"/>
    </w:rPr>
  </w:style>
  <w:style w:type="paragraph" w:customStyle="1" w:styleId="xl65">
    <w:name w:val="xl65"/>
    <w:basedOn w:val="Normal"/>
    <w:rsid w:val="00643C6A"/>
    <w:pPr>
      <w:spacing w:before="100" w:beforeAutospacing="1" w:after="100" w:afterAutospacing="1"/>
      <w:jc w:val="center"/>
    </w:pPr>
    <w:rPr>
      <w:rFonts w:ascii="Calibri" w:hAnsi="Calibri" w:cs="Calibri"/>
      <w:b/>
      <w:bCs/>
      <w:sz w:val="28"/>
      <w:szCs w:val="28"/>
    </w:rPr>
  </w:style>
  <w:style w:type="paragraph" w:customStyle="1" w:styleId="xl66">
    <w:name w:val="xl66"/>
    <w:basedOn w:val="Normal"/>
    <w:rsid w:val="00643C6A"/>
    <w:pPr>
      <w:spacing w:before="100" w:beforeAutospacing="1" w:after="100" w:afterAutospacing="1"/>
    </w:pPr>
    <w:rPr>
      <w:rFonts w:ascii="Calibri" w:hAnsi="Calibri" w:cs="Calibri"/>
    </w:rPr>
  </w:style>
  <w:style w:type="paragraph" w:customStyle="1" w:styleId="xl67">
    <w:name w:val="xl67"/>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68">
    <w:name w:val="xl68"/>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rPr>
  </w:style>
  <w:style w:type="paragraph" w:customStyle="1" w:styleId="xl69">
    <w:name w:val="xl69"/>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rPr>
  </w:style>
  <w:style w:type="paragraph" w:customStyle="1" w:styleId="xl70">
    <w:name w:val="xl70"/>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1">
    <w:name w:val="xl71"/>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2">
    <w:name w:val="xl72"/>
    <w:basedOn w:val="Normal"/>
    <w:rsid w:val="00643C6A"/>
    <w:pPr>
      <w:spacing w:before="100" w:beforeAutospacing="1" w:after="100" w:afterAutospacing="1"/>
      <w:jc w:val="both"/>
    </w:pPr>
    <w:rPr>
      <w:rFonts w:ascii="Calibri" w:hAnsi="Calibri" w:cs="Calibri"/>
      <w:b/>
      <w:bCs/>
      <w:sz w:val="28"/>
      <w:szCs w:val="28"/>
    </w:rPr>
  </w:style>
  <w:style w:type="paragraph" w:customStyle="1" w:styleId="xl73">
    <w:name w:val="xl73"/>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0"/>
      <w:szCs w:val="20"/>
    </w:rPr>
  </w:style>
  <w:style w:type="paragraph" w:customStyle="1" w:styleId="xl74">
    <w:name w:val="xl74"/>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5">
    <w:name w:val="xl75"/>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6">
    <w:name w:val="xl76"/>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sz w:val="21"/>
      <w:szCs w:val="21"/>
    </w:rPr>
  </w:style>
  <w:style w:type="paragraph" w:customStyle="1" w:styleId="xl77">
    <w:name w:val="xl77"/>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1"/>
      <w:szCs w:val="21"/>
    </w:rPr>
  </w:style>
  <w:style w:type="paragraph" w:customStyle="1" w:styleId="xl78">
    <w:name w:val="xl78"/>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rPr>
  </w:style>
  <w:style w:type="paragraph" w:customStyle="1" w:styleId="xl79">
    <w:name w:val="xl79"/>
    <w:basedOn w:val="Normal"/>
    <w:rsid w:val="00643C6A"/>
    <w:pPr>
      <w:spacing w:before="100" w:beforeAutospacing="1" w:after="100" w:afterAutospacing="1"/>
    </w:pPr>
    <w:rPr>
      <w:rFonts w:ascii="Calibri" w:hAnsi="Calibri" w:cs="Calibri"/>
    </w:rPr>
  </w:style>
  <w:style w:type="paragraph" w:customStyle="1" w:styleId="xl80">
    <w:name w:val="xl80"/>
    <w:basedOn w:val="Normal"/>
    <w:rsid w:val="00643C6A"/>
    <w:pPr>
      <w:spacing w:before="100" w:beforeAutospacing="1" w:after="100" w:afterAutospacing="1"/>
    </w:pPr>
    <w:rPr>
      <w:rFonts w:ascii="Calibri" w:hAnsi="Calibri" w:cs="Calibri"/>
      <w:b/>
      <w:bCs/>
      <w:sz w:val="32"/>
      <w:szCs w:val="32"/>
    </w:rPr>
  </w:style>
  <w:style w:type="paragraph" w:customStyle="1" w:styleId="xl81">
    <w:name w:val="xl81"/>
    <w:basedOn w:val="Normal"/>
    <w:rsid w:val="00643C6A"/>
    <w:pPr>
      <w:pBdr>
        <w:top w:val="single" w:sz="8" w:space="0" w:color="auto"/>
        <w:bottom w:val="single" w:sz="8" w:space="0" w:color="auto"/>
      </w:pBdr>
      <w:spacing w:before="100" w:beforeAutospacing="1" w:after="100" w:afterAutospacing="1"/>
    </w:pPr>
    <w:rPr>
      <w:rFonts w:ascii="Calibri" w:hAnsi="Calibri" w:cs="Calibri"/>
      <w:b/>
      <w:bCs/>
    </w:rPr>
  </w:style>
  <w:style w:type="paragraph" w:customStyle="1" w:styleId="xl82">
    <w:name w:val="xl82"/>
    <w:basedOn w:val="Normal"/>
    <w:rsid w:val="00643C6A"/>
    <w:pPr>
      <w:pBdr>
        <w:bottom w:val="single" w:sz="8" w:space="0" w:color="auto"/>
      </w:pBdr>
      <w:spacing w:before="100" w:beforeAutospacing="1" w:after="100" w:afterAutospacing="1"/>
    </w:pPr>
    <w:rPr>
      <w:rFonts w:ascii="Calibri" w:hAnsi="Calibri" w:cs="Calibri"/>
      <w:b/>
      <w:bCs/>
    </w:rPr>
  </w:style>
  <w:style w:type="paragraph" w:customStyle="1" w:styleId="xl83">
    <w:name w:val="xl83"/>
    <w:basedOn w:val="Normal"/>
    <w:rsid w:val="00643C6A"/>
    <w:pPr>
      <w:pBdr>
        <w:top w:val="single" w:sz="12" w:space="0" w:color="auto"/>
      </w:pBdr>
      <w:spacing w:before="100" w:beforeAutospacing="1" w:after="100" w:afterAutospacing="1"/>
    </w:pPr>
    <w:rPr>
      <w:rFonts w:ascii="Calibri" w:hAnsi="Calibri" w:cs="Calibri"/>
    </w:rPr>
  </w:style>
  <w:style w:type="paragraph" w:customStyle="1" w:styleId="xl84">
    <w:name w:val="xl84"/>
    <w:basedOn w:val="Normal"/>
    <w:rsid w:val="00643C6A"/>
    <w:pPr>
      <w:pBdr>
        <w:top w:val="single" w:sz="12" w:space="0" w:color="auto"/>
      </w:pBdr>
      <w:spacing w:before="100" w:beforeAutospacing="1" w:after="100" w:afterAutospacing="1"/>
      <w:jc w:val="right"/>
    </w:pPr>
    <w:rPr>
      <w:rFonts w:ascii="Calibri" w:hAnsi="Calibri" w:cs="Calibri"/>
      <w:b/>
      <w:bCs/>
      <w:sz w:val="28"/>
      <w:szCs w:val="28"/>
    </w:rPr>
  </w:style>
  <w:style w:type="paragraph" w:customStyle="1" w:styleId="xl85">
    <w:name w:val="xl85"/>
    <w:basedOn w:val="Normal"/>
    <w:rsid w:val="00643C6A"/>
    <w:pPr>
      <w:pBdr>
        <w:bottom w:val="single" w:sz="12" w:space="0" w:color="auto"/>
      </w:pBdr>
      <w:spacing w:before="100" w:beforeAutospacing="1" w:after="100" w:afterAutospacing="1"/>
    </w:pPr>
    <w:rPr>
      <w:rFonts w:ascii="Calibri" w:hAnsi="Calibri" w:cs="Calibri"/>
    </w:rPr>
  </w:style>
  <w:style w:type="paragraph" w:customStyle="1" w:styleId="xl86">
    <w:name w:val="xl86"/>
    <w:basedOn w:val="Normal"/>
    <w:rsid w:val="00643C6A"/>
    <w:pPr>
      <w:spacing w:before="100" w:beforeAutospacing="1" w:after="100" w:afterAutospacing="1"/>
      <w:jc w:val="center"/>
    </w:pPr>
    <w:rPr>
      <w:rFonts w:ascii="Calibri" w:hAnsi="Calibri" w:cs="Calibri"/>
      <w:b/>
      <w:bCs/>
      <w:sz w:val="28"/>
      <w:szCs w:val="28"/>
    </w:rPr>
  </w:style>
  <w:style w:type="paragraph" w:customStyle="1" w:styleId="xl87">
    <w:name w:val="xl87"/>
    <w:basedOn w:val="Normal"/>
    <w:rsid w:val="00643C6A"/>
    <w:pPr>
      <w:spacing w:before="100" w:beforeAutospacing="1" w:after="100" w:afterAutospacing="1"/>
    </w:pPr>
    <w:rPr>
      <w:rFonts w:ascii="Calibri" w:hAnsi="Calibri" w:cs="Calibri"/>
    </w:rPr>
  </w:style>
  <w:style w:type="paragraph" w:customStyle="1" w:styleId="xl88">
    <w:name w:val="xl88"/>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90">
    <w:name w:val="xl90"/>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91">
    <w:name w:val="xl91"/>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rPr>
  </w:style>
  <w:style w:type="paragraph" w:customStyle="1" w:styleId="xl92">
    <w:name w:val="xl92"/>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b/>
      <w:bCs/>
    </w:rPr>
  </w:style>
  <w:style w:type="paragraph" w:customStyle="1" w:styleId="xl93">
    <w:name w:val="xl93"/>
    <w:basedOn w:val="Normal"/>
    <w:rsid w:val="00643C6A"/>
    <w:pPr>
      <w:spacing w:before="100" w:beforeAutospacing="1" w:after="100" w:afterAutospacing="1"/>
    </w:pPr>
    <w:rPr>
      <w:rFonts w:ascii="Calibri" w:hAnsi="Calibri" w:cs="Calibri"/>
    </w:rPr>
  </w:style>
  <w:style w:type="paragraph" w:customStyle="1" w:styleId="xl94">
    <w:name w:val="xl94"/>
    <w:basedOn w:val="Normal"/>
    <w:rsid w:val="00643C6A"/>
    <w:pPr>
      <w:pBdr>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b/>
      <w:bCs/>
    </w:rPr>
  </w:style>
  <w:style w:type="paragraph" w:customStyle="1" w:styleId="xl95">
    <w:name w:val="xl95"/>
    <w:basedOn w:val="Normal"/>
    <w:rsid w:val="00643C6A"/>
    <w:pPr>
      <w:pBdr>
        <w:bottom w:val="single" w:sz="8" w:space="0" w:color="auto"/>
      </w:pBdr>
      <w:spacing w:before="100" w:beforeAutospacing="1" w:after="100" w:afterAutospacing="1"/>
    </w:pPr>
    <w:rPr>
      <w:rFonts w:ascii="Calibri" w:hAnsi="Calibri" w:cs="Calibri"/>
    </w:rPr>
  </w:style>
  <w:style w:type="paragraph" w:customStyle="1" w:styleId="xl96">
    <w:name w:val="xl96"/>
    <w:basedOn w:val="Normal"/>
    <w:rsid w:val="00643C6A"/>
    <w:pPr>
      <w:pBdr>
        <w:top w:val="single" w:sz="8" w:space="0" w:color="auto"/>
        <w:bottom w:val="single" w:sz="8" w:space="0" w:color="auto"/>
      </w:pBdr>
      <w:spacing w:before="100" w:beforeAutospacing="1" w:after="100" w:afterAutospacing="1"/>
    </w:pPr>
    <w:rPr>
      <w:rFonts w:ascii="Calibri" w:hAnsi="Calibri" w:cs="Calibri"/>
      <w:b/>
      <w:bCs/>
    </w:rPr>
  </w:style>
  <w:style w:type="paragraph" w:customStyle="1" w:styleId="xl97">
    <w:name w:val="xl97"/>
    <w:basedOn w:val="Normal"/>
    <w:rsid w:val="00643C6A"/>
    <w:pPr>
      <w:pBdr>
        <w:top w:val="single" w:sz="8" w:space="0" w:color="auto"/>
        <w:bottom w:val="single" w:sz="8" w:space="0" w:color="auto"/>
      </w:pBdr>
      <w:spacing w:before="100" w:beforeAutospacing="1" w:after="100" w:afterAutospacing="1"/>
      <w:jc w:val="right"/>
    </w:pPr>
    <w:rPr>
      <w:rFonts w:ascii="Calibri" w:hAnsi="Calibri" w:cs="Calibri"/>
      <w:b/>
      <w:bCs/>
    </w:rPr>
  </w:style>
  <w:style w:type="paragraph" w:customStyle="1" w:styleId="xl98">
    <w:name w:val="xl98"/>
    <w:basedOn w:val="Normal"/>
    <w:rsid w:val="00643C6A"/>
    <w:pPr>
      <w:pBdr>
        <w:bottom w:val="single" w:sz="8" w:space="0" w:color="auto"/>
      </w:pBdr>
      <w:spacing w:before="100" w:beforeAutospacing="1" w:after="100" w:afterAutospacing="1"/>
    </w:pPr>
    <w:rPr>
      <w:rFonts w:ascii="Calibri" w:hAnsi="Calibri" w:cs="Calibri"/>
      <w:b/>
      <w:bCs/>
    </w:rPr>
  </w:style>
  <w:style w:type="paragraph" w:customStyle="1" w:styleId="xl99">
    <w:name w:val="xl99"/>
    <w:basedOn w:val="Normal"/>
    <w:rsid w:val="00643C6A"/>
    <w:pPr>
      <w:pBdr>
        <w:top w:val="single" w:sz="8" w:space="0" w:color="auto"/>
        <w:bottom w:val="single" w:sz="12" w:space="0" w:color="auto"/>
      </w:pBdr>
      <w:spacing w:before="100" w:beforeAutospacing="1" w:after="100" w:afterAutospacing="1"/>
    </w:pPr>
    <w:rPr>
      <w:rFonts w:ascii="Calibri" w:hAnsi="Calibri" w:cs="Calibri"/>
    </w:rPr>
  </w:style>
  <w:style w:type="paragraph" w:customStyle="1" w:styleId="xl100">
    <w:name w:val="xl100"/>
    <w:basedOn w:val="Normal"/>
    <w:rsid w:val="00643C6A"/>
    <w:pPr>
      <w:pBdr>
        <w:top w:val="single" w:sz="12" w:space="0" w:color="auto"/>
      </w:pBdr>
      <w:spacing w:before="100" w:beforeAutospacing="1" w:after="100" w:afterAutospacing="1"/>
    </w:pPr>
    <w:rPr>
      <w:rFonts w:ascii="Calibri" w:hAnsi="Calibri" w:cs="Calibri"/>
    </w:rPr>
  </w:style>
  <w:style w:type="paragraph" w:customStyle="1" w:styleId="xl101">
    <w:name w:val="xl101"/>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02">
    <w:name w:val="xl102"/>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3">
    <w:name w:val="xl103"/>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00"/>
    </w:rPr>
  </w:style>
  <w:style w:type="paragraph" w:customStyle="1" w:styleId="xl104">
    <w:name w:val="xl104"/>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5">
    <w:name w:val="xl105"/>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06">
    <w:name w:val="xl106"/>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7">
    <w:name w:val="xl107"/>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8">
    <w:name w:val="xl108"/>
    <w:basedOn w:val="Normal"/>
    <w:rsid w:val="00643C6A"/>
    <w:pPr>
      <w:spacing w:before="100" w:beforeAutospacing="1" w:after="100" w:afterAutospacing="1"/>
      <w:jc w:val="center"/>
    </w:pPr>
    <w:rPr>
      <w:rFonts w:ascii="Calibri" w:hAnsi="Calibri" w:cs="Calibri"/>
      <w:b/>
      <w:bCs/>
    </w:rPr>
  </w:style>
  <w:style w:type="paragraph" w:customStyle="1" w:styleId="xl109">
    <w:name w:val="xl109"/>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18"/>
      <w:szCs w:val="18"/>
    </w:rPr>
  </w:style>
  <w:style w:type="paragraph" w:customStyle="1" w:styleId="xl110">
    <w:name w:val="xl110"/>
    <w:basedOn w:val="Normal"/>
    <w:rsid w:val="00643C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b/>
      <w:bCs/>
    </w:rPr>
  </w:style>
  <w:style w:type="paragraph" w:customStyle="1" w:styleId="xl111">
    <w:name w:val="xl111"/>
    <w:basedOn w:val="Normal"/>
    <w:rsid w:val="00643C6A"/>
    <w:pPr>
      <w:spacing w:before="100" w:beforeAutospacing="1" w:after="100" w:afterAutospacing="1"/>
    </w:pPr>
    <w:rPr>
      <w:rFonts w:ascii="Calibri" w:hAnsi="Calibri" w:cs="Calibri"/>
      <w:b/>
      <w:bCs/>
      <w:sz w:val="28"/>
      <w:szCs w:val="28"/>
    </w:rPr>
  </w:style>
  <w:style w:type="paragraph" w:customStyle="1" w:styleId="xl112">
    <w:name w:val="xl112"/>
    <w:basedOn w:val="Normal"/>
    <w:rsid w:val="00643C6A"/>
    <w:pPr>
      <w:pBdr>
        <w:bottom w:val="single" w:sz="12" w:space="0" w:color="auto"/>
      </w:pBdr>
      <w:spacing w:before="100" w:beforeAutospacing="1" w:after="100" w:afterAutospacing="1"/>
      <w:jc w:val="right"/>
    </w:pPr>
    <w:rPr>
      <w:rFonts w:ascii="Calibri" w:hAnsi="Calibri" w:cs="Calibri"/>
      <w:b/>
      <w:bCs/>
      <w:sz w:val="28"/>
      <w:szCs w:val="28"/>
    </w:rPr>
  </w:style>
  <w:style w:type="paragraph" w:customStyle="1" w:styleId="xl113">
    <w:name w:val="xl113"/>
    <w:basedOn w:val="Normal"/>
    <w:rsid w:val="00643C6A"/>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6135">
      <w:bodyDiv w:val="1"/>
      <w:marLeft w:val="0"/>
      <w:marRight w:val="0"/>
      <w:marTop w:val="0"/>
      <w:marBottom w:val="0"/>
      <w:divBdr>
        <w:top w:val="none" w:sz="0" w:space="0" w:color="auto"/>
        <w:left w:val="none" w:sz="0" w:space="0" w:color="auto"/>
        <w:bottom w:val="none" w:sz="0" w:space="0" w:color="auto"/>
        <w:right w:val="none" w:sz="0" w:space="0" w:color="auto"/>
      </w:divBdr>
      <w:divsChild>
        <w:div w:id="139008843">
          <w:marLeft w:val="0"/>
          <w:marRight w:val="0"/>
          <w:marTop w:val="0"/>
          <w:marBottom w:val="0"/>
          <w:divBdr>
            <w:top w:val="none" w:sz="0" w:space="0" w:color="auto"/>
            <w:left w:val="none" w:sz="0" w:space="0" w:color="auto"/>
            <w:bottom w:val="none" w:sz="0" w:space="0" w:color="auto"/>
            <w:right w:val="none" w:sz="0" w:space="0" w:color="auto"/>
          </w:divBdr>
        </w:div>
        <w:div w:id="142434968">
          <w:marLeft w:val="0"/>
          <w:marRight w:val="0"/>
          <w:marTop w:val="0"/>
          <w:marBottom w:val="0"/>
          <w:divBdr>
            <w:top w:val="none" w:sz="0" w:space="0" w:color="auto"/>
            <w:left w:val="none" w:sz="0" w:space="0" w:color="auto"/>
            <w:bottom w:val="none" w:sz="0" w:space="0" w:color="auto"/>
            <w:right w:val="none" w:sz="0" w:space="0" w:color="auto"/>
          </w:divBdr>
        </w:div>
        <w:div w:id="157120186">
          <w:marLeft w:val="0"/>
          <w:marRight w:val="0"/>
          <w:marTop w:val="0"/>
          <w:marBottom w:val="0"/>
          <w:divBdr>
            <w:top w:val="none" w:sz="0" w:space="0" w:color="auto"/>
            <w:left w:val="none" w:sz="0" w:space="0" w:color="auto"/>
            <w:bottom w:val="none" w:sz="0" w:space="0" w:color="auto"/>
            <w:right w:val="none" w:sz="0" w:space="0" w:color="auto"/>
          </w:divBdr>
        </w:div>
        <w:div w:id="248315911">
          <w:marLeft w:val="0"/>
          <w:marRight w:val="0"/>
          <w:marTop w:val="0"/>
          <w:marBottom w:val="0"/>
          <w:divBdr>
            <w:top w:val="none" w:sz="0" w:space="0" w:color="auto"/>
            <w:left w:val="none" w:sz="0" w:space="0" w:color="auto"/>
            <w:bottom w:val="none" w:sz="0" w:space="0" w:color="auto"/>
            <w:right w:val="none" w:sz="0" w:space="0" w:color="auto"/>
          </w:divBdr>
        </w:div>
        <w:div w:id="249823501">
          <w:marLeft w:val="0"/>
          <w:marRight w:val="0"/>
          <w:marTop w:val="0"/>
          <w:marBottom w:val="0"/>
          <w:divBdr>
            <w:top w:val="none" w:sz="0" w:space="0" w:color="auto"/>
            <w:left w:val="none" w:sz="0" w:space="0" w:color="auto"/>
            <w:bottom w:val="none" w:sz="0" w:space="0" w:color="auto"/>
            <w:right w:val="none" w:sz="0" w:space="0" w:color="auto"/>
          </w:divBdr>
        </w:div>
        <w:div w:id="299969238">
          <w:marLeft w:val="0"/>
          <w:marRight w:val="0"/>
          <w:marTop w:val="0"/>
          <w:marBottom w:val="0"/>
          <w:divBdr>
            <w:top w:val="none" w:sz="0" w:space="0" w:color="auto"/>
            <w:left w:val="none" w:sz="0" w:space="0" w:color="auto"/>
            <w:bottom w:val="none" w:sz="0" w:space="0" w:color="auto"/>
            <w:right w:val="none" w:sz="0" w:space="0" w:color="auto"/>
          </w:divBdr>
        </w:div>
        <w:div w:id="308873387">
          <w:marLeft w:val="0"/>
          <w:marRight w:val="0"/>
          <w:marTop w:val="0"/>
          <w:marBottom w:val="0"/>
          <w:divBdr>
            <w:top w:val="none" w:sz="0" w:space="0" w:color="auto"/>
            <w:left w:val="none" w:sz="0" w:space="0" w:color="auto"/>
            <w:bottom w:val="none" w:sz="0" w:space="0" w:color="auto"/>
            <w:right w:val="none" w:sz="0" w:space="0" w:color="auto"/>
          </w:divBdr>
        </w:div>
        <w:div w:id="393621928">
          <w:marLeft w:val="0"/>
          <w:marRight w:val="0"/>
          <w:marTop w:val="0"/>
          <w:marBottom w:val="0"/>
          <w:divBdr>
            <w:top w:val="none" w:sz="0" w:space="0" w:color="auto"/>
            <w:left w:val="none" w:sz="0" w:space="0" w:color="auto"/>
            <w:bottom w:val="none" w:sz="0" w:space="0" w:color="auto"/>
            <w:right w:val="none" w:sz="0" w:space="0" w:color="auto"/>
          </w:divBdr>
        </w:div>
        <w:div w:id="401106448">
          <w:marLeft w:val="0"/>
          <w:marRight w:val="0"/>
          <w:marTop w:val="0"/>
          <w:marBottom w:val="0"/>
          <w:divBdr>
            <w:top w:val="none" w:sz="0" w:space="0" w:color="auto"/>
            <w:left w:val="none" w:sz="0" w:space="0" w:color="auto"/>
            <w:bottom w:val="none" w:sz="0" w:space="0" w:color="auto"/>
            <w:right w:val="none" w:sz="0" w:space="0" w:color="auto"/>
          </w:divBdr>
        </w:div>
        <w:div w:id="530841957">
          <w:marLeft w:val="0"/>
          <w:marRight w:val="0"/>
          <w:marTop w:val="0"/>
          <w:marBottom w:val="0"/>
          <w:divBdr>
            <w:top w:val="none" w:sz="0" w:space="0" w:color="auto"/>
            <w:left w:val="none" w:sz="0" w:space="0" w:color="auto"/>
            <w:bottom w:val="none" w:sz="0" w:space="0" w:color="auto"/>
            <w:right w:val="none" w:sz="0" w:space="0" w:color="auto"/>
          </w:divBdr>
        </w:div>
        <w:div w:id="1358433006">
          <w:marLeft w:val="0"/>
          <w:marRight w:val="0"/>
          <w:marTop w:val="0"/>
          <w:marBottom w:val="0"/>
          <w:divBdr>
            <w:top w:val="none" w:sz="0" w:space="0" w:color="auto"/>
            <w:left w:val="none" w:sz="0" w:space="0" w:color="auto"/>
            <w:bottom w:val="none" w:sz="0" w:space="0" w:color="auto"/>
            <w:right w:val="none" w:sz="0" w:space="0" w:color="auto"/>
          </w:divBdr>
        </w:div>
        <w:div w:id="1424255761">
          <w:marLeft w:val="0"/>
          <w:marRight w:val="0"/>
          <w:marTop w:val="0"/>
          <w:marBottom w:val="0"/>
          <w:divBdr>
            <w:top w:val="none" w:sz="0" w:space="0" w:color="auto"/>
            <w:left w:val="none" w:sz="0" w:space="0" w:color="auto"/>
            <w:bottom w:val="none" w:sz="0" w:space="0" w:color="auto"/>
            <w:right w:val="none" w:sz="0" w:space="0" w:color="auto"/>
          </w:divBdr>
        </w:div>
        <w:div w:id="1443694335">
          <w:marLeft w:val="0"/>
          <w:marRight w:val="0"/>
          <w:marTop w:val="0"/>
          <w:marBottom w:val="0"/>
          <w:divBdr>
            <w:top w:val="none" w:sz="0" w:space="0" w:color="auto"/>
            <w:left w:val="none" w:sz="0" w:space="0" w:color="auto"/>
            <w:bottom w:val="none" w:sz="0" w:space="0" w:color="auto"/>
            <w:right w:val="none" w:sz="0" w:space="0" w:color="auto"/>
          </w:divBdr>
        </w:div>
        <w:div w:id="1545098426">
          <w:marLeft w:val="0"/>
          <w:marRight w:val="0"/>
          <w:marTop w:val="0"/>
          <w:marBottom w:val="0"/>
          <w:divBdr>
            <w:top w:val="none" w:sz="0" w:space="0" w:color="auto"/>
            <w:left w:val="none" w:sz="0" w:space="0" w:color="auto"/>
            <w:bottom w:val="none" w:sz="0" w:space="0" w:color="auto"/>
            <w:right w:val="none" w:sz="0" w:space="0" w:color="auto"/>
          </w:divBdr>
        </w:div>
        <w:div w:id="1700273908">
          <w:marLeft w:val="0"/>
          <w:marRight w:val="0"/>
          <w:marTop w:val="0"/>
          <w:marBottom w:val="0"/>
          <w:divBdr>
            <w:top w:val="none" w:sz="0" w:space="0" w:color="auto"/>
            <w:left w:val="none" w:sz="0" w:space="0" w:color="auto"/>
            <w:bottom w:val="none" w:sz="0" w:space="0" w:color="auto"/>
            <w:right w:val="none" w:sz="0" w:space="0" w:color="auto"/>
          </w:divBdr>
        </w:div>
        <w:div w:id="1786577605">
          <w:marLeft w:val="0"/>
          <w:marRight w:val="0"/>
          <w:marTop w:val="0"/>
          <w:marBottom w:val="0"/>
          <w:divBdr>
            <w:top w:val="none" w:sz="0" w:space="0" w:color="auto"/>
            <w:left w:val="none" w:sz="0" w:space="0" w:color="auto"/>
            <w:bottom w:val="none" w:sz="0" w:space="0" w:color="auto"/>
            <w:right w:val="none" w:sz="0" w:space="0" w:color="auto"/>
          </w:divBdr>
        </w:div>
        <w:div w:id="1915315376">
          <w:marLeft w:val="0"/>
          <w:marRight w:val="0"/>
          <w:marTop w:val="0"/>
          <w:marBottom w:val="0"/>
          <w:divBdr>
            <w:top w:val="none" w:sz="0" w:space="0" w:color="auto"/>
            <w:left w:val="none" w:sz="0" w:space="0" w:color="auto"/>
            <w:bottom w:val="none" w:sz="0" w:space="0" w:color="auto"/>
            <w:right w:val="none" w:sz="0" w:space="0" w:color="auto"/>
          </w:divBdr>
        </w:div>
        <w:div w:id="2040469963">
          <w:marLeft w:val="0"/>
          <w:marRight w:val="0"/>
          <w:marTop w:val="0"/>
          <w:marBottom w:val="0"/>
          <w:divBdr>
            <w:top w:val="none" w:sz="0" w:space="0" w:color="auto"/>
            <w:left w:val="none" w:sz="0" w:space="0" w:color="auto"/>
            <w:bottom w:val="none" w:sz="0" w:space="0" w:color="auto"/>
            <w:right w:val="none" w:sz="0" w:space="0" w:color="auto"/>
          </w:divBdr>
        </w:div>
      </w:divsChild>
    </w:div>
    <w:div w:id="332606156">
      <w:bodyDiv w:val="1"/>
      <w:marLeft w:val="0"/>
      <w:marRight w:val="0"/>
      <w:marTop w:val="0"/>
      <w:marBottom w:val="0"/>
      <w:divBdr>
        <w:top w:val="none" w:sz="0" w:space="0" w:color="auto"/>
        <w:left w:val="none" w:sz="0" w:space="0" w:color="auto"/>
        <w:bottom w:val="none" w:sz="0" w:space="0" w:color="auto"/>
        <w:right w:val="none" w:sz="0" w:space="0" w:color="auto"/>
      </w:divBdr>
    </w:div>
    <w:div w:id="423452505">
      <w:bodyDiv w:val="1"/>
      <w:marLeft w:val="0"/>
      <w:marRight w:val="0"/>
      <w:marTop w:val="0"/>
      <w:marBottom w:val="0"/>
      <w:divBdr>
        <w:top w:val="none" w:sz="0" w:space="0" w:color="auto"/>
        <w:left w:val="none" w:sz="0" w:space="0" w:color="auto"/>
        <w:bottom w:val="none" w:sz="0" w:space="0" w:color="auto"/>
        <w:right w:val="none" w:sz="0" w:space="0" w:color="auto"/>
      </w:divBdr>
      <w:divsChild>
        <w:div w:id="228812571">
          <w:marLeft w:val="0"/>
          <w:marRight w:val="0"/>
          <w:marTop w:val="0"/>
          <w:marBottom w:val="0"/>
          <w:divBdr>
            <w:top w:val="none" w:sz="0" w:space="0" w:color="auto"/>
            <w:left w:val="none" w:sz="0" w:space="0" w:color="auto"/>
            <w:bottom w:val="none" w:sz="0" w:space="0" w:color="auto"/>
            <w:right w:val="none" w:sz="0" w:space="0" w:color="auto"/>
          </w:divBdr>
        </w:div>
        <w:div w:id="296299787">
          <w:marLeft w:val="0"/>
          <w:marRight w:val="0"/>
          <w:marTop w:val="0"/>
          <w:marBottom w:val="0"/>
          <w:divBdr>
            <w:top w:val="none" w:sz="0" w:space="0" w:color="auto"/>
            <w:left w:val="none" w:sz="0" w:space="0" w:color="auto"/>
            <w:bottom w:val="none" w:sz="0" w:space="0" w:color="auto"/>
            <w:right w:val="none" w:sz="0" w:space="0" w:color="auto"/>
          </w:divBdr>
        </w:div>
        <w:div w:id="397049492">
          <w:marLeft w:val="0"/>
          <w:marRight w:val="0"/>
          <w:marTop w:val="0"/>
          <w:marBottom w:val="0"/>
          <w:divBdr>
            <w:top w:val="none" w:sz="0" w:space="0" w:color="auto"/>
            <w:left w:val="none" w:sz="0" w:space="0" w:color="auto"/>
            <w:bottom w:val="none" w:sz="0" w:space="0" w:color="auto"/>
            <w:right w:val="none" w:sz="0" w:space="0" w:color="auto"/>
          </w:divBdr>
        </w:div>
        <w:div w:id="566719682">
          <w:marLeft w:val="0"/>
          <w:marRight w:val="0"/>
          <w:marTop w:val="0"/>
          <w:marBottom w:val="0"/>
          <w:divBdr>
            <w:top w:val="none" w:sz="0" w:space="0" w:color="auto"/>
            <w:left w:val="none" w:sz="0" w:space="0" w:color="auto"/>
            <w:bottom w:val="none" w:sz="0" w:space="0" w:color="auto"/>
            <w:right w:val="none" w:sz="0" w:space="0" w:color="auto"/>
          </w:divBdr>
        </w:div>
        <w:div w:id="1045906454">
          <w:marLeft w:val="0"/>
          <w:marRight w:val="0"/>
          <w:marTop w:val="0"/>
          <w:marBottom w:val="0"/>
          <w:divBdr>
            <w:top w:val="none" w:sz="0" w:space="0" w:color="auto"/>
            <w:left w:val="none" w:sz="0" w:space="0" w:color="auto"/>
            <w:bottom w:val="none" w:sz="0" w:space="0" w:color="auto"/>
            <w:right w:val="none" w:sz="0" w:space="0" w:color="auto"/>
          </w:divBdr>
        </w:div>
        <w:div w:id="1553468437">
          <w:marLeft w:val="0"/>
          <w:marRight w:val="0"/>
          <w:marTop w:val="0"/>
          <w:marBottom w:val="0"/>
          <w:divBdr>
            <w:top w:val="none" w:sz="0" w:space="0" w:color="auto"/>
            <w:left w:val="none" w:sz="0" w:space="0" w:color="auto"/>
            <w:bottom w:val="none" w:sz="0" w:space="0" w:color="auto"/>
            <w:right w:val="none" w:sz="0" w:space="0" w:color="auto"/>
          </w:divBdr>
        </w:div>
      </w:divsChild>
    </w:div>
    <w:div w:id="469136227">
      <w:bodyDiv w:val="1"/>
      <w:marLeft w:val="0"/>
      <w:marRight w:val="0"/>
      <w:marTop w:val="0"/>
      <w:marBottom w:val="0"/>
      <w:divBdr>
        <w:top w:val="none" w:sz="0" w:space="0" w:color="auto"/>
        <w:left w:val="none" w:sz="0" w:space="0" w:color="auto"/>
        <w:bottom w:val="none" w:sz="0" w:space="0" w:color="auto"/>
        <w:right w:val="none" w:sz="0" w:space="0" w:color="auto"/>
      </w:divBdr>
    </w:div>
    <w:div w:id="491527763">
      <w:bodyDiv w:val="1"/>
      <w:marLeft w:val="0"/>
      <w:marRight w:val="0"/>
      <w:marTop w:val="0"/>
      <w:marBottom w:val="0"/>
      <w:divBdr>
        <w:top w:val="none" w:sz="0" w:space="0" w:color="auto"/>
        <w:left w:val="none" w:sz="0" w:space="0" w:color="auto"/>
        <w:bottom w:val="none" w:sz="0" w:space="0" w:color="auto"/>
        <w:right w:val="none" w:sz="0" w:space="0" w:color="auto"/>
      </w:divBdr>
      <w:divsChild>
        <w:div w:id="13582422">
          <w:marLeft w:val="0"/>
          <w:marRight w:val="0"/>
          <w:marTop w:val="0"/>
          <w:marBottom w:val="0"/>
          <w:divBdr>
            <w:top w:val="none" w:sz="0" w:space="0" w:color="auto"/>
            <w:left w:val="none" w:sz="0" w:space="0" w:color="auto"/>
            <w:bottom w:val="none" w:sz="0" w:space="0" w:color="auto"/>
            <w:right w:val="none" w:sz="0" w:space="0" w:color="auto"/>
          </w:divBdr>
        </w:div>
        <w:div w:id="54014506">
          <w:marLeft w:val="0"/>
          <w:marRight w:val="0"/>
          <w:marTop w:val="0"/>
          <w:marBottom w:val="0"/>
          <w:divBdr>
            <w:top w:val="none" w:sz="0" w:space="0" w:color="auto"/>
            <w:left w:val="none" w:sz="0" w:space="0" w:color="auto"/>
            <w:bottom w:val="none" w:sz="0" w:space="0" w:color="auto"/>
            <w:right w:val="none" w:sz="0" w:space="0" w:color="auto"/>
          </w:divBdr>
        </w:div>
        <w:div w:id="58290585">
          <w:marLeft w:val="0"/>
          <w:marRight w:val="0"/>
          <w:marTop w:val="0"/>
          <w:marBottom w:val="0"/>
          <w:divBdr>
            <w:top w:val="none" w:sz="0" w:space="0" w:color="auto"/>
            <w:left w:val="none" w:sz="0" w:space="0" w:color="auto"/>
            <w:bottom w:val="none" w:sz="0" w:space="0" w:color="auto"/>
            <w:right w:val="none" w:sz="0" w:space="0" w:color="auto"/>
          </w:divBdr>
        </w:div>
        <w:div w:id="73087969">
          <w:marLeft w:val="0"/>
          <w:marRight w:val="0"/>
          <w:marTop w:val="0"/>
          <w:marBottom w:val="0"/>
          <w:divBdr>
            <w:top w:val="none" w:sz="0" w:space="0" w:color="auto"/>
            <w:left w:val="none" w:sz="0" w:space="0" w:color="auto"/>
            <w:bottom w:val="none" w:sz="0" w:space="0" w:color="auto"/>
            <w:right w:val="none" w:sz="0" w:space="0" w:color="auto"/>
          </w:divBdr>
        </w:div>
        <w:div w:id="88550806">
          <w:marLeft w:val="0"/>
          <w:marRight w:val="0"/>
          <w:marTop w:val="0"/>
          <w:marBottom w:val="0"/>
          <w:divBdr>
            <w:top w:val="none" w:sz="0" w:space="0" w:color="auto"/>
            <w:left w:val="none" w:sz="0" w:space="0" w:color="auto"/>
            <w:bottom w:val="none" w:sz="0" w:space="0" w:color="auto"/>
            <w:right w:val="none" w:sz="0" w:space="0" w:color="auto"/>
          </w:divBdr>
        </w:div>
        <w:div w:id="101188755">
          <w:marLeft w:val="0"/>
          <w:marRight w:val="0"/>
          <w:marTop w:val="0"/>
          <w:marBottom w:val="0"/>
          <w:divBdr>
            <w:top w:val="none" w:sz="0" w:space="0" w:color="auto"/>
            <w:left w:val="none" w:sz="0" w:space="0" w:color="auto"/>
            <w:bottom w:val="none" w:sz="0" w:space="0" w:color="auto"/>
            <w:right w:val="none" w:sz="0" w:space="0" w:color="auto"/>
          </w:divBdr>
        </w:div>
        <w:div w:id="189532068">
          <w:marLeft w:val="0"/>
          <w:marRight w:val="0"/>
          <w:marTop w:val="0"/>
          <w:marBottom w:val="0"/>
          <w:divBdr>
            <w:top w:val="none" w:sz="0" w:space="0" w:color="auto"/>
            <w:left w:val="none" w:sz="0" w:space="0" w:color="auto"/>
            <w:bottom w:val="none" w:sz="0" w:space="0" w:color="auto"/>
            <w:right w:val="none" w:sz="0" w:space="0" w:color="auto"/>
          </w:divBdr>
        </w:div>
        <w:div w:id="206378624">
          <w:marLeft w:val="0"/>
          <w:marRight w:val="0"/>
          <w:marTop w:val="0"/>
          <w:marBottom w:val="0"/>
          <w:divBdr>
            <w:top w:val="none" w:sz="0" w:space="0" w:color="auto"/>
            <w:left w:val="none" w:sz="0" w:space="0" w:color="auto"/>
            <w:bottom w:val="none" w:sz="0" w:space="0" w:color="auto"/>
            <w:right w:val="none" w:sz="0" w:space="0" w:color="auto"/>
          </w:divBdr>
        </w:div>
        <w:div w:id="246500069">
          <w:marLeft w:val="0"/>
          <w:marRight w:val="0"/>
          <w:marTop w:val="0"/>
          <w:marBottom w:val="0"/>
          <w:divBdr>
            <w:top w:val="none" w:sz="0" w:space="0" w:color="auto"/>
            <w:left w:val="none" w:sz="0" w:space="0" w:color="auto"/>
            <w:bottom w:val="none" w:sz="0" w:space="0" w:color="auto"/>
            <w:right w:val="none" w:sz="0" w:space="0" w:color="auto"/>
          </w:divBdr>
        </w:div>
        <w:div w:id="265816257">
          <w:marLeft w:val="0"/>
          <w:marRight w:val="0"/>
          <w:marTop w:val="0"/>
          <w:marBottom w:val="0"/>
          <w:divBdr>
            <w:top w:val="none" w:sz="0" w:space="0" w:color="auto"/>
            <w:left w:val="none" w:sz="0" w:space="0" w:color="auto"/>
            <w:bottom w:val="none" w:sz="0" w:space="0" w:color="auto"/>
            <w:right w:val="none" w:sz="0" w:space="0" w:color="auto"/>
          </w:divBdr>
        </w:div>
        <w:div w:id="297299779">
          <w:marLeft w:val="0"/>
          <w:marRight w:val="0"/>
          <w:marTop w:val="0"/>
          <w:marBottom w:val="0"/>
          <w:divBdr>
            <w:top w:val="none" w:sz="0" w:space="0" w:color="auto"/>
            <w:left w:val="none" w:sz="0" w:space="0" w:color="auto"/>
            <w:bottom w:val="none" w:sz="0" w:space="0" w:color="auto"/>
            <w:right w:val="none" w:sz="0" w:space="0" w:color="auto"/>
          </w:divBdr>
        </w:div>
        <w:div w:id="337663387">
          <w:marLeft w:val="0"/>
          <w:marRight w:val="0"/>
          <w:marTop w:val="0"/>
          <w:marBottom w:val="0"/>
          <w:divBdr>
            <w:top w:val="none" w:sz="0" w:space="0" w:color="auto"/>
            <w:left w:val="none" w:sz="0" w:space="0" w:color="auto"/>
            <w:bottom w:val="none" w:sz="0" w:space="0" w:color="auto"/>
            <w:right w:val="none" w:sz="0" w:space="0" w:color="auto"/>
          </w:divBdr>
        </w:div>
        <w:div w:id="355812116">
          <w:marLeft w:val="0"/>
          <w:marRight w:val="0"/>
          <w:marTop w:val="0"/>
          <w:marBottom w:val="0"/>
          <w:divBdr>
            <w:top w:val="none" w:sz="0" w:space="0" w:color="auto"/>
            <w:left w:val="none" w:sz="0" w:space="0" w:color="auto"/>
            <w:bottom w:val="none" w:sz="0" w:space="0" w:color="auto"/>
            <w:right w:val="none" w:sz="0" w:space="0" w:color="auto"/>
          </w:divBdr>
        </w:div>
        <w:div w:id="374699839">
          <w:marLeft w:val="0"/>
          <w:marRight w:val="0"/>
          <w:marTop w:val="0"/>
          <w:marBottom w:val="0"/>
          <w:divBdr>
            <w:top w:val="none" w:sz="0" w:space="0" w:color="auto"/>
            <w:left w:val="none" w:sz="0" w:space="0" w:color="auto"/>
            <w:bottom w:val="none" w:sz="0" w:space="0" w:color="auto"/>
            <w:right w:val="none" w:sz="0" w:space="0" w:color="auto"/>
          </w:divBdr>
        </w:div>
        <w:div w:id="378555731">
          <w:marLeft w:val="0"/>
          <w:marRight w:val="0"/>
          <w:marTop w:val="0"/>
          <w:marBottom w:val="0"/>
          <w:divBdr>
            <w:top w:val="none" w:sz="0" w:space="0" w:color="auto"/>
            <w:left w:val="none" w:sz="0" w:space="0" w:color="auto"/>
            <w:bottom w:val="none" w:sz="0" w:space="0" w:color="auto"/>
            <w:right w:val="none" w:sz="0" w:space="0" w:color="auto"/>
          </w:divBdr>
        </w:div>
        <w:div w:id="405882292">
          <w:marLeft w:val="0"/>
          <w:marRight w:val="0"/>
          <w:marTop w:val="0"/>
          <w:marBottom w:val="0"/>
          <w:divBdr>
            <w:top w:val="none" w:sz="0" w:space="0" w:color="auto"/>
            <w:left w:val="none" w:sz="0" w:space="0" w:color="auto"/>
            <w:bottom w:val="none" w:sz="0" w:space="0" w:color="auto"/>
            <w:right w:val="none" w:sz="0" w:space="0" w:color="auto"/>
          </w:divBdr>
        </w:div>
        <w:div w:id="412623336">
          <w:marLeft w:val="0"/>
          <w:marRight w:val="0"/>
          <w:marTop w:val="0"/>
          <w:marBottom w:val="0"/>
          <w:divBdr>
            <w:top w:val="none" w:sz="0" w:space="0" w:color="auto"/>
            <w:left w:val="none" w:sz="0" w:space="0" w:color="auto"/>
            <w:bottom w:val="none" w:sz="0" w:space="0" w:color="auto"/>
            <w:right w:val="none" w:sz="0" w:space="0" w:color="auto"/>
          </w:divBdr>
        </w:div>
        <w:div w:id="424888193">
          <w:marLeft w:val="0"/>
          <w:marRight w:val="0"/>
          <w:marTop w:val="0"/>
          <w:marBottom w:val="0"/>
          <w:divBdr>
            <w:top w:val="none" w:sz="0" w:space="0" w:color="auto"/>
            <w:left w:val="none" w:sz="0" w:space="0" w:color="auto"/>
            <w:bottom w:val="none" w:sz="0" w:space="0" w:color="auto"/>
            <w:right w:val="none" w:sz="0" w:space="0" w:color="auto"/>
          </w:divBdr>
        </w:div>
        <w:div w:id="477184446">
          <w:marLeft w:val="0"/>
          <w:marRight w:val="0"/>
          <w:marTop w:val="0"/>
          <w:marBottom w:val="0"/>
          <w:divBdr>
            <w:top w:val="none" w:sz="0" w:space="0" w:color="auto"/>
            <w:left w:val="none" w:sz="0" w:space="0" w:color="auto"/>
            <w:bottom w:val="none" w:sz="0" w:space="0" w:color="auto"/>
            <w:right w:val="none" w:sz="0" w:space="0" w:color="auto"/>
          </w:divBdr>
        </w:div>
        <w:div w:id="542520994">
          <w:marLeft w:val="0"/>
          <w:marRight w:val="0"/>
          <w:marTop w:val="0"/>
          <w:marBottom w:val="0"/>
          <w:divBdr>
            <w:top w:val="none" w:sz="0" w:space="0" w:color="auto"/>
            <w:left w:val="none" w:sz="0" w:space="0" w:color="auto"/>
            <w:bottom w:val="none" w:sz="0" w:space="0" w:color="auto"/>
            <w:right w:val="none" w:sz="0" w:space="0" w:color="auto"/>
          </w:divBdr>
        </w:div>
        <w:div w:id="557135313">
          <w:marLeft w:val="0"/>
          <w:marRight w:val="0"/>
          <w:marTop w:val="0"/>
          <w:marBottom w:val="0"/>
          <w:divBdr>
            <w:top w:val="none" w:sz="0" w:space="0" w:color="auto"/>
            <w:left w:val="none" w:sz="0" w:space="0" w:color="auto"/>
            <w:bottom w:val="none" w:sz="0" w:space="0" w:color="auto"/>
            <w:right w:val="none" w:sz="0" w:space="0" w:color="auto"/>
          </w:divBdr>
        </w:div>
        <w:div w:id="612832369">
          <w:marLeft w:val="0"/>
          <w:marRight w:val="0"/>
          <w:marTop w:val="0"/>
          <w:marBottom w:val="0"/>
          <w:divBdr>
            <w:top w:val="none" w:sz="0" w:space="0" w:color="auto"/>
            <w:left w:val="none" w:sz="0" w:space="0" w:color="auto"/>
            <w:bottom w:val="none" w:sz="0" w:space="0" w:color="auto"/>
            <w:right w:val="none" w:sz="0" w:space="0" w:color="auto"/>
          </w:divBdr>
        </w:div>
        <w:div w:id="654918404">
          <w:marLeft w:val="0"/>
          <w:marRight w:val="0"/>
          <w:marTop w:val="0"/>
          <w:marBottom w:val="0"/>
          <w:divBdr>
            <w:top w:val="none" w:sz="0" w:space="0" w:color="auto"/>
            <w:left w:val="none" w:sz="0" w:space="0" w:color="auto"/>
            <w:bottom w:val="none" w:sz="0" w:space="0" w:color="auto"/>
            <w:right w:val="none" w:sz="0" w:space="0" w:color="auto"/>
          </w:divBdr>
        </w:div>
        <w:div w:id="717321421">
          <w:marLeft w:val="0"/>
          <w:marRight w:val="0"/>
          <w:marTop w:val="0"/>
          <w:marBottom w:val="0"/>
          <w:divBdr>
            <w:top w:val="none" w:sz="0" w:space="0" w:color="auto"/>
            <w:left w:val="none" w:sz="0" w:space="0" w:color="auto"/>
            <w:bottom w:val="none" w:sz="0" w:space="0" w:color="auto"/>
            <w:right w:val="none" w:sz="0" w:space="0" w:color="auto"/>
          </w:divBdr>
        </w:div>
        <w:div w:id="748843006">
          <w:marLeft w:val="0"/>
          <w:marRight w:val="0"/>
          <w:marTop w:val="0"/>
          <w:marBottom w:val="0"/>
          <w:divBdr>
            <w:top w:val="none" w:sz="0" w:space="0" w:color="auto"/>
            <w:left w:val="none" w:sz="0" w:space="0" w:color="auto"/>
            <w:bottom w:val="none" w:sz="0" w:space="0" w:color="auto"/>
            <w:right w:val="none" w:sz="0" w:space="0" w:color="auto"/>
          </w:divBdr>
        </w:div>
        <w:div w:id="751194778">
          <w:marLeft w:val="0"/>
          <w:marRight w:val="0"/>
          <w:marTop w:val="0"/>
          <w:marBottom w:val="0"/>
          <w:divBdr>
            <w:top w:val="none" w:sz="0" w:space="0" w:color="auto"/>
            <w:left w:val="none" w:sz="0" w:space="0" w:color="auto"/>
            <w:bottom w:val="none" w:sz="0" w:space="0" w:color="auto"/>
            <w:right w:val="none" w:sz="0" w:space="0" w:color="auto"/>
          </w:divBdr>
        </w:div>
        <w:div w:id="752553912">
          <w:marLeft w:val="0"/>
          <w:marRight w:val="0"/>
          <w:marTop w:val="0"/>
          <w:marBottom w:val="0"/>
          <w:divBdr>
            <w:top w:val="none" w:sz="0" w:space="0" w:color="auto"/>
            <w:left w:val="none" w:sz="0" w:space="0" w:color="auto"/>
            <w:bottom w:val="none" w:sz="0" w:space="0" w:color="auto"/>
            <w:right w:val="none" w:sz="0" w:space="0" w:color="auto"/>
          </w:divBdr>
        </w:div>
        <w:div w:id="783304596">
          <w:marLeft w:val="0"/>
          <w:marRight w:val="0"/>
          <w:marTop w:val="0"/>
          <w:marBottom w:val="0"/>
          <w:divBdr>
            <w:top w:val="none" w:sz="0" w:space="0" w:color="auto"/>
            <w:left w:val="none" w:sz="0" w:space="0" w:color="auto"/>
            <w:bottom w:val="none" w:sz="0" w:space="0" w:color="auto"/>
            <w:right w:val="none" w:sz="0" w:space="0" w:color="auto"/>
          </w:divBdr>
        </w:div>
        <w:div w:id="803306872">
          <w:marLeft w:val="0"/>
          <w:marRight w:val="0"/>
          <w:marTop w:val="0"/>
          <w:marBottom w:val="0"/>
          <w:divBdr>
            <w:top w:val="none" w:sz="0" w:space="0" w:color="auto"/>
            <w:left w:val="none" w:sz="0" w:space="0" w:color="auto"/>
            <w:bottom w:val="none" w:sz="0" w:space="0" w:color="auto"/>
            <w:right w:val="none" w:sz="0" w:space="0" w:color="auto"/>
          </w:divBdr>
        </w:div>
        <w:div w:id="879585757">
          <w:marLeft w:val="0"/>
          <w:marRight w:val="0"/>
          <w:marTop w:val="0"/>
          <w:marBottom w:val="0"/>
          <w:divBdr>
            <w:top w:val="none" w:sz="0" w:space="0" w:color="auto"/>
            <w:left w:val="none" w:sz="0" w:space="0" w:color="auto"/>
            <w:bottom w:val="none" w:sz="0" w:space="0" w:color="auto"/>
            <w:right w:val="none" w:sz="0" w:space="0" w:color="auto"/>
          </w:divBdr>
        </w:div>
        <w:div w:id="890917442">
          <w:marLeft w:val="0"/>
          <w:marRight w:val="0"/>
          <w:marTop w:val="0"/>
          <w:marBottom w:val="0"/>
          <w:divBdr>
            <w:top w:val="none" w:sz="0" w:space="0" w:color="auto"/>
            <w:left w:val="none" w:sz="0" w:space="0" w:color="auto"/>
            <w:bottom w:val="none" w:sz="0" w:space="0" w:color="auto"/>
            <w:right w:val="none" w:sz="0" w:space="0" w:color="auto"/>
          </w:divBdr>
        </w:div>
        <w:div w:id="901989929">
          <w:marLeft w:val="0"/>
          <w:marRight w:val="0"/>
          <w:marTop w:val="0"/>
          <w:marBottom w:val="0"/>
          <w:divBdr>
            <w:top w:val="none" w:sz="0" w:space="0" w:color="auto"/>
            <w:left w:val="none" w:sz="0" w:space="0" w:color="auto"/>
            <w:bottom w:val="none" w:sz="0" w:space="0" w:color="auto"/>
            <w:right w:val="none" w:sz="0" w:space="0" w:color="auto"/>
          </w:divBdr>
        </w:div>
        <w:div w:id="902175860">
          <w:marLeft w:val="0"/>
          <w:marRight w:val="0"/>
          <w:marTop w:val="0"/>
          <w:marBottom w:val="0"/>
          <w:divBdr>
            <w:top w:val="none" w:sz="0" w:space="0" w:color="auto"/>
            <w:left w:val="none" w:sz="0" w:space="0" w:color="auto"/>
            <w:bottom w:val="none" w:sz="0" w:space="0" w:color="auto"/>
            <w:right w:val="none" w:sz="0" w:space="0" w:color="auto"/>
          </w:divBdr>
        </w:div>
        <w:div w:id="909118446">
          <w:marLeft w:val="0"/>
          <w:marRight w:val="0"/>
          <w:marTop w:val="0"/>
          <w:marBottom w:val="0"/>
          <w:divBdr>
            <w:top w:val="none" w:sz="0" w:space="0" w:color="auto"/>
            <w:left w:val="none" w:sz="0" w:space="0" w:color="auto"/>
            <w:bottom w:val="none" w:sz="0" w:space="0" w:color="auto"/>
            <w:right w:val="none" w:sz="0" w:space="0" w:color="auto"/>
          </w:divBdr>
        </w:div>
        <w:div w:id="917789177">
          <w:marLeft w:val="0"/>
          <w:marRight w:val="0"/>
          <w:marTop w:val="0"/>
          <w:marBottom w:val="0"/>
          <w:divBdr>
            <w:top w:val="none" w:sz="0" w:space="0" w:color="auto"/>
            <w:left w:val="none" w:sz="0" w:space="0" w:color="auto"/>
            <w:bottom w:val="none" w:sz="0" w:space="0" w:color="auto"/>
            <w:right w:val="none" w:sz="0" w:space="0" w:color="auto"/>
          </w:divBdr>
        </w:div>
        <w:div w:id="959998394">
          <w:marLeft w:val="0"/>
          <w:marRight w:val="0"/>
          <w:marTop w:val="0"/>
          <w:marBottom w:val="0"/>
          <w:divBdr>
            <w:top w:val="none" w:sz="0" w:space="0" w:color="auto"/>
            <w:left w:val="none" w:sz="0" w:space="0" w:color="auto"/>
            <w:bottom w:val="none" w:sz="0" w:space="0" w:color="auto"/>
            <w:right w:val="none" w:sz="0" w:space="0" w:color="auto"/>
          </w:divBdr>
        </w:div>
        <w:div w:id="972096108">
          <w:marLeft w:val="0"/>
          <w:marRight w:val="0"/>
          <w:marTop w:val="0"/>
          <w:marBottom w:val="0"/>
          <w:divBdr>
            <w:top w:val="none" w:sz="0" w:space="0" w:color="auto"/>
            <w:left w:val="none" w:sz="0" w:space="0" w:color="auto"/>
            <w:bottom w:val="none" w:sz="0" w:space="0" w:color="auto"/>
            <w:right w:val="none" w:sz="0" w:space="0" w:color="auto"/>
          </w:divBdr>
        </w:div>
        <w:div w:id="975796334">
          <w:marLeft w:val="0"/>
          <w:marRight w:val="0"/>
          <w:marTop w:val="0"/>
          <w:marBottom w:val="0"/>
          <w:divBdr>
            <w:top w:val="none" w:sz="0" w:space="0" w:color="auto"/>
            <w:left w:val="none" w:sz="0" w:space="0" w:color="auto"/>
            <w:bottom w:val="none" w:sz="0" w:space="0" w:color="auto"/>
            <w:right w:val="none" w:sz="0" w:space="0" w:color="auto"/>
          </w:divBdr>
        </w:div>
        <w:div w:id="976300372">
          <w:marLeft w:val="0"/>
          <w:marRight w:val="0"/>
          <w:marTop w:val="0"/>
          <w:marBottom w:val="0"/>
          <w:divBdr>
            <w:top w:val="none" w:sz="0" w:space="0" w:color="auto"/>
            <w:left w:val="none" w:sz="0" w:space="0" w:color="auto"/>
            <w:bottom w:val="none" w:sz="0" w:space="0" w:color="auto"/>
            <w:right w:val="none" w:sz="0" w:space="0" w:color="auto"/>
          </w:divBdr>
        </w:div>
        <w:div w:id="1009478543">
          <w:marLeft w:val="0"/>
          <w:marRight w:val="0"/>
          <w:marTop w:val="0"/>
          <w:marBottom w:val="0"/>
          <w:divBdr>
            <w:top w:val="none" w:sz="0" w:space="0" w:color="auto"/>
            <w:left w:val="none" w:sz="0" w:space="0" w:color="auto"/>
            <w:bottom w:val="none" w:sz="0" w:space="0" w:color="auto"/>
            <w:right w:val="none" w:sz="0" w:space="0" w:color="auto"/>
          </w:divBdr>
        </w:div>
        <w:div w:id="1022315088">
          <w:marLeft w:val="0"/>
          <w:marRight w:val="0"/>
          <w:marTop w:val="0"/>
          <w:marBottom w:val="0"/>
          <w:divBdr>
            <w:top w:val="none" w:sz="0" w:space="0" w:color="auto"/>
            <w:left w:val="none" w:sz="0" w:space="0" w:color="auto"/>
            <w:bottom w:val="none" w:sz="0" w:space="0" w:color="auto"/>
            <w:right w:val="none" w:sz="0" w:space="0" w:color="auto"/>
          </w:divBdr>
        </w:div>
        <w:div w:id="1045256818">
          <w:marLeft w:val="0"/>
          <w:marRight w:val="0"/>
          <w:marTop w:val="0"/>
          <w:marBottom w:val="0"/>
          <w:divBdr>
            <w:top w:val="none" w:sz="0" w:space="0" w:color="auto"/>
            <w:left w:val="none" w:sz="0" w:space="0" w:color="auto"/>
            <w:bottom w:val="none" w:sz="0" w:space="0" w:color="auto"/>
            <w:right w:val="none" w:sz="0" w:space="0" w:color="auto"/>
          </w:divBdr>
        </w:div>
        <w:div w:id="1128545527">
          <w:marLeft w:val="0"/>
          <w:marRight w:val="0"/>
          <w:marTop w:val="0"/>
          <w:marBottom w:val="0"/>
          <w:divBdr>
            <w:top w:val="none" w:sz="0" w:space="0" w:color="auto"/>
            <w:left w:val="none" w:sz="0" w:space="0" w:color="auto"/>
            <w:bottom w:val="none" w:sz="0" w:space="0" w:color="auto"/>
            <w:right w:val="none" w:sz="0" w:space="0" w:color="auto"/>
          </w:divBdr>
        </w:div>
        <w:div w:id="1174030665">
          <w:marLeft w:val="0"/>
          <w:marRight w:val="0"/>
          <w:marTop w:val="0"/>
          <w:marBottom w:val="0"/>
          <w:divBdr>
            <w:top w:val="none" w:sz="0" w:space="0" w:color="auto"/>
            <w:left w:val="none" w:sz="0" w:space="0" w:color="auto"/>
            <w:bottom w:val="none" w:sz="0" w:space="0" w:color="auto"/>
            <w:right w:val="none" w:sz="0" w:space="0" w:color="auto"/>
          </w:divBdr>
        </w:div>
        <w:div w:id="1174952835">
          <w:marLeft w:val="0"/>
          <w:marRight w:val="0"/>
          <w:marTop w:val="0"/>
          <w:marBottom w:val="0"/>
          <w:divBdr>
            <w:top w:val="none" w:sz="0" w:space="0" w:color="auto"/>
            <w:left w:val="none" w:sz="0" w:space="0" w:color="auto"/>
            <w:bottom w:val="none" w:sz="0" w:space="0" w:color="auto"/>
            <w:right w:val="none" w:sz="0" w:space="0" w:color="auto"/>
          </w:divBdr>
        </w:div>
        <w:div w:id="1191913997">
          <w:marLeft w:val="0"/>
          <w:marRight w:val="0"/>
          <w:marTop w:val="0"/>
          <w:marBottom w:val="0"/>
          <w:divBdr>
            <w:top w:val="none" w:sz="0" w:space="0" w:color="auto"/>
            <w:left w:val="none" w:sz="0" w:space="0" w:color="auto"/>
            <w:bottom w:val="none" w:sz="0" w:space="0" w:color="auto"/>
            <w:right w:val="none" w:sz="0" w:space="0" w:color="auto"/>
          </w:divBdr>
        </w:div>
        <w:div w:id="1198852727">
          <w:marLeft w:val="0"/>
          <w:marRight w:val="0"/>
          <w:marTop w:val="0"/>
          <w:marBottom w:val="0"/>
          <w:divBdr>
            <w:top w:val="none" w:sz="0" w:space="0" w:color="auto"/>
            <w:left w:val="none" w:sz="0" w:space="0" w:color="auto"/>
            <w:bottom w:val="none" w:sz="0" w:space="0" w:color="auto"/>
            <w:right w:val="none" w:sz="0" w:space="0" w:color="auto"/>
          </w:divBdr>
        </w:div>
        <w:div w:id="1201044030">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1213346388">
          <w:marLeft w:val="0"/>
          <w:marRight w:val="0"/>
          <w:marTop w:val="0"/>
          <w:marBottom w:val="0"/>
          <w:divBdr>
            <w:top w:val="none" w:sz="0" w:space="0" w:color="auto"/>
            <w:left w:val="none" w:sz="0" w:space="0" w:color="auto"/>
            <w:bottom w:val="none" w:sz="0" w:space="0" w:color="auto"/>
            <w:right w:val="none" w:sz="0" w:space="0" w:color="auto"/>
          </w:divBdr>
        </w:div>
        <w:div w:id="1272279632">
          <w:marLeft w:val="0"/>
          <w:marRight w:val="0"/>
          <w:marTop w:val="0"/>
          <w:marBottom w:val="0"/>
          <w:divBdr>
            <w:top w:val="none" w:sz="0" w:space="0" w:color="auto"/>
            <w:left w:val="none" w:sz="0" w:space="0" w:color="auto"/>
            <w:bottom w:val="none" w:sz="0" w:space="0" w:color="auto"/>
            <w:right w:val="none" w:sz="0" w:space="0" w:color="auto"/>
          </w:divBdr>
        </w:div>
        <w:div w:id="1280066728">
          <w:marLeft w:val="0"/>
          <w:marRight w:val="0"/>
          <w:marTop w:val="0"/>
          <w:marBottom w:val="0"/>
          <w:divBdr>
            <w:top w:val="none" w:sz="0" w:space="0" w:color="auto"/>
            <w:left w:val="none" w:sz="0" w:space="0" w:color="auto"/>
            <w:bottom w:val="none" w:sz="0" w:space="0" w:color="auto"/>
            <w:right w:val="none" w:sz="0" w:space="0" w:color="auto"/>
          </w:divBdr>
        </w:div>
        <w:div w:id="1301499384">
          <w:marLeft w:val="0"/>
          <w:marRight w:val="0"/>
          <w:marTop w:val="0"/>
          <w:marBottom w:val="0"/>
          <w:divBdr>
            <w:top w:val="none" w:sz="0" w:space="0" w:color="auto"/>
            <w:left w:val="none" w:sz="0" w:space="0" w:color="auto"/>
            <w:bottom w:val="none" w:sz="0" w:space="0" w:color="auto"/>
            <w:right w:val="none" w:sz="0" w:space="0" w:color="auto"/>
          </w:divBdr>
        </w:div>
        <w:div w:id="1315796220">
          <w:marLeft w:val="0"/>
          <w:marRight w:val="0"/>
          <w:marTop w:val="0"/>
          <w:marBottom w:val="0"/>
          <w:divBdr>
            <w:top w:val="none" w:sz="0" w:space="0" w:color="auto"/>
            <w:left w:val="none" w:sz="0" w:space="0" w:color="auto"/>
            <w:bottom w:val="none" w:sz="0" w:space="0" w:color="auto"/>
            <w:right w:val="none" w:sz="0" w:space="0" w:color="auto"/>
          </w:divBdr>
        </w:div>
        <w:div w:id="1327513904">
          <w:marLeft w:val="0"/>
          <w:marRight w:val="0"/>
          <w:marTop w:val="0"/>
          <w:marBottom w:val="0"/>
          <w:divBdr>
            <w:top w:val="none" w:sz="0" w:space="0" w:color="auto"/>
            <w:left w:val="none" w:sz="0" w:space="0" w:color="auto"/>
            <w:bottom w:val="none" w:sz="0" w:space="0" w:color="auto"/>
            <w:right w:val="none" w:sz="0" w:space="0" w:color="auto"/>
          </w:divBdr>
        </w:div>
        <w:div w:id="1336033877">
          <w:marLeft w:val="0"/>
          <w:marRight w:val="0"/>
          <w:marTop w:val="0"/>
          <w:marBottom w:val="0"/>
          <w:divBdr>
            <w:top w:val="none" w:sz="0" w:space="0" w:color="auto"/>
            <w:left w:val="none" w:sz="0" w:space="0" w:color="auto"/>
            <w:bottom w:val="none" w:sz="0" w:space="0" w:color="auto"/>
            <w:right w:val="none" w:sz="0" w:space="0" w:color="auto"/>
          </w:divBdr>
        </w:div>
        <w:div w:id="1341470617">
          <w:marLeft w:val="0"/>
          <w:marRight w:val="0"/>
          <w:marTop w:val="0"/>
          <w:marBottom w:val="0"/>
          <w:divBdr>
            <w:top w:val="none" w:sz="0" w:space="0" w:color="auto"/>
            <w:left w:val="none" w:sz="0" w:space="0" w:color="auto"/>
            <w:bottom w:val="none" w:sz="0" w:space="0" w:color="auto"/>
            <w:right w:val="none" w:sz="0" w:space="0" w:color="auto"/>
          </w:divBdr>
        </w:div>
        <w:div w:id="1359964055">
          <w:marLeft w:val="0"/>
          <w:marRight w:val="0"/>
          <w:marTop w:val="0"/>
          <w:marBottom w:val="0"/>
          <w:divBdr>
            <w:top w:val="none" w:sz="0" w:space="0" w:color="auto"/>
            <w:left w:val="none" w:sz="0" w:space="0" w:color="auto"/>
            <w:bottom w:val="none" w:sz="0" w:space="0" w:color="auto"/>
            <w:right w:val="none" w:sz="0" w:space="0" w:color="auto"/>
          </w:divBdr>
        </w:div>
        <w:div w:id="1375041027">
          <w:marLeft w:val="0"/>
          <w:marRight w:val="0"/>
          <w:marTop w:val="0"/>
          <w:marBottom w:val="0"/>
          <w:divBdr>
            <w:top w:val="none" w:sz="0" w:space="0" w:color="auto"/>
            <w:left w:val="none" w:sz="0" w:space="0" w:color="auto"/>
            <w:bottom w:val="none" w:sz="0" w:space="0" w:color="auto"/>
            <w:right w:val="none" w:sz="0" w:space="0" w:color="auto"/>
          </w:divBdr>
        </w:div>
        <w:div w:id="1397631272">
          <w:marLeft w:val="0"/>
          <w:marRight w:val="0"/>
          <w:marTop w:val="0"/>
          <w:marBottom w:val="0"/>
          <w:divBdr>
            <w:top w:val="none" w:sz="0" w:space="0" w:color="auto"/>
            <w:left w:val="none" w:sz="0" w:space="0" w:color="auto"/>
            <w:bottom w:val="none" w:sz="0" w:space="0" w:color="auto"/>
            <w:right w:val="none" w:sz="0" w:space="0" w:color="auto"/>
          </w:divBdr>
        </w:div>
        <w:div w:id="1398362473">
          <w:marLeft w:val="0"/>
          <w:marRight w:val="0"/>
          <w:marTop w:val="0"/>
          <w:marBottom w:val="0"/>
          <w:divBdr>
            <w:top w:val="none" w:sz="0" w:space="0" w:color="auto"/>
            <w:left w:val="none" w:sz="0" w:space="0" w:color="auto"/>
            <w:bottom w:val="none" w:sz="0" w:space="0" w:color="auto"/>
            <w:right w:val="none" w:sz="0" w:space="0" w:color="auto"/>
          </w:divBdr>
        </w:div>
        <w:div w:id="1431048855">
          <w:marLeft w:val="0"/>
          <w:marRight w:val="0"/>
          <w:marTop w:val="0"/>
          <w:marBottom w:val="0"/>
          <w:divBdr>
            <w:top w:val="none" w:sz="0" w:space="0" w:color="auto"/>
            <w:left w:val="none" w:sz="0" w:space="0" w:color="auto"/>
            <w:bottom w:val="none" w:sz="0" w:space="0" w:color="auto"/>
            <w:right w:val="none" w:sz="0" w:space="0" w:color="auto"/>
          </w:divBdr>
        </w:div>
        <w:div w:id="1460303331">
          <w:marLeft w:val="0"/>
          <w:marRight w:val="0"/>
          <w:marTop w:val="0"/>
          <w:marBottom w:val="0"/>
          <w:divBdr>
            <w:top w:val="none" w:sz="0" w:space="0" w:color="auto"/>
            <w:left w:val="none" w:sz="0" w:space="0" w:color="auto"/>
            <w:bottom w:val="none" w:sz="0" w:space="0" w:color="auto"/>
            <w:right w:val="none" w:sz="0" w:space="0" w:color="auto"/>
          </w:divBdr>
        </w:div>
        <w:div w:id="1462919570">
          <w:marLeft w:val="0"/>
          <w:marRight w:val="0"/>
          <w:marTop w:val="0"/>
          <w:marBottom w:val="0"/>
          <w:divBdr>
            <w:top w:val="none" w:sz="0" w:space="0" w:color="auto"/>
            <w:left w:val="none" w:sz="0" w:space="0" w:color="auto"/>
            <w:bottom w:val="none" w:sz="0" w:space="0" w:color="auto"/>
            <w:right w:val="none" w:sz="0" w:space="0" w:color="auto"/>
          </w:divBdr>
        </w:div>
        <w:div w:id="1471707880">
          <w:marLeft w:val="0"/>
          <w:marRight w:val="0"/>
          <w:marTop w:val="0"/>
          <w:marBottom w:val="0"/>
          <w:divBdr>
            <w:top w:val="none" w:sz="0" w:space="0" w:color="auto"/>
            <w:left w:val="none" w:sz="0" w:space="0" w:color="auto"/>
            <w:bottom w:val="none" w:sz="0" w:space="0" w:color="auto"/>
            <w:right w:val="none" w:sz="0" w:space="0" w:color="auto"/>
          </w:divBdr>
        </w:div>
        <w:div w:id="1562713716">
          <w:marLeft w:val="0"/>
          <w:marRight w:val="0"/>
          <w:marTop w:val="0"/>
          <w:marBottom w:val="0"/>
          <w:divBdr>
            <w:top w:val="none" w:sz="0" w:space="0" w:color="auto"/>
            <w:left w:val="none" w:sz="0" w:space="0" w:color="auto"/>
            <w:bottom w:val="none" w:sz="0" w:space="0" w:color="auto"/>
            <w:right w:val="none" w:sz="0" w:space="0" w:color="auto"/>
          </w:divBdr>
        </w:div>
        <w:div w:id="1571034983">
          <w:marLeft w:val="0"/>
          <w:marRight w:val="0"/>
          <w:marTop w:val="0"/>
          <w:marBottom w:val="0"/>
          <w:divBdr>
            <w:top w:val="none" w:sz="0" w:space="0" w:color="auto"/>
            <w:left w:val="none" w:sz="0" w:space="0" w:color="auto"/>
            <w:bottom w:val="none" w:sz="0" w:space="0" w:color="auto"/>
            <w:right w:val="none" w:sz="0" w:space="0" w:color="auto"/>
          </w:divBdr>
        </w:div>
        <w:div w:id="1578518118">
          <w:marLeft w:val="0"/>
          <w:marRight w:val="0"/>
          <w:marTop w:val="0"/>
          <w:marBottom w:val="0"/>
          <w:divBdr>
            <w:top w:val="none" w:sz="0" w:space="0" w:color="auto"/>
            <w:left w:val="none" w:sz="0" w:space="0" w:color="auto"/>
            <w:bottom w:val="none" w:sz="0" w:space="0" w:color="auto"/>
            <w:right w:val="none" w:sz="0" w:space="0" w:color="auto"/>
          </w:divBdr>
        </w:div>
        <w:div w:id="1590308241">
          <w:marLeft w:val="0"/>
          <w:marRight w:val="0"/>
          <w:marTop w:val="0"/>
          <w:marBottom w:val="0"/>
          <w:divBdr>
            <w:top w:val="none" w:sz="0" w:space="0" w:color="auto"/>
            <w:left w:val="none" w:sz="0" w:space="0" w:color="auto"/>
            <w:bottom w:val="none" w:sz="0" w:space="0" w:color="auto"/>
            <w:right w:val="none" w:sz="0" w:space="0" w:color="auto"/>
          </w:divBdr>
        </w:div>
        <w:div w:id="1606498098">
          <w:marLeft w:val="0"/>
          <w:marRight w:val="0"/>
          <w:marTop w:val="0"/>
          <w:marBottom w:val="0"/>
          <w:divBdr>
            <w:top w:val="none" w:sz="0" w:space="0" w:color="auto"/>
            <w:left w:val="none" w:sz="0" w:space="0" w:color="auto"/>
            <w:bottom w:val="none" w:sz="0" w:space="0" w:color="auto"/>
            <w:right w:val="none" w:sz="0" w:space="0" w:color="auto"/>
          </w:divBdr>
        </w:div>
        <w:div w:id="1643929118">
          <w:marLeft w:val="0"/>
          <w:marRight w:val="0"/>
          <w:marTop w:val="0"/>
          <w:marBottom w:val="0"/>
          <w:divBdr>
            <w:top w:val="none" w:sz="0" w:space="0" w:color="auto"/>
            <w:left w:val="none" w:sz="0" w:space="0" w:color="auto"/>
            <w:bottom w:val="none" w:sz="0" w:space="0" w:color="auto"/>
            <w:right w:val="none" w:sz="0" w:space="0" w:color="auto"/>
          </w:divBdr>
        </w:div>
        <w:div w:id="1657340050">
          <w:marLeft w:val="0"/>
          <w:marRight w:val="0"/>
          <w:marTop w:val="0"/>
          <w:marBottom w:val="0"/>
          <w:divBdr>
            <w:top w:val="none" w:sz="0" w:space="0" w:color="auto"/>
            <w:left w:val="none" w:sz="0" w:space="0" w:color="auto"/>
            <w:bottom w:val="none" w:sz="0" w:space="0" w:color="auto"/>
            <w:right w:val="none" w:sz="0" w:space="0" w:color="auto"/>
          </w:divBdr>
        </w:div>
        <w:div w:id="1673142274">
          <w:marLeft w:val="0"/>
          <w:marRight w:val="0"/>
          <w:marTop w:val="0"/>
          <w:marBottom w:val="0"/>
          <w:divBdr>
            <w:top w:val="none" w:sz="0" w:space="0" w:color="auto"/>
            <w:left w:val="none" w:sz="0" w:space="0" w:color="auto"/>
            <w:bottom w:val="none" w:sz="0" w:space="0" w:color="auto"/>
            <w:right w:val="none" w:sz="0" w:space="0" w:color="auto"/>
          </w:divBdr>
        </w:div>
        <w:div w:id="1673292056">
          <w:marLeft w:val="0"/>
          <w:marRight w:val="0"/>
          <w:marTop w:val="0"/>
          <w:marBottom w:val="0"/>
          <w:divBdr>
            <w:top w:val="none" w:sz="0" w:space="0" w:color="auto"/>
            <w:left w:val="none" w:sz="0" w:space="0" w:color="auto"/>
            <w:bottom w:val="none" w:sz="0" w:space="0" w:color="auto"/>
            <w:right w:val="none" w:sz="0" w:space="0" w:color="auto"/>
          </w:divBdr>
        </w:div>
        <w:div w:id="1693990941">
          <w:marLeft w:val="0"/>
          <w:marRight w:val="0"/>
          <w:marTop w:val="0"/>
          <w:marBottom w:val="0"/>
          <w:divBdr>
            <w:top w:val="none" w:sz="0" w:space="0" w:color="auto"/>
            <w:left w:val="none" w:sz="0" w:space="0" w:color="auto"/>
            <w:bottom w:val="none" w:sz="0" w:space="0" w:color="auto"/>
            <w:right w:val="none" w:sz="0" w:space="0" w:color="auto"/>
          </w:divBdr>
        </w:div>
        <w:div w:id="1696350065">
          <w:marLeft w:val="0"/>
          <w:marRight w:val="0"/>
          <w:marTop w:val="0"/>
          <w:marBottom w:val="0"/>
          <w:divBdr>
            <w:top w:val="none" w:sz="0" w:space="0" w:color="auto"/>
            <w:left w:val="none" w:sz="0" w:space="0" w:color="auto"/>
            <w:bottom w:val="none" w:sz="0" w:space="0" w:color="auto"/>
            <w:right w:val="none" w:sz="0" w:space="0" w:color="auto"/>
          </w:divBdr>
        </w:div>
        <w:div w:id="1802066162">
          <w:marLeft w:val="0"/>
          <w:marRight w:val="0"/>
          <w:marTop w:val="0"/>
          <w:marBottom w:val="0"/>
          <w:divBdr>
            <w:top w:val="none" w:sz="0" w:space="0" w:color="auto"/>
            <w:left w:val="none" w:sz="0" w:space="0" w:color="auto"/>
            <w:bottom w:val="none" w:sz="0" w:space="0" w:color="auto"/>
            <w:right w:val="none" w:sz="0" w:space="0" w:color="auto"/>
          </w:divBdr>
        </w:div>
        <w:div w:id="1805930479">
          <w:marLeft w:val="0"/>
          <w:marRight w:val="0"/>
          <w:marTop w:val="0"/>
          <w:marBottom w:val="0"/>
          <w:divBdr>
            <w:top w:val="none" w:sz="0" w:space="0" w:color="auto"/>
            <w:left w:val="none" w:sz="0" w:space="0" w:color="auto"/>
            <w:bottom w:val="none" w:sz="0" w:space="0" w:color="auto"/>
            <w:right w:val="none" w:sz="0" w:space="0" w:color="auto"/>
          </w:divBdr>
        </w:div>
        <w:div w:id="1816291548">
          <w:marLeft w:val="0"/>
          <w:marRight w:val="0"/>
          <w:marTop w:val="0"/>
          <w:marBottom w:val="0"/>
          <w:divBdr>
            <w:top w:val="none" w:sz="0" w:space="0" w:color="auto"/>
            <w:left w:val="none" w:sz="0" w:space="0" w:color="auto"/>
            <w:bottom w:val="none" w:sz="0" w:space="0" w:color="auto"/>
            <w:right w:val="none" w:sz="0" w:space="0" w:color="auto"/>
          </w:divBdr>
        </w:div>
        <w:div w:id="1835026430">
          <w:marLeft w:val="0"/>
          <w:marRight w:val="0"/>
          <w:marTop w:val="0"/>
          <w:marBottom w:val="0"/>
          <w:divBdr>
            <w:top w:val="none" w:sz="0" w:space="0" w:color="auto"/>
            <w:left w:val="none" w:sz="0" w:space="0" w:color="auto"/>
            <w:bottom w:val="none" w:sz="0" w:space="0" w:color="auto"/>
            <w:right w:val="none" w:sz="0" w:space="0" w:color="auto"/>
          </w:divBdr>
        </w:div>
        <w:div w:id="1856117833">
          <w:marLeft w:val="0"/>
          <w:marRight w:val="0"/>
          <w:marTop w:val="0"/>
          <w:marBottom w:val="0"/>
          <w:divBdr>
            <w:top w:val="none" w:sz="0" w:space="0" w:color="auto"/>
            <w:left w:val="none" w:sz="0" w:space="0" w:color="auto"/>
            <w:bottom w:val="none" w:sz="0" w:space="0" w:color="auto"/>
            <w:right w:val="none" w:sz="0" w:space="0" w:color="auto"/>
          </w:divBdr>
        </w:div>
        <w:div w:id="1883860395">
          <w:marLeft w:val="0"/>
          <w:marRight w:val="0"/>
          <w:marTop w:val="0"/>
          <w:marBottom w:val="0"/>
          <w:divBdr>
            <w:top w:val="none" w:sz="0" w:space="0" w:color="auto"/>
            <w:left w:val="none" w:sz="0" w:space="0" w:color="auto"/>
            <w:bottom w:val="none" w:sz="0" w:space="0" w:color="auto"/>
            <w:right w:val="none" w:sz="0" w:space="0" w:color="auto"/>
          </w:divBdr>
        </w:div>
        <w:div w:id="1925526207">
          <w:marLeft w:val="0"/>
          <w:marRight w:val="0"/>
          <w:marTop w:val="0"/>
          <w:marBottom w:val="0"/>
          <w:divBdr>
            <w:top w:val="none" w:sz="0" w:space="0" w:color="auto"/>
            <w:left w:val="none" w:sz="0" w:space="0" w:color="auto"/>
            <w:bottom w:val="none" w:sz="0" w:space="0" w:color="auto"/>
            <w:right w:val="none" w:sz="0" w:space="0" w:color="auto"/>
          </w:divBdr>
        </w:div>
        <w:div w:id="1929848899">
          <w:marLeft w:val="0"/>
          <w:marRight w:val="0"/>
          <w:marTop w:val="0"/>
          <w:marBottom w:val="0"/>
          <w:divBdr>
            <w:top w:val="none" w:sz="0" w:space="0" w:color="auto"/>
            <w:left w:val="none" w:sz="0" w:space="0" w:color="auto"/>
            <w:bottom w:val="none" w:sz="0" w:space="0" w:color="auto"/>
            <w:right w:val="none" w:sz="0" w:space="0" w:color="auto"/>
          </w:divBdr>
        </w:div>
        <w:div w:id="1961379479">
          <w:marLeft w:val="0"/>
          <w:marRight w:val="0"/>
          <w:marTop w:val="0"/>
          <w:marBottom w:val="0"/>
          <w:divBdr>
            <w:top w:val="none" w:sz="0" w:space="0" w:color="auto"/>
            <w:left w:val="none" w:sz="0" w:space="0" w:color="auto"/>
            <w:bottom w:val="none" w:sz="0" w:space="0" w:color="auto"/>
            <w:right w:val="none" w:sz="0" w:space="0" w:color="auto"/>
          </w:divBdr>
        </w:div>
        <w:div w:id="1968973359">
          <w:marLeft w:val="0"/>
          <w:marRight w:val="0"/>
          <w:marTop w:val="0"/>
          <w:marBottom w:val="0"/>
          <w:divBdr>
            <w:top w:val="none" w:sz="0" w:space="0" w:color="auto"/>
            <w:left w:val="none" w:sz="0" w:space="0" w:color="auto"/>
            <w:bottom w:val="none" w:sz="0" w:space="0" w:color="auto"/>
            <w:right w:val="none" w:sz="0" w:space="0" w:color="auto"/>
          </w:divBdr>
        </w:div>
        <w:div w:id="2022734895">
          <w:marLeft w:val="0"/>
          <w:marRight w:val="0"/>
          <w:marTop w:val="0"/>
          <w:marBottom w:val="0"/>
          <w:divBdr>
            <w:top w:val="none" w:sz="0" w:space="0" w:color="auto"/>
            <w:left w:val="none" w:sz="0" w:space="0" w:color="auto"/>
            <w:bottom w:val="none" w:sz="0" w:space="0" w:color="auto"/>
            <w:right w:val="none" w:sz="0" w:space="0" w:color="auto"/>
          </w:divBdr>
        </w:div>
        <w:div w:id="2023971094">
          <w:marLeft w:val="0"/>
          <w:marRight w:val="0"/>
          <w:marTop w:val="0"/>
          <w:marBottom w:val="0"/>
          <w:divBdr>
            <w:top w:val="none" w:sz="0" w:space="0" w:color="auto"/>
            <w:left w:val="none" w:sz="0" w:space="0" w:color="auto"/>
            <w:bottom w:val="none" w:sz="0" w:space="0" w:color="auto"/>
            <w:right w:val="none" w:sz="0" w:space="0" w:color="auto"/>
          </w:divBdr>
        </w:div>
        <w:div w:id="2025592592">
          <w:marLeft w:val="0"/>
          <w:marRight w:val="0"/>
          <w:marTop w:val="0"/>
          <w:marBottom w:val="0"/>
          <w:divBdr>
            <w:top w:val="none" w:sz="0" w:space="0" w:color="auto"/>
            <w:left w:val="none" w:sz="0" w:space="0" w:color="auto"/>
            <w:bottom w:val="none" w:sz="0" w:space="0" w:color="auto"/>
            <w:right w:val="none" w:sz="0" w:space="0" w:color="auto"/>
          </w:divBdr>
        </w:div>
        <w:div w:id="2043282076">
          <w:marLeft w:val="0"/>
          <w:marRight w:val="0"/>
          <w:marTop w:val="0"/>
          <w:marBottom w:val="0"/>
          <w:divBdr>
            <w:top w:val="none" w:sz="0" w:space="0" w:color="auto"/>
            <w:left w:val="none" w:sz="0" w:space="0" w:color="auto"/>
            <w:bottom w:val="none" w:sz="0" w:space="0" w:color="auto"/>
            <w:right w:val="none" w:sz="0" w:space="0" w:color="auto"/>
          </w:divBdr>
        </w:div>
        <w:div w:id="2050256008">
          <w:marLeft w:val="0"/>
          <w:marRight w:val="0"/>
          <w:marTop w:val="0"/>
          <w:marBottom w:val="0"/>
          <w:divBdr>
            <w:top w:val="none" w:sz="0" w:space="0" w:color="auto"/>
            <w:left w:val="none" w:sz="0" w:space="0" w:color="auto"/>
            <w:bottom w:val="none" w:sz="0" w:space="0" w:color="auto"/>
            <w:right w:val="none" w:sz="0" w:space="0" w:color="auto"/>
          </w:divBdr>
        </w:div>
        <w:div w:id="2063140732">
          <w:marLeft w:val="0"/>
          <w:marRight w:val="0"/>
          <w:marTop w:val="0"/>
          <w:marBottom w:val="0"/>
          <w:divBdr>
            <w:top w:val="none" w:sz="0" w:space="0" w:color="auto"/>
            <w:left w:val="none" w:sz="0" w:space="0" w:color="auto"/>
            <w:bottom w:val="none" w:sz="0" w:space="0" w:color="auto"/>
            <w:right w:val="none" w:sz="0" w:space="0" w:color="auto"/>
          </w:divBdr>
        </w:div>
        <w:div w:id="2103452248">
          <w:marLeft w:val="0"/>
          <w:marRight w:val="0"/>
          <w:marTop w:val="0"/>
          <w:marBottom w:val="0"/>
          <w:divBdr>
            <w:top w:val="none" w:sz="0" w:space="0" w:color="auto"/>
            <w:left w:val="none" w:sz="0" w:space="0" w:color="auto"/>
            <w:bottom w:val="none" w:sz="0" w:space="0" w:color="auto"/>
            <w:right w:val="none" w:sz="0" w:space="0" w:color="auto"/>
          </w:divBdr>
        </w:div>
        <w:div w:id="2123726839">
          <w:marLeft w:val="0"/>
          <w:marRight w:val="0"/>
          <w:marTop w:val="0"/>
          <w:marBottom w:val="0"/>
          <w:divBdr>
            <w:top w:val="none" w:sz="0" w:space="0" w:color="auto"/>
            <w:left w:val="none" w:sz="0" w:space="0" w:color="auto"/>
            <w:bottom w:val="none" w:sz="0" w:space="0" w:color="auto"/>
            <w:right w:val="none" w:sz="0" w:space="0" w:color="auto"/>
          </w:divBdr>
        </w:div>
      </w:divsChild>
    </w:div>
    <w:div w:id="575089575">
      <w:bodyDiv w:val="1"/>
      <w:marLeft w:val="0"/>
      <w:marRight w:val="0"/>
      <w:marTop w:val="0"/>
      <w:marBottom w:val="0"/>
      <w:divBdr>
        <w:top w:val="none" w:sz="0" w:space="0" w:color="auto"/>
        <w:left w:val="none" w:sz="0" w:space="0" w:color="auto"/>
        <w:bottom w:val="none" w:sz="0" w:space="0" w:color="auto"/>
        <w:right w:val="none" w:sz="0" w:space="0" w:color="auto"/>
      </w:divBdr>
    </w:div>
    <w:div w:id="642001498">
      <w:bodyDiv w:val="1"/>
      <w:marLeft w:val="0"/>
      <w:marRight w:val="0"/>
      <w:marTop w:val="0"/>
      <w:marBottom w:val="0"/>
      <w:divBdr>
        <w:top w:val="none" w:sz="0" w:space="0" w:color="auto"/>
        <w:left w:val="none" w:sz="0" w:space="0" w:color="auto"/>
        <w:bottom w:val="none" w:sz="0" w:space="0" w:color="auto"/>
        <w:right w:val="none" w:sz="0" w:space="0" w:color="auto"/>
      </w:divBdr>
    </w:div>
    <w:div w:id="659894270">
      <w:bodyDiv w:val="1"/>
      <w:marLeft w:val="0"/>
      <w:marRight w:val="0"/>
      <w:marTop w:val="0"/>
      <w:marBottom w:val="0"/>
      <w:divBdr>
        <w:top w:val="none" w:sz="0" w:space="0" w:color="auto"/>
        <w:left w:val="none" w:sz="0" w:space="0" w:color="auto"/>
        <w:bottom w:val="none" w:sz="0" w:space="0" w:color="auto"/>
        <w:right w:val="none" w:sz="0" w:space="0" w:color="auto"/>
      </w:divBdr>
    </w:div>
    <w:div w:id="727652923">
      <w:bodyDiv w:val="1"/>
      <w:marLeft w:val="0"/>
      <w:marRight w:val="0"/>
      <w:marTop w:val="0"/>
      <w:marBottom w:val="0"/>
      <w:divBdr>
        <w:top w:val="none" w:sz="0" w:space="0" w:color="auto"/>
        <w:left w:val="none" w:sz="0" w:space="0" w:color="auto"/>
        <w:bottom w:val="none" w:sz="0" w:space="0" w:color="auto"/>
        <w:right w:val="none" w:sz="0" w:space="0" w:color="auto"/>
      </w:divBdr>
      <w:divsChild>
        <w:div w:id="152839081">
          <w:marLeft w:val="0"/>
          <w:marRight w:val="0"/>
          <w:marTop w:val="0"/>
          <w:marBottom w:val="0"/>
          <w:divBdr>
            <w:top w:val="none" w:sz="0" w:space="0" w:color="auto"/>
            <w:left w:val="none" w:sz="0" w:space="0" w:color="auto"/>
            <w:bottom w:val="none" w:sz="0" w:space="0" w:color="auto"/>
            <w:right w:val="none" w:sz="0" w:space="0" w:color="auto"/>
          </w:divBdr>
        </w:div>
        <w:div w:id="229929407">
          <w:marLeft w:val="0"/>
          <w:marRight w:val="0"/>
          <w:marTop w:val="0"/>
          <w:marBottom w:val="0"/>
          <w:divBdr>
            <w:top w:val="none" w:sz="0" w:space="0" w:color="auto"/>
            <w:left w:val="none" w:sz="0" w:space="0" w:color="auto"/>
            <w:bottom w:val="none" w:sz="0" w:space="0" w:color="auto"/>
            <w:right w:val="none" w:sz="0" w:space="0" w:color="auto"/>
          </w:divBdr>
        </w:div>
        <w:div w:id="337659016">
          <w:marLeft w:val="0"/>
          <w:marRight w:val="0"/>
          <w:marTop w:val="0"/>
          <w:marBottom w:val="0"/>
          <w:divBdr>
            <w:top w:val="none" w:sz="0" w:space="0" w:color="auto"/>
            <w:left w:val="none" w:sz="0" w:space="0" w:color="auto"/>
            <w:bottom w:val="none" w:sz="0" w:space="0" w:color="auto"/>
            <w:right w:val="none" w:sz="0" w:space="0" w:color="auto"/>
          </w:divBdr>
        </w:div>
        <w:div w:id="476264248">
          <w:marLeft w:val="0"/>
          <w:marRight w:val="0"/>
          <w:marTop w:val="0"/>
          <w:marBottom w:val="0"/>
          <w:divBdr>
            <w:top w:val="none" w:sz="0" w:space="0" w:color="auto"/>
            <w:left w:val="none" w:sz="0" w:space="0" w:color="auto"/>
            <w:bottom w:val="none" w:sz="0" w:space="0" w:color="auto"/>
            <w:right w:val="none" w:sz="0" w:space="0" w:color="auto"/>
          </w:divBdr>
        </w:div>
        <w:div w:id="660349943">
          <w:marLeft w:val="0"/>
          <w:marRight w:val="0"/>
          <w:marTop w:val="0"/>
          <w:marBottom w:val="0"/>
          <w:divBdr>
            <w:top w:val="none" w:sz="0" w:space="0" w:color="auto"/>
            <w:left w:val="none" w:sz="0" w:space="0" w:color="auto"/>
            <w:bottom w:val="none" w:sz="0" w:space="0" w:color="auto"/>
            <w:right w:val="none" w:sz="0" w:space="0" w:color="auto"/>
          </w:divBdr>
        </w:div>
        <w:div w:id="788817396">
          <w:marLeft w:val="0"/>
          <w:marRight w:val="0"/>
          <w:marTop w:val="0"/>
          <w:marBottom w:val="0"/>
          <w:divBdr>
            <w:top w:val="none" w:sz="0" w:space="0" w:color="auto"/>
            <w:left w:val="none" w:sz="0" w:space="0" w:color="auto"/>
            <w:bottom w:val="none" w:sz="0" w:space="0" w:color="auto"/>
            <w:right w:val="none" w:sz="0" w:space="0" w:color="auto"/>
          </w:divBdr>
        </w:div>
        <w:div w:id="1139230819">
          <w:marLeft w:val="0"/>
          <w:marRight w:val="0"/>
          <w:marTop w:val="0"/>
          <w:marBottom w:val="0"/>
          <w:divBdr>
            <w:top w:val="none" w:sz="0" w:space="0" w:color="auto"/>
            <w:left w:val="none" w:sz="0" w:space="0" w:color="auto"/>
            <w:bottom w:val="none" w:sz="0" w:space="0" w:color="auto"/>
            <w:right w:val="none" w:sz="0" w:space="0" w:color="auto"/>
          </w:divBdr>
        </w:div>
        <w:div w:id="1173959254">
          <w:marLeft w:val="0"/>
          <w:marRight w:val="0"/>
          <w:marTop w:val="0"/>
          <w:marBottom w:val="0"/>
          <w:divBdr>
            <w:top w:val="none" w:sz="0" w:space="0" w:color="auto"/>
            <w:left w:val="none" w:sz="0" w:space="0" w:color="auto"/>
            <w:bottom w:val="none" w:sz="0" w:space="0" w:color="auto"/>
            <w:right w:val="none" w:sz="0" w:space="0" w:color="auto"/>
          </w:divBdr>
        </w:div>
        <w:div w:id="1744527480">
          <w:marLeft w:val="0"/>
          <w:marRight w:val="0"/>
          <w:marTop w:val="0"/>
          <w:marBottom w:val="0"/>
          <w:divBdr>
            <w:top w:val="none" w:sz="0" w:space="0" w:color="auto"/>
            <w:left w:val="none" w:sz="0" w:space="0" w:color="auto"/>
            <w:bottom w:val="none" w:sz="0" w:space="0" w:color="auto"/>
            <w:right w:val="none" w:sz="0" w:space="0" w:color="auto"/>
          </w:divBdr>
        </w:div>
        <w:div w:id="1823429599">
          <w:marLeft w:val="0"/>
          <w:marRight w:val="0"/>
          <w:marTop w:val="0"/>
          <w:marBottom w:val="0"/>
          <w:divBdr>
            <w:top w:val="none" w:sz="0" w:space="0" w:color="auto"/>
            <w:left w:val="none" w:sz="0" w:space="0" w:color="auto"/>
            <w:bottom w:val="none" w:sz="0" w:space="0" w:color="auto"/>
            <w:right w:val="none" w:sz="0" w:space="0" w:color="auto"/>
          </w:divBdr>
        </w:div>
      </w:divsChild>
    </w:div>
    <w:div w:id="817305313">
      <w:bodyDiv w:val="1"/>
      <w:marLeft w:val="0"/>
      <w:marRight w:val="0"/>
      <w:marTop w:val="0"/>
      <w:marBottom w:val="0"/>
      <w:divBdr>
        <w:top w:val="none" w:sz="0" w:space="0" w:color="auto"/>
        <w:left w:val="none" w:sz="0" w:space="0" w:color="auto"/>
        <w:bottom w:val="none" w:sz="0" w:space="0" w:color="auto"/>
        <w:right w:val="none" w:sz="0" w:space="0" w:color="auto"/>
      </w:divBdr>
      <w:divsChild>
        <w:div w:id="327098838">
          <w:marLeft w:val="0"/>
          <w:marRight w:val="0"/>
          <w:marTop w:val="0"/>
          <w:marBottom w:val="0"/>
          <w:divBdr>
            <w:top w:val="none" w:sz="0" w:space="0" w:color="auto"/>
            <w:left w:val="none" w:sz="0" w:space="0" w:color="auto"/>
            <w:bottom w:val="none" w:sz="0" w:space="0" w:color="auto"/>
            <w:right w:val="none" w:sz="0" w:space="0" w:color="auto"/>
          </w:divBdr>
        </w:div>
        <w:div w:id="553086338">
          <w:marLeft w:val="0"/>
          <w:marRight w:val="0"/>
          <w:marTop w:val="0"/>
          <w:marBottom w:val="0"/>
          <w:divBdr>
            <w:top w:val="none" w:sz="0" w:space="0" w:color="auto"/>
            <w:left w:val="none" w:sz="0" w:space="0" w:color="auto"/>
            <w:bottom w:val="none" w:sz="0" w:space="0" w:color="auto"/>
            <w:right w:val="none" w:sz="0" w:space="0" w:color="auto"/>
          </w:divBdr>
        </w:div>
        <w:div w:id="817958682">
          <w:marLeft w:val="0"/>
          <w:marRight w:val="0"/>
          <w:marTop w:val="0"/>
          <w:marBottom w:val="0"/>
          <w:divBdr>
            <w:top w:val="none" w:sz="0" w:space="0" w:color="auto"/>
            <w:left w:val="none" w:sz="0" w:space="0" w:color="auto"/>
            <w:bottom w:val="none" w:sz="0" w:space="0" w:color="auto"/>
            <w:right w:val="none" w:sz="0" w:space="0" w:color="auto"/>
          </w:divBdr>
        </w:div>
        <w:div w:id="1307315005">
          <w:marLeft w:val="0"/>
          <w:marRight w:val="0"/>
          <w:marTop w:val="0"/>
          <w:marBottom w:val="0"/>
          <w:divBdr>
            <w:top w:val="none" w:sz="0" w:space="0" w:color="auto"/>
            <w:left w:val="none" w:sz="0" w:space="0" w:color="auto"/>
            <w:bottom w:val="none" w:sz="0" w:space="0" w:color="auto"/>
            <w:right w:val="none" w:sz="0" w:space="0" w:color="auto"/>
          </w:divBdr>
        </w:div>
        <w:div w:id="1595161509">
          <w:marLeft w:val="0"/>
          <w:marRight w:val="0"/>
          <w:marTop w:val="0"/>
          <w:marBottom w:val="0"/>
          <w:divBdr>
            <w:top w:val="none" w:sz="0" w:space="0" w:color="auto"/>
            <w:left w:val="none" w:sz="0" w:space="0" w:color="auto"/>
            <w:bottom w:val="none" w:sz="0" w:space="0" w:color="auto"/>
            <w:right w:val="none" w:sz="0" w:space="0" w:color="auto"/>
          </w:divBdr>
        </w:div>
        <w:div w:id="1897274666">
          <w:marLeft w:val="0"/>
          <w:marRight w:val="0"/>
          <w:marTop w:val="0"/>
          <w:marBottom w:val="0"/>
          <w:divBdr>
            <w:top w:val="none" w:sz="0" w:space="0" w:color="auto"/>
            <w:left w:val="none" w:sz="0" w:space="0" w:color="auto"/>
            <w:bottom w:val="none" w:sz="0" w:space="0" w:color="auto"/>
            <w:right w:val="none" w:sz="0" w:space="0" w:color="auto"/>
          </w:divBdr>
        </w:div>
      </w:divsChild>
    </w:div>
    <w:div w:id="898858690">
      <w:bodyDiv w:val="1"/>
      <w:marLeft w:val="0"/>
      <w:marRight w:val="0"/>
      <w:marTop w:val="0"/>
      <w:marBottom w:val="0"/>
      <w:divBdr>
        <w:top w:val="none" w:sz="0" w:space="0" w:color="auto"/>
        <w:left w:val="none" w:sz="0" w:space="0" w:color="auto"/>
        <w:bottom w:val="none" w:sz="0" w:space="0" w:color="auto"/>
        <w:right w:val="none" w:sz="0" w:space="0" w:color="auto"/>
      </w:divBdr>
      <w:divsChild>
        <w:div w:id="1857583">
          <w:marLeft w:val="0"/>
          <w:marRight w:val="0"/>
          <w:marTop w:val="0"/>
          <w:marBottom w:val="0"/>
          <w:divBdr>
            <w:top w:val="none" w:sz="0" w:space="0" w:color="auto"/>
            <w:left w:val="none" w:sz="0" w:space="0" w:color="auto"/>
            <w:bottom w:val="none" w:sz="0" w:space="0" w:color="auto"/>
            <w:right w:val="none" w:sz="0" w:space="0" w:color="auto"/>
          </w:divBdr>
        </w:div>
        <w:div w:id="6950576">
          <w:marLeft w:val="0"/>
          <w:marRight w:val="0"/>
          <w:marTop w:val="0"/>
          <w:marBottom w:val="0"/>
          <w:divBdr>
            <w:top w:val="none" w:sz="0" w:space="0" w:color="auto"/>
            <w:left w:val="none" w:sz="0" w:space="0" w:color="auto"/>
            <w:bottom w:val="none" w:sz="0" w:space="0" w:color="auto"/>
            <w:right w:val="none" w:sz="0" w:space="0" w:color="auto"/>
          </w:divBdr>
        </w:div>
        <w:div w:id="8652909">
          <w:marLeft w:val="0"/>
          <w:marRight w:val="0"/>
          <w:marTop w:val="0"/>
          <w:marBottom w:val="0"/>
          <w:divBdr>
            <w:top w:val="none" w:sz="0" w:space="0" w:color="auto"/>
            <w:left w:val="none" w:sz="0" w:space="0" w:color="auto"/>
            <w:bottom w:val="none" w:sz="0" w:space="0" w:color="auto"/>
            <w:right w:val="none" w:sz="0" w:space="0" w:color="auto"/>
          </w:divBdr>
        </w:div>
        <w:div w:id="23098109">
          <w:marLeft w:val="0"/>
          <w:marRight w:val="0"/>
          <w:marTop w:val="0"/>
          <w:marBottom w:val="0"/>
          <w:divBdr>
            <w:top w:val="none" w:sz="0" w:space="0" w:color="auto"/>
            <w:left w:val="none" w:sz="0" w:space="0" w:color="auto"/>
            <w:bottom w:val="none" w:sz="0" w:space="0" w:color="auto"/>
            <w:right w:val="none" w:sz="0" w:space="0" w:color="auto"/>
          </w:divBdr>
        </w:div>
        <w:div w:id="34090634">
          <w:marLeft w:val="0"/>
          <w:marRight w:val="0"/>
          <w:marTop w:val="0"/>
          <w:marBottom w:val="0"/>
          <w:divBdr>
            <w:top w:val="none" w:sz="0" w:space="0" w:color="auto"/>
            <w:left w:val="none" w:sz="0" w:space="0" w:color="auto"/>
            <w:bottom w:val="none" w:sz="0" w:space="0" w:color="auto"/>
            <w:right w:val="none" w:sz="0" w:space="0" w:color="auto"/>
          </w:divBdr>
        </w:div>
        <w:div w:id="34890063">
          <w:marLeft w:val="0"/>
          <w:marRight w:val="0"/>
          <w:marTop w:val="0"/>
          <w:marBottom w:val="0"/>
          <w:divBdr>
            <w:top w:val="none" w:sz="0" w:space="0" w:color="auto"/>
            <w:left w:val="none" w:sz="0" w:space="0" w:color="auto"/>
            <w:bottom w:val="none" w:sz="0" w:space="0" w:color="auto"/>
            <w:right w:val="none" w:sz="0" w:space="0" w:color="auto"/>
          </w:divBdr>
        </w:div>
        <w:div w:id="43602532">
          <w:marLeft w:val="0"/>
          <w:marRight w:val="0"/>
          <w:marTop w:val="0"/>
          <w:marBottom w:val="0"/>
          <w:divBdr>
            <w:top w:val="none" w:sz="0" w:space="0" w:color="auto"/>
            <w:left w:val="none" w:sz="0" w:space="0" w:color="auto"/>
            <w:bottom w:val="none" w:sz="0" w:space="0" w:color="auto"/>
            <w:right w:val="none" w:sz="0" w:space="0" w:color="auto"/>
          </w:divBdr>
        </w:div>
        <w:div w:id="106512805">
          <w:marLeft w:val="0"/>
          <w:marRight w:val="0"/>
          <w:marTop w:val="0"/>
          <w:marBottom w:val="0"/>
          <w:divBdr>
            <w:top w:val="none" w:sz="0" w:space="0" w:color="auto"/>
            <w:left w:val="none" w:sz="0" w:space="0" w:color="auto"/>
            <w:bottom w:val="none" w:sz="0" w:space="0" w:color="auto"/>
            <w:right w:val="none" w:sz="0" w:space="0" w:color="auto"/>
          </w:divBdr>
        </w:div>
        <w:div w:id="111293508">
          <w:marLeft w:val="0"/>
          <w:marRight w:val="0"/>
          <w:marTop w:val="0"/>
          <w:marBottom w:val="0"/>
          <w:divBdr>
            <w:top w:val="none" w:sz="0" w:space="0" w:color="auto"/>
            <w:left w:val="none" w:sz="0" w:space="0" w:color="auto"/>
            <w:bottom w:val="none" w:sz="0" w:space="0" w:color="auto"/>
            <w:right w:val="none" w:sz="0" w:space="0" w:color="auto"/>
          </w:divBdr>
        </w:div>
        <w:div w:id="112722765">
          <w:marLeft w:val="0"/>
          <w:marRight w:val="0"/>
          <w:marTop w:val="0"/>
          <w:marBottom w:val="0"/>
          <w:divBdr>
            <w:top w:val="none" w:sz="0" w:space="0" w:color="auto"/>
            <w:left w:val="none" w:sz="0" w:space="0" w:color="auto"/>
            <w:bottom w:val="none" w:sz="0" w:space="0" w:color="auto"/>
            <w:right w:val="none" w:sz="0" w:space="0" w:color="auto"/>
          </w:divBdr>
        </w:div>
        <w:div w:id="186985426">
          <w:marLeft w:val="0"/>
          <w:marRight w:val="0"/>
          <w:marTop w:val="0"/>
          <w:marBottom w:val="0"/>
          <w:divBdr>
            <w:top w:val="none" w:sz="0" w:space="0" w:color="auto"/>
            <w:left w:val="none" w:sz="0" w:space="0" w:color="auto"/>
            <w:bottom w:val="none" w:sz="0" w:space="0" w:color="auto"/>
            <w:right w:val="none" w:sz="0" w:space="0" w:color="auto"/>
          </w:divBdr>
        </w:div>
        <w:div w:id="201215005">
          <w:marLeft w:val="0"/>
          <w:marRight w:val="0"/>
          <w:marTop w:val="0"/>
          <w:marBottom w:val="0"/>
          <w:divBdr>
            <w:top w:val="none" w:sz="0" w:space="0" w:color="auto"/>
            <w:left w:val="none" w:sz="0" w:space="0" w:color="auto"/>
            <w:bottom w:val="none" w:sz="0" w:space="0" w:color="auto"/>
            <w:right w:val="none" w:sz="0" w:space="0" w:color="auto"/>
          </w:divBdr>
        </w:div>
        <w:div w:id="266472366">
          <w:marLeft w:val="0"/>
          <w:marRight w:val="0"/>
          <w:marTop w:val="0"/>
          <w:marBottom w:val="0"/>
          <w:divBdr>
            <w:top w:val="none" w:sz="0" w:space="0" w:color="auto"/>
            <w:left w:val="none" w:sz="0" w:space="0" w:color="auto"/>
            <w:bottom w:val="none" w:sz="0" w:space="0" w:color="auto"/>
            <w:right w:val="none" w:sz="0" w:space="0" w:color="auto"/>
          </w:divBdr>
        </w:div>
        <w:div w:id="435947153">
          <w:marLeft w:val="0"/>
          <w:marRight w:val="0"/>
          <w:marTop w:val="0"/>
          <w:marBottom w:val="0"/>
          <w:divBdr>
            <w:top w:val="none" w:sz="0" w:space="0" w:color="auto"/>
            <w:left w:val="none" w:sz="0" w:space="0" w:color="auto"/>
            <w:bottom w:val="none" w:sz="0" w:space="0" w:color="auto"/>
            <w:right w:val="none" w:sz="0" w:space="0" w:color="auto"/>
          </w:divBdr>
        </w:div>
        <w:div w:id="459737045">
          <w:marLeft w:val="0"/>
          <w:marRight w:val="0"/>
          <w:marTop w:val="0"/>
          <w:marBottom w:val="0"/>
          <w:divBdr>
            <w:top w:val="none" w:sz="0" w:space="0" w:color="auto"/>
            <w:left w:val="none" w:sz="0" w:space="0" w:color="auto"/>
            <w:bottom w:val="none" w:sz="0" w:space="0" w:color="auto"/>
            <w:right w:val="none" w:sz="0" w:space="0" w:color="auto"/>
          </w:divBdr>
        </w:div>
        <w:div w:id="468976672">
          <w:marLeft w:val="0"/>
          <w:marRight w:val="0"/>
          <w:marTop w:val="0"/>
          <w:marBottom w:val="0"/>
          <w:divBdr>
            <w:top w:val="none" w:sz="0" w:space="0" w:color="auto"/>
            <w:left w:val="none" w:sz="0" w:space="0" w:color="auto"/>
            <w:bottom w:val="none" w:sz="0" w:space="0" w:color="auto"/>
            <w:right w:val="none" w:sz="0" w:space="0" w:color="auto"/>
          </w:divBdr>
        </w:div>
        <w:div w:id="504133409">
          <w:marLeft w:val="0"/>
          <w:marRight w:val="0"/>
          <w:marTop w:val="0"/>
          <w:marBottom w:val="0"/>
          <w:divBdr>
            <w:top w:val="none" w:sz="0" w:space="0" w:color="auto"/>
            <w:left w:val="none" w:sz="0" w:space="0" w:color="auto"/>
            <w:bottom w:val="none" w:sz="0" w:space="0" w:color="auto"/>
            <w:right w:val="none" w:sz="0" w:space="0" w:color="auto"/>
          </w:divBdr>
        </w:div>
        <w:div w:id="512455926">
          <w:marLeft w:val="0"/>
          <w:marRight w:val="0"/>
          <w:marTop w:val="0"/>
          <w:marBottom w:val="0"/>
          <w:divBdr>
            <w:top w:val="none" w:sz="0" w:space="0" w:color="auto"/>
            <w:left w:val="none" w:sz="0" w:space="0" w:color="auto"/>
            <w:bottom w:val="none" w:sz="0" w:space="0" w:color="auto"/>
            <w:right w:val="none" w:sz="0" w:space="0" w:color="auto"/>
          </w:divBdr>
        </w:div>
        <w:div w:id="523522587">
          <w:marLeft w:val="0"/>
          <w:marRight w:val="0"/>
          <w:marTop w:val="0"/>
          <w:marBottom w:val="0"/>
          <w:divBdr>
            <w:top w:val="none" w:sz="0" w:space="0" w:color="auto"/>
            <w:left w:val="none" w:sz="0" w:space="0" w:color="auto"/>
            <w:bottom w:val="none" w:sz="0" w:space="0" w:color="auto"/>
            <w:right w:val="none" w:sz="0" w:space="0" w:color="auto"/>
          </w:divBdr>
        </w:div>
        <w:div w:id="566648415">
          <w:marLeft w:val="0"/>
          <w:marRight w:val="0"/>
          <w:marTop w:val="0"/>
          <w:marBottom w:val="0"/>
          <w:divBdr>
            <w:top w:val="none" w:sz="0" w:space="0" w:color="auto"/>
            <w:left w:val="none" w:sz="0" w:space="0" w:color="auto"/>
            <w:bottom w:val="none" w:sz="0" w:space="0" w:color="auto"/>
            <w:right w:val="none" w:sz="0" w:space="0" w:color="auto"/>
          </w:divBdr>
        </w:div>
        <w:div w:id="581332470">
          <w:marLeft w:val="0"/>
          <w:marRight w:val="0"/>
          <w:marTop w:val="0"/>
          <w:marBottom w:val="0"/>
          <w:divBdr>
            <w:top w:val="none" w:sz="0" w:space="0" w:color="auto"/>
            <w:left w:val="none" w:sz="0" w:space="0" w:color="auto"/>
            <w:bottom w:val="none" w:sz="0" w:space="0" w:color="auto"/>
            <w:right w:val="none" w:sz="0" w:space="0" w:color="auto"/>
          </w:divBdr>
        </w:div>
        <w:div w:id="652876495">
          <w:marLeft w:val="0"/>
          <w:marRight w:val="0"/>
          <w:marTop w:val="0"/>
          <w:marBottom w:val="0"/>
          <w:divBdr>
            <w:top w:val="none" w:sz="0" w:space="0" w:color="auto"/>
            <w:left w:val="none" w:sz="0" w:space="0" w:color="auto"/>
            <w:bottom w:val="none" w:sz="0" w:space="0" w:color="auto"/>
            <w:right w:val="none" w:sz="0" w:space="0" w:color="auto"/>
          </w:divBdr>
        </w:div>
        <w:div w:id="654332388">
          <w:marLeft w:val="0"/>
          <w:marRight w:val="0"/>
          <w:marTop w:val="0"/>
          <w:marBottom w:val="0"/>
          <w:divBdr>
            <w:top w:val="none" w:sz="0" w:space="0" w:color="auto"/>
            <w:left w:val="none" w:sz="0" w:space="0" w:color="auto"/>
            <w:bottom w:val="none" w:sz="0" w:space="0" w:color="auto"/>
            <w:right w:val="none" w:sz="0" w:space="0" w:color="auto"/>
          </w:divBdr>
        </w:div>
        <w:div w:id="658967383">
          <w:marLeft w:val="0"/>
          <w:marRight w:val="0"/>
          <w:marTop w:val="0"/>
          <w:marBottom w:val="0"/>
          <w:divBdr>
            <w:top w:val="none" w:sz="0" w:space="0" w:color="auto"/>
            <w:left w:val="none" w:sz="0" w:space="0" w:color="auto"/>
            <w:bottom w:val="none" w:sz="0" w:space="0" w:color="auto"/>
            <w:right w:val="none" w:sz="0" w:space="0" w:color="auto"/>
          </w:divBdr>
        </w:div>
        <w:div w:id="681710442">
          <w:marLeft w:val="0"/>
          <w:marRight w:val="0"/>
          <w:marTop w:val="0"/>
          <w:marBottom w:val="0"/>
          <w:divBdr>
            <w:top w:val="none" w:sz="0" w:space="0" w:color="auto"/>
            <w:left w:val="none" w:sz="0" w:space="0" w:color="auto"/>
            <w:bottom w:val="none" w:sz="0" w:space="0" w:color="auto"/>
            <w:right w:val="none" w:sz="0" w:space="0" w:color="auto"/>
          </w:divBdr>
        </w:div>
        <w:div w:id="691884495">
          <w:marLeft w:val="0"/>
          <w:marRight w:val="0"/>
          <w:marTop w:val="0"/>
          <w:marBottom w:val="0"/>
          <w:divBdr>
            <w:top w:val="none" w:sz="0" w:space="0" w:color="auto"/>
            <w:left w:val="none" w:sz="0" w:space="0" w:color="auto"/>
            <w:bottom w:val="none" w:sz="0" w:space="0" w:color="auto"/>
            <w:right w:val="none" w:sz="0" w:space="0" w:color="auto"/>
          </w:divBdr>
        </w:div>
        <w:div w:id="716271697">
          <w:marLeft w:val="0"/>
          <w:marRight w:val="0"/>
          <w:marTop w:val="0"/>
          <w:marBottom w:val="0"/>
          <w:divBdr>
            <w:top w:val="none" w:sz="0" w:space="0" w:color="auto"/>
            <w:left w:val="none" w:sz="0" w:space="0" w:color="auto"/>
            <w:bottom w:val="none" w:sz="0" w:space="0" w:color="auto"/>
            <w:right w:val="none" w:sz="0" w:space="0" w:color="auto"/>
          </w:divBdr>
        </w:div>
        <w:div w:id="716272996">
          <w:marLeft w:val="0"/>
          <w:marRight w:val="0"/>
          <w:marTop w:val="0"/>
          <w:marBottom w:val="0"/>
          <w:divBdr>
            <w:top w:val="none" w:sz="0" w:space="0" w:color="auto"/>
            <w:left w:val="none" w:sz="0" w:space="0" w:color="auto"/>
            <w:bottom w:val="none" w:sz="0" w:space="0" w:color="auto"/>
            <w:right w:val="none" w:sz="0" w:space="0" w:color="auto"/>
          </w:divBdr>
        </w:div>
        <w:div w:id="827133468">
          <w:marLeft w:val="0"/>
          <w:marRight w:val="0"/>
          <w:marTop w:val="0"/>
          <w:marBottom w:val="0"/>
          <w:divBdr>
            <w:top w:val="none" w:sz="0" w:space="0" w:color="auto"/>
            <w:left w:val="none" w:sz="0" w:space="0" w:color="auto"/>
            <w:bottom w:val="none" w:sz="0" w:space="0" w:color="auto"/>
            <w:right w:val="none" w:sz="0" w:space="0" w:color="auto"/>
          </w:divBdr>
        </w:div>
        <w:div w:id="882207734">
          <w:marLeft w:val="0"/>
          <w:marRight w:val="0"/>
          <w:marTop w:val="0"/>
          <w:marBottom w:val="0"/>
          <w:divBdr>
            <w:top w:val="none" w:sz="0" w:space="0" w:color="auto"/>
            <w:left w:val="none" w:sz="0" w:space="0" w:color="auto"/>
            <w:bottom w:val="none" w:sz="0" w:space="0" w:color="auto"/>
            <w:right w:val="none" w:sz="0" w:space="0" w:color="auto"/>
          </w:divBdr>
        </w:div>
        <w:div w:id="910040265">
          <w:marLeft w:val="0"/>
          <w:marRight w:val="0"/>
          <w:marTop w:val="0"/>
          <w:marBottom w:val="0"/>
          <w:divBdr>
            <w:top w:val="none" w:sz="0" w:space="0" w:color="auto"/>
            <w:left w:val="none" w:sz="0" w:space="0" w:color="auto"/>
            <w:bottom w:val="none" w:sz="0" w:space="0" w:color="auto"/>
            <w:right w:val="none" w:sz="0" w:space="0" w:color="auto"/>
          </w:divBdr>
        </w:div>
        <w:div w:id="914314189">
          <w:marLeft w:val="0"/>
          <w:marRight w:val="0"/>
          <w:marTop w:val="0"/>
          <w:marBottom w:val="0"/>
          <w:divBdr>
            <w:top w:val="none" w:sz="0" w:space="0" w:color="auto"/>
            <w:left w:val="none" w:sz="0" w:space="0" w:color="auto"/>
            <w:bottom w:val="none" w:sz="0" w:space="0" w:color="auto"/>
            <w:right w:val="none" w:sz="0" w:space="0" w:color="auto"/>
          </w:divBdr>
        </w:div>
        <w:div w:id="936212520">
          <w:marLeft w:val="0"/>
          <w:marRight w:val="0"/>
          <w:marTop w:val="0"/>
          <w:marBottom w:val="0"/>
          <w:divBdr>
            <w:top w:val="none" w:sz="0" w:space="0" w:color="auto"/>
            <w:left w:val="none" w:sz="0" w:space="0" w:color="auto"/>
            <w:bottom w:val="none" w:sz="0" w:space="0" w:color="auto"/>
            <w:right w:val="none" w:sz="0" w:space="0" w:color="auto"/>
          </w:divBdr>
        </w:div>
        <w:div w:id="971594406">
          <w:marLeft w:val="0"/>
          <w:marRight w:val="0"/>
          <w:marTop w:val="0"/>
          <w:marBottom w:val="0"/>
          <w:divBdr>
            <w:top w:val="none" w:sz="0" w:space="0" w:color="auto"/>
            <w:left w:val="none" w:sz="0" w:space="0" w:color="auto"/>
            <w:bottom w:val="none" w:sz="0" w:space="0" w:color="auto"/>
            <w:right w:val="none" w:sz="0" w:space="0" w:color="auto"/>
          </w:divBdr>
        </w:div>
        <w:div w:id="1031957998">
          <w:marLeft w:val="0"/>
          <w:marRight w:val="0"/>
          <w:marTop w:val="0"/>
          <w:marBottom w:val="0"/>
          <w:divBdr>
            <w:top w:val="none" w:sz="0" w:space="0" w:color="auto"/>
            <w:left w:val="none" w:sz="0" w:space="0" w:color="auto"/>
            <w:bottom w:val="none" w:sz="0" w:space="0" w:color="auto"/>
            <w:right w:val="none" w:sz="0" w:space="0" w:color="auto"/>
          </w:divBdr>
        </w:div>
        <w:div w:id="1050035589">
          <w:marLeft w:val="0"/>
          <w:marRight w:val="0"/>
          <w:marTop w:val="0"/>
          <w:marBottom w:val="0"/>
          <w:divBdr>
            <w:top w:val="none" w:sz="0" w:space="0" w:color="auto"/>
            <w:left w:val="none" w:sz="0" w:space="0" w:color="auto"/>
            <w:bottom w:val="none" w:sz="0" w:space="0" w:color="auto"/>
            <w:right w:val="none" w:sz="0" w:space="0" w:color="auto"/>
          </w:divBdr>
        </w:div>
        <w:div w:id="1063673163">
          <w:marLeft w:val="0"/>
          <w:marRight w:val="0"/>
          <w:marTop w:val="0"/>
          <w:marBottom w:val="0"/>
          <w:divBdr>
            <w:top w:val="none" w:sz="0" w:space="0" w:color="auto"/>
            <w:left w:val="none" w:sz="0" w:space="0" w:color="auto"/>
            <w:bottom w:val="none" w:sz="0" w:space="0" w:color="auto"/>
            <w:right w:val="none" w:sz="0" w:space="0" w:color="auto"/>
          </w:divBdr>
        </w:div>
        <w:div w:id="1076853326">
          <w:marLeft w:val="0"/>
          <w:marRight w:val="0"/>
          <w:marTop w:val="0"/>
          <w:marBottom w:val="0"/>
          <w:divBdr>
            <w:top w:val="none" w:sz="0" w:space="0" w:color="auto"/>
            <w:left w:val="none" w:sz="0" w:space="0" w:color="auto"/>
            <w:bottom w:val="none" w:sz="0" w:space="0" w:color="auto"/>
            <w:right w:val="none" w:sz="0" w:space="0" w:color="auto"/>
          </w:divBdr>
        </w:div>
        <w:div w:id="1114595451">
          <w:marLeft w:val="0"/>
          <w:marRight w:val="0"/>
          <w:marTop w:val="0"/>
          <w:marBottom w:val="0"/>
          <w:divBdr>
            <w:top w:val="none" w:sz="0" w:space="0" w:color="auto"/>
            <w:left w:val="none" w:sz="0" w:space="0" w:color="auto"/>
            <w:bottom w:val="none" w:sz="0" w:space="0" w:color="auto"/>
            <w:right w:val="none" w:sz="0" w:space="0" w:color="auto"/>
          </w:divBdr>
        </w:div>
        <w:div w:id="1171718631">
          <w:marLeft w:val="0"/>
          <w:marRight w:val="0"/>
          <w:marTop w:val="0"/>
          <w:marBottom w:val="0"/>
          <w:divBdr>
            <w:top w:val="none" w:sz="0" w:space="0" w:color="auto"/>
            <w:left w:val="none" w:sz="0" w:space="0" w:color="auto"/>
            <w:bottom w:val="none" w:sz="0" w:space="0" w:color="auto"/>
            <w:right w:val="none" w:sz="0" w:space="0" w:color="auto"/>
          </w:divBdr>
        </w:div>
        <w:div w:id="1248808895">
          <w:marLeft w:val="0"/>
          <w:marRight w:val="0"/>
          <w:marTop w:val="0"/>
          <w:marBottom w:val="0"/>
          <w:divBdr>
            <w:top w:val="none" w:sz="0" w:space="0" w:color="auto"/>
            <w:left w:val="none" w:sz="0" w:space="0" w:color="auto"/>
            <w:bottom w:val="none" w:sz="0" w:space="0" w:color="auto"/>
            <w:right w:val="none" w:sz="0" w:space="0" w:color="auto"/>
          </w:divBdr>
        </w:div>
        <w:div w:id="1408309927">
          <w:marLeft w:val="0"/>
          <w:marRight w:val="0"/>
          <w:marTop w:val="0"/>
          <w:marBottom w:val="0"/>
          <w:divBdr>
            <w:top w:val="none" w:sz="0" w:space="0" w:color="auto"/>
            <w:left w:val="none" w:sz="0" w:space="0" w:color="auto"/>
            <w:bottom w:val="none" w:sz="0" w:space="0" w:color="auto"/>
            <w:right w:val="none" w:sz="0" w:space="0" w:color="auto"/>
          </w:divBdr>
        </w:div>
        <w:div w:id="1422482394">
          <w:marLeft w:val="0"/>
          <w:marRight w:val="0"/>
          <w:marTop w:val="0"/>
          <w:marBottom w:val="0"/>
          <w:divBdr>
            <w:top w:val="none" w:sz="0" w:space="0" w:color="auto"/>
            <w:left w:val="none" w:sz="0" w:space="0" w:color="auto"/>
            <w:bottom w:val="none" w:sz="0" w:space="0" w:color="auto"/>
            <w:right w:val="none" w:sz="0" w:space="0" w:color="auto"/>
          </w:divBdr>
        </w:div>
        <w:div w:id="1438524454">
          <w:marLeft w:val="0"/>
          <w:marRight w:val="0"/>
          <w:marTop w:val="0"/>
          <w:marBottom w:val="0"/>
          <w:divBdr>
            <w:top w:val="none" w:sz="0" w:space="0" w:color="auto"/>
            <w:left w:val="none" w:sz="0" w:space="0" w:color="auto"/>
            <w:bottom w:val="none" w:sz="0" w:space="0" w:color="auto"/>
            <w:right w:val="none" w:sz="0" w:space="0" w:color="auto"/>
          </w:divBdr>
        </w:div>
        <w:div w:id="1461220662">
          <w:marLeft w:val="0"/>
          <w:marRight w:val="0"/>
          <w:marTop w:val="0"/>
          <w:marBottom w:val="0"/>
          <w:divBdr>
            <w:top w:val="none" w:sz="0" w:space="0" w:color="auto"/>
            <w:left w:val="none" w:sz="0" w:space="0" w:color="auto"/>
            <w:bottom w:val="none" w:sz="0" w:space="0" w:color="auto"/>
            <w:right w:val="none" w:sz="0" w:space="0" w:color="auto"/>
          </w:divBdr>
        </w:div>
        <w:div w:id="1486899796">
          <w:marLeft w:val="0"/>
          <w:marRight w:val="0"/>
          <w:marTop w:val="0"/>
          <w:marBottom w:val="0"/>
          <w:divBdr>
            <w:top w:val="none" w:sz="0" w:space="0" w:color="auto"/>
            <w:left w:val="none" w:sz="0" w:space="0" w:color="auto"/>
            <w:bottom w:val="none" w:sz="0" w:space="0" w:color="auto"/>
            <w:right w:val="none" w:sz="0" w:space="0" w:color="auto"/>
          </w:divBdr>
        </w:div>
        <w:div w:id="1520463426">
          <w:marLeft w:val="0"/>
          <w:marRight w:val="0"/>
          <w:marTop w:val="0"/>
          <w:marBottom w:val="0"/>
          <w:divBdr>
            <w:top w:val="none" w:sz="0" w:space="0" w:color="auto"/>
            <w:left w:val="none" w:sz="0" w:space="0" w:color="auto"/>
            <w:bottom w:val="none" w:sz="0" w:space="0" w:color="auto"/>
            <w:right w:val="none" w:sz="0" w:space="0" w:color="auto"/>
          </w:divBdr>
        </w:div>
        <w:div w:id="1539202789">
          <w:marLeft w:val="0"/>
          <w:marRight w:val="0"/>
          <w:marTop w:val="0"/>
          <w:marBottom w:val="0"/>
          <w:divBdr>
            <w:top w:val="none" w:sz="0" w:space="0" w:color="auto"/>
            <w:left w:val="none" w:sz="0" w:space="0" w:color="auto"/>
            <w:bottom w:val="none" w:sz="0" w:space="0" w:color="auto"/>
            <w:right w:val="none" w:sz="0" w:space="0" w:color="auto"/>
          </w:divBdr>
        </w:div>
        <w:div w:id="1606426960">
          <w:marLeft w:val="0"/>
          <w:marRight w:val="0"/>
          <w:marTop w:val="0"/>
          <w:marBottom w:val="0"/>
          <w:divBdr>
            <w:top w:val="none" w:sz="0" w:space="0" w:color="auto"/>
            <w:left w:val="none" w:sz="0" w:space="0" w:color="auto"/>
            <w:bottom w:val="none" w:sz="0" w:space="0" w:color="auto"/>
            <w:right w:val="none" w:sz="0" w:space="0" w:color="auto"/>
          </w:divBdr>
        </w:div>
        <w:div w:id="1616978317">
          <w:marLeft w:val="0"/>
          <w:marRight w:val="0"/>
          <w:marTop w:val="0"/>
          <w:marBottom w:val="0"/>
          <w:divBdr>
            <w:top w:val="none" w:sz="0" w:space="0" w:color="auto"/>
            <w:left w:val="none" w:sz="0" w:space="0" w:color="auto"/>
            <w:bottom w:val="none" w:sz="0" w:space="0" w:color="auto"/>
            <w:right w:val="none" w:sz="0" w:space="0" w:color="auto"/>
          </w:divBdr>
        </w:div>
        <w:div w:id="1652977129">
          <w:marLeft w:val="0"/>
          <w:marRight w:val="0"/>
          <w:marTop w:val="0"/>
          <w:marBottom w:val="0"/>
          <w:divBdr>
            <w:top w:val="none" w:sz="0" w:space="0" w:color="auto"/>
            <w:left w:val="none" w:sz="0" w:space="0" w:color="auto"/>
            <w:bottom w:val="none" w:sz="0" w:space="0" w:color="auto"/>
            <w:right w:val="none" w:sz="0" w:space="0" w:color="auto"/>
          </w:divBdr>
        </w:div>
        <w:div w:id="1658066890">
          <w:marLeft w:val="0"/>
          <w:marRight w:val="0"/>
          <w:marTop w:val="0"/>
          <w:marBottom w:val="0"/>
          <w:divBdr>
            <w:top w:val="none" w:sz="0" w:space="0" w:color="auto"/>
            <w:left w:val="none" w:sz="0" w:space="0" w:color="auto"/>
            <w:bottom w:val="none" w:sz="0" w:space="0" w:color="auto"/>
            <w:right w:val="none" w:sz="0" w:space="0" w:color="auto"/>
          </w:divBdr>
        </w:div>
        <w:div w:id="1873029555">
          <w:marLeft w:val="0"/>
          <w:marRight w:val="0"/>
          <w:marTop w:val="0"/>
          <w:marBottom w:val="0"/>
          <w:divBdr>
            <w:top w:val="none" w:sz="0" w:space="0" w:color="auto"/>
            <w:left w:val="none" w:sz="0" w:space="0" w:color="auto"/>
            <w:bottom w:val="none" w:sz="0" w:space="0" w:color="auto"/>
            <w:right w:val="none" w:sz="0" w:space="0" w:color="auto"/>
          </w:divBdr>
        </w:div>
        <w:div w:id="1876431935">
          <w:marLeft w:val="0"/>
          <w:marRight w:val="0"/>
          <w:marTop w:val="0"/>
          <w:marBottom w:val="0"/>
          <w:divBdr>
            <w:top w:val="none" w:sz="0" w:space="0" w:color="auto"/>
            <w:left w:val="none" w:sz="0" w:space="0" w:color="auto"/>
            <w:bottom w:val="none" w:sz="0" w:space="0" w:color="auto"/>
            <w:right w:val="none" w:sz="0" w:space="0" w:color="auto"/>
          </w:divBdr>
        </w:div>
        <w:div w:id="1917476758">
          <w:marLeft w:val="0"/>
          <w:marRight w:val="0"/>
          <w:marTop w:val="0"/>
          <w:marBottom w:val="0"/>
          <w:divBdr>
            <w:top w:val="none" w:sz="0" w:space="0" w:color="auto"/>
            <w:left w:val="none" w:sz="0" w:space="0" w:color="auto"/>
            <w:bottom w:val="none" w:sz="0" w:space="0" w:color="auto"/>
            <w:right w:val="none" w:sz="0" w:space="0" w:color="auto"/>
          </w:divBdr>
        </w:div>
        <w:div w:id="2002342191">
          <w:marLeft w:val="0"/>
          <w:marRight w:val="0"/>
          <w:marTop w:val="0"/>
          <w:marBottom w:val="0"/>
          <w:divBdr>
            <w:top w:val="none" w:sz="0" w:space="0" w:color="auto"/>
            <w:left w:val="none" w:sz="0" w:space="0" w:color="auto"/>
            <w:bottom w:val="none" w:sz="0" w:space="0" w:color="auto"/>
            <w:right w:val="none" w:sz="0" w:space="0" w:color="auto"/>
          </w:divBdr>
        </w:div>
        <w:div w:id="2043287945">
          <w:marLeft w:val="0"/>
          <w:marRight w:val="0"/>
          <w:marTop w:val="0"/>
          <w:marBottom w:val="0"/>
          <w:divBdr>
            <w:top w:val="none" w:sz="0" w:space="0" w:color="auto"/>
            <w:left w:val="none" w:sz="0" w:space="0" w:color="auto"/>
            <w:bottom w:val="none" w:sz="0" w:space="0" w:color="auto"/>
            <w:right w:val="none" w:sz="0" w:space="0" w:color="auto"/>
          </w:divBdr>
        </w:div>
        <w:div w:id="2057191908">
          <w:marLeft w:val="0"/>
          <w:marRight w:val="0"/>
          <w:marTop w:val="0"/>
          <w:marBottom w:val="0"/>
          <w:divBdr>
            <w:top w:val="none" w:sz="0" w:space="0" w:color="auto"/>
            <w:left w:val="none" w:sz="0" w:space="0" w:color="auto"/>
            <w:bottom w:val="none" w:sz="0" w:space="0" w:color="auto"/>
            <w:right w:val="none" w:sz="0" w:space="0" w:color="auto"/>
          </w:divBdr>
        </w:div>
        <w:div w:id="2070378759">
          <w:marLeft w:val="0"/>
          <w:marRight w:val="0"/>
          <w:marTop w:val="0"/>
          <w:marBottom w:val="0"/>
          <w:divBdr>
            <w:top w:val="none" w:sz="0" w:space="0" w:color="auto"/>
            <w:left w:val="none" w:sz="0" w:space="0" w:color="auto"/>
            <w:bottom w:val="none" w:sz="0" w:space="0" w:color="auto"/>
            <w:right w:val="none" w:sz="0" w:space="0" w:color="auto"/>
          </w:divBdr>
        </w:div>
        <w:div w:id="2074543378">
          <w:marLeft w:val="0"/>
          <w:marRight w:val="0"/>
          <w:marTop w:val="0"/>
          <w:marBottom w:val="0"/>
          <w:divBdr>
            <w:top w:val="none" w:sz="0" w:space="0" w:color="auto"/>
            <w:left w:val="none" w:sz="0" w:space="0" w:color="auto"/>
            <w:bottom w:val="none" w:sz="0" w:space="0" w:color="auto"/>
            <w:right w:val="none" w:sz="0" w:space="0" w:color="auto"/>
          </w:divBdr>
        </w:div>
        <w:div w:id="2120485836">
          <w:marLeft w:val="0"/>
          <w:marRight w:val="0"/>
          <w:marTop w:val="0"/>
          <w:marBottom w:val="0"/>
          <w:divBdr>
            <w:top w:val="none" w:sz="0" w:space="0" w:color="auto"/>
            <w:left w:val="none" w:sz="0" w:space="0" w:color="auto"/>
            <w:bottom w:val="none" w:sz="0" w:space="0" w:color="auto"/>
            <w:right w:val="none" w:sz="0" w:space="0" w:color="auto"/>
          </w:divBdr>
        </w:div>
      </w:divsChild>
    </w:div>
    <w:div w:id="989406322">
      <w:bodyDiv w:val="1"/>
      <w:marLeft w:val="0"/>
      <w:marRight w:val="0"/>
      <w:marTop w:val="0"/>
      <w:marBottom w:val="0"/>
      <w:divBdr>
        <w:top w:val="none" w:sz="0" w:space="0" w:color="auto"/>
        <w:left w:val="none" w:sz="0" w:space="0" w:color="auto"/>
        <w:bottom w:val="none" w:sz="0" w:space="0" w:color="auto"/>
        <w:right w:val="none" w:sz="0" w:space="0" w:color="auto"/>
      </w:divBdr>
    </w:div>
    <w:div w:id="1204171900">
      <w:bodyDiv w:val="1"/>
      <w:marLeft w:val="0"/>
      <w:marRight w:val="0"/>
      <w:marTop w:val="0"/>
      <w:marBottom w:val="0"/>
      <w:divBdr>
        <w:top w:val="none" w:sz="0" w:space="0" w:color="auto"/>
        <w:left w:val="none" w:sz="0" w:space="0" w:color="auto"/>
        <w:bottom w:val="none" w:sz="0" w:space="0" w:color="auto"/>
        <w:right w:val="none" w:sz="0" w:space="0" w:color="auto"/>
      </w:divBdr>
    </w:div>
    <w:div w:id="1205024118">
      <w:bodyDiv w:val="1"/>
      <w:marLeft w:val="0"/>
      <w:marRight w:val="0"/>
      <w:marTop w:val="0"/>
      <w:marBottom w:val="0"/>
      <w:divBdr>
        <w:top w:val="none" w:sz="0" w:space="0" w:color="auto"/>
        <w:left w:val="none" w:sz="0" w:space="0" w:color="auto"/>
        <w:bottom w:val="none" w:sz="0" w:space="0" w:color="auto"/>
        <w:right w:val="none" w:sz="0" w:space="0" w:color="auto"/>
      </w:divBdr>
      <w:divsChild>
        <w:div w:id="88953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413728">
      <w:bodyDiv w:val="1"/>
      <w:marLeft w:val="0"/>
      <w:marRight w:val="0"/>
      <w:marTop w:val="0"/>
      <w:marBottom w:val="0"/>
      <w:divBdr>
        <w:top w:val="none" w:sz="0" w:space="0" w:color="auto"/>
        <w:left w:val="none" w:sz="0" w:space="0" w:color="auto"/>
        <w:bottom w:val="none" w:sz="0" w:space="0" w:color="auto"/>
        <w:right w:val="none" w:sz="0" w:space="0" w:color="auto"/>
      </w:divBdr>
    </w:div>
    <w:div w:id="1389914853">
      <w:bodyDiv w:val="1"/>
      <w:marLeft w:val="0"/>
      <w:marRight w:val="0"/>
      <w:marTop w:val="0"/>
      <w:marBottom w:val="0"/>
      <w:divBdr>
        <w:top w:val="none" w:sz="0" w:space="0" w:color="auto"/>
        <w:left w:val="none" w:sz="0" w:space="0" w:color="auto"/>
        <w:bottom w:val="none" w:sz="0" w:space="0" w:color="auto"/>
        <w:right w:val="none" w:sz="0" w:space="0" w:color="auto"/>
      </w:divBdr>
    </w:div>
    <w:div w:id="1553611636">
      <w:bodyDiv w:val="1"/>
      <w:marLeft w:val="0"/>
      <w:marRight w:val="0"/>
      <w:marTop w:val="0"/>
      <w:marBottom w:val="0"/>
      <w:divBdr>
        <w:top w:val="none" w:sz="0" w:space="0" w:color="auto"/>
        <w:left w:val="none" w:sz="0" w:space="0" w:color="auto"/>
        <w:bottom w:val="none" w:sz="0" w:space="0" w:color="auto"/>
        <w:right w:val="none" w:sz="0" w:space="0" w:color="auto"/>
      </w:divBdr>
    </w:div>
    <w:div w:id="1682734517">
      <w:bodyDiv w:val="1"/>
      <w:marLeft w:val="0"/>
      <w:marRight w:val="0"/>
      <w:marTop w:val="0"/>
      <w:marBottom w:val="0"/>
      <w:divBdr>
        <w:top w:val="none" w:sz="0" w:space="0" w:color="auto"/>
        <w:left w:val="none" w:sz="0" w:space="0" w:color="auto"/>
        <w:bottom w:val="none" w:sz="0" w:space="0" w:color="auto"/>
        <w:right w:val="none" w:sz="0" w:space="0" w:color="auto"/>
      </w:divBdr>
    </w:div>
    <w:div w:id="1745059196">
      <w:bodyDiv w:val="1"/>
      <w:marLeft w:val="0"/>
      <w:marRight w:val="0"/>
      <w:marTop w:val="0"/>
      <w:marBottom w:val="0"/>
      <w:divBdr>
        <w:top w:val="none" w:sz="0" w:space="0" w:color="auto"/>
        <w:left w:val="none" w:sz="0" w:space="0" w:color="auto"/>
        <w:bottom w:val="none" w:sz="0" w:space="0" w:color="auto"/>
        <w:right w:val="none" w:sz="0" w:space="0" w:color="auto"/>
      </w:divBdr>
      <w:divsChild>
        <w:div w:id="192310045">
          <w:marLeft w:val="0"/>
          <w:marRight w:val="0"/>
          <w:marTop w:val="0"/>
          <w:marBottom w:val="0"/>
          <w:divBdr>
            <w:top w:val="none" w:sz="0" w:space="0" w:color="auto"/>
            <w:left w:val="none" w:sz="0" w:space="0" w:color="auto"/>
            <w:bottom w:val="none" w:sz="0" w:space="0" w:color="auto"/>
            <w:right w:val="none" w:sz="0" w:space="0" w:color="auto"/>
          </w:divBdr>
        </w:div>
        <w:div w:id="278268149">
          <w:marLeft w:val="0"/>
          <w:marRight w:val="0"/>
          <w:marTop w:val="0"/>
          <w:marBottom w:val="0"/>
          <w:divBdr>
            <w:top w:val="none" w:sz="0" w:space="0" w:color="auto"/>
            <w:left w:val="none" w:sz="0" w:space="0" w:color="auto"/>
            <w:bottom w:val="none" w:sz="0" w:space="0" w:color="auto"/>
            <w:right w:val="none" w:sz="0" w:space="0" w:color="auto"/>
          </w:divBdr>
        </w:div>
        <w:div w:id="359665354">
          <w:marLeft w:val="0"/>
          <w:marRight w:val="0"/>
          <w:marTop w:val="0"/>
          <w:marBottom w:val="0"/>
          <w:divBdr>
            <w:top w:val="none" w:sz="0" w:space="0" w:color="auto"/>
            <w:left w:val="none" w:sz="0" w:space="0" w:color="auto"/>
            <w:bottom w:val="none" w:sz="0" w:space="0" w:color="auto"/>
            <w:right w:val="none" w:sz="0" w:space="0" w:color="auto"/>
          </w:divBdr>
        </w:div>
        <w:div w:id="464548965">
          <w:marLeft w:val="0"/>
          <w:marRight w:val="0"/>
          <w:marTop w:val="0"/>
          <w:marBottom w:val="0"/>
          <w:divBdr>
            <w:top w:val="none" w:sz="0" w:space="0" w:color="auto"/>
            <w:left w:val="none" w:sz="0" w:space="0" w:color="auto"/>
            <w:bottom w:val="none" w:sz="0" w:space="0" w:color="auto"/>
            <w:right w:val="none" w:sz="0" w:space="0" w:color="auto"/>
          </w:divBdr>
        </w:div>
        <w:div w:id="1361322988">
          <w:marLeft w:val="0"/>
          <w:marRight w:val="0"/>
          <w:marTop w:val="0"/>
          <w:marBottom w:val="0"/>
          <w:divBdr>
            <w:top w:val="none" w:sz="0" w:space="0" w:color="auto"/>
            <w:left w:val="none" w:sz="0" w:space="0" w:color="auto"/>
            <w:bottom w:val="none" w:sz="0" w:space="0" w:color="auto"/>
            <w:right w:val="none" w:sz="0" w:space="0" w:color="auto"/>
          </w:divBdr>
        </w:div>
        <w:div w:id="1701276800">
          <w:marLeft w:val="0"/>
          <w:marRight w:val="0"/>
          <w:marTop w:val="0"/>
          <w:marBottom w:val="0"/>
          <w:divBdr>
            <w:top w:val="none" w:sz="0" w:space="0" w:color="auto"/>
            <w:left w:val="none" w:sz="0" w:space="0" w:color="auto"/>
            <w:bottom w:val="none" w:sz="0" w:space="0" w:color="auto"/>
            <w:right w:val="none" w:sz="0" w:space="0" w:color="auto"/>
          </w:divBdr>
        </w:div>
        <w:div w:id="1779793761">
          <w:marLeft w:val="0"/>
          <w:marRight w:val="0"/>
          <w:marTop w:val="0"/>
          <w:marBottom w:val="0"/>
          <w:divBdr>
            <w:top w:val="none" w:sz="0" w:space="0" w:color="auto"/>
            <w:left w:val="none" w:sz="0" w:space="0" w:color="auto"/>
            <w:bottom w:val="none" w:sz="0" w:space="0" w:color="auto"/>
            <w:right w:val="none" w:sz="0" w:space="0" w:color="auto"/>
          </w:divBdr>
        </w:div>
        <w:div w:id="1886482677">
          <w:marLeft w:val="0"/>
          <w:marRight w:val="0"/>
          <w:marTop w:val="0"/>
          <w:marBottom w:val="0"/>
          <w:divBdr>
            <w:top w:val="none" w:sz="0" w:space="0" w:color="auto"/>
            <w:left w:val="none" w:sz="0" w:space="0" w:color="auto"/>
            <w:bottom w:val="none" w:sz="0" w:space="0" w:color="auto"/>
            <w:right w:val="none" w:sz="0" w:space="0" w:color="auto"/>
          </w:divBdr>
        </w:div>
        <w:div w:id="2133281197">
          <w:marLeft w:val="0"/>
          <w:marRight w:val="0"/>
          <w:marTop w:val="0"/>
          <w:marBottom w:val="0"/>
          <w:divBdr>
            <w:top w:val="none" w:sz="0" w:space="0" w:color="auto"/>
            <w:left w:val="none" w:sz="0" w:space="0" w:color="auto"/>
            <w:bottom w:val="none" w:sz="0" w:space="0" w:color="auto"/>
            <w:right w:val="none" w:sz="0" w:space="0" w:color="auto"/>
          </w:divBdr>
        </w:div>
      </w:divsChild>
    </w:div>
    <w:div w:id="1790513602">
      <w:bodyDiv w:val="1"/>
      <w:marLeft w:val="0"/>
      <w:marRight w:val="0"/>
      <w:marTop w:val="0"/>
      <w:marBottom w:val="0"/>
      <w:divBdr>
        <w:top w:val="none" w:sz="0" w:space="0" w:color="auto"/>
        <w:left w:val="none" w:sz="0" w:space="0" w:color="auto"/>
        <w:bottom w:val="none" w:sz="0" w:space="0" w:color="auto"/>
        <w:right w:val="none" w:sz="0" w:space="0" w:color="auto"/>
      </w:divBdr>
    </w:div>
    <w:div w:id="1922790354">
      <w:bodyDiv w:val="1"/>
      <w:marLeft w:val="0"/>
      <w:marRight w:val="0"/>
      <w:marTop w:val="0"/>
      <w:marBottom w:val="0"/>
      <w:divBdr>
        <w:top w:val="none" w:sz="0" w:space="0" w:color="auto"/>
        <w:left w:val="none" w:sz="0" w:space="0" w:color="auto"/>
        <w:bottom w:val="none" w:sz="0" w:space="0" w:color="auto"/>
        <w:right w:val="none" w:sz="0" w:space="0" w:color="auto"/>
      </w:divBdr>
      <w:divsChild>
        <w:div w:id="192887356">
          <w:marLeft w:val="0"/>
          <w:marRight w:val="0"/>
          <w:marTop w:val="0"/>
          <w:marBottom w:val="0"/>
          <w:divBdr>
            <w:top w:val="none" w:sz="0" w:space="0" w:color="auto"/>
            <w:left w:val="none" w:sz="0" w:space="0" w:color="auto"/>
            <w:bottom w:val="none" w:sz="0" w:space="0" w:color="auto"/>
            <w:right w:val="none" w:sz="0" w:space="0" w:color="auto"/>
          </w:divBdr>
        </w:div>
        <w:div w:id="547645618">
          <w:marLeft w:val="0"/>
          <w:marRight w:val="0"/>
          <w:marTop w:val="0"/>
          <w:marBottom w:val="0"/>
          <w:divBdr>
            <w:top w:val="none" w:sz="0" w:space="0" w:color="auto"/>
            <w:left w:val="none" w:sz="0" w:space="0" w:color="auto"/>
            <w:bottom w:val="none" w:sz="0" w:space="0" w:color="auto"/>
            <w:right w:val="none" w:sz="0" w:space="0" w:color="auto"/>
          </w:divBdr>
        </w:div>
        <w:div w:id="696588777">
          <w:marLeft w:val="0"/>
          <w:marRight w:val="0"/>
          <w:marTop w:val="0"/>
          <w:marBottom w:val="0"/>
          <w:divBdr>
            <w:top w:val="none" w:sz="0" w:space="0" w:color="auto"/>
            <w:left w:val="none" w:sz="0" w:space="0" w:color="auto"/>
            <w:bottom w:val="none" w:sz="0" w:space="0" w:color="auto"/>
            <w:right w:val="none" w:sz="0" w:space="0" w:color="auto"/>
          </w:divBdr>
        </w:div>
        <w:div w:id="721252936">
          <w:marLeft w:val="0"/>
          <w:marRight w:val="0"/>
          <w:marTop w:val="0"/>
          <w:marBottom w:val="0"/>
          <w:divBdr>
            <w:top w:val="none" w:sz="0" w:space="0" w:color="auto"/>
            <w:left w:val="none" w:sz="0" w:space="0" w:color="auto"/>
            <w:bottom w:val="none" w:sz="0" w:space="0" w:color="auto"/>
            <w:right w:val="none" w:sz="0" w:space="0" w:color="auto"/>
          </w:divBdr>
        </w:div>
        <w:div w:id="808011560">
          <w:marLeft w:val="0"/>
          <w:marRight w:val="0"/>
          <w:marTop w:val="0"/>
          <w:marBottom w:val="0"/>
          <w:divBdr>
            <w:top w:val="none" w:sz="0" w:space="0" w:color="auto"/>
            <w:left w:val="none" w:sz="0" w:space="0" w:color="auto"/>
            <w:bottom w:val="none" w:sz="0" w:space="0" w:color="auto"/>
            <w:right w:val="none" w:sz="0" w:space="0" w:color="auto"/>
          </w:divBdr>
        </w:div>
        <w:div w:id="1266423081">
          <w:marLeft w:val="0"/>
          <w:marRight w:val="0"/>
          <w:marTop w:val="0"/>
          <w:marBottom w:val="0"/>
          <w:divBdr>
            <w:top w:val="none" w:sz="0" w:space="0" w:color="auto"/>
            <w:left w:val="none" w:sz="0" w:space="0" w:color="auto"/>
            <w:bottom w:val="none" w:sz="0" w:space="0" w:color="auto"/>
            <w:right w:val="none" w:sz="0" w:space="0" w:color="auto"/>
          </w:divBdr>
        </w:div>
        <w:div w:id="1310596753">
          <w:marLeft w:val="0"/>
          <w:marRight w:val="0"/>
          <w:marTop w:val="0"/>
          <w:marBottom w:val="0"/>
          <w:divBdr>
            <w:top w:val="none" w:sz="0" w:space="0" w:color="auto"/>
            <w:left w:val="none" w:sz="0" w:space="0" w:color="auto"/>
            <w:bottom w:val="none" w:sz="0" w:space="0" w:color="auto"/>
            <w:right w:val="none" w:sz="0" w:space="0" w:color="auto"/>
          </w:divBdr>
        </w:div>
        <w:div w:id="1561751755">
          <w:marLeft w:val="0"/>
          <w:marRight w:val="0"/>
          <w:marTop w:val="0"/>
          <w:marBottom w:val="0"/>
          <w:divBdr>
            <w:top w:val="none" w:sz="0" w:space="0" w:color="auto"/>
            <w:left w:val="none" w:sz="0" w:space="0" w:color="auto"/>
            <w:bottom w:val="none" w:sz="0" w:space="0" w:color="auto"/>
            <w:right w:val="none" w:sz="0" w:space="0" w:color="auto"/>
          </w:divBdr>
        </w:div>
      </w:divsChild>
    </w:div>
    <w:div w:id="2054377100">
      <w:bodyDiv w:val="1"/>
      <w:marLeft w:val="0"/>
      <w:marRight w:val="0"/>
      <w:marTop w:val="0"/>
      <w:marBottom w:val="0"/>
      <w:divBdr>
        <w:top w:val="none" w:sz="0" w:space="0" w:color="auto"/>
        <w:left w:val="none" w:sz="0" w:space="0" w:color="auto"/>
        <w:bottom w:val="none" w:sz="0" w:space="0" w:color="auto"/>
        <w:right w:val="none" w:sz="0" w:space="0" w:color="auto"/>
      </w:divBdr>
      <w:divsChild>
        <w:div w:id="126167724">
          <w:marLeft w:val="0"/>
          <w:marRight w:val="0"/>
          <w:marTop w:val="0"/>
          <w:marBottom w:val="0"/>
          <w:divBdr>
            <w:top w:val="none" w:sz="0" w:space="0" w:color="auto"/>
            <w:left w:val="none" w:sz="0" w:space="0" w:color="auto"/>
            <w:bottom w:val="none" w:sz="0" w:space="0" w:color="auto"/>
            <w:right w:val="none" w:sz="0" w:space="0" w:color="auto"/>
          </w:divBdr>
        </w:div>
        <w:div w:id="165248733">
          <w:marLeft w:val="0"/>
          <w:marRight w:val="0"/>
          <w:marTop w:val="0"/>
          <w:marBottom w:val="0"/>
          <w:divBdr>
            <w:top w:val="none" w:sz="0" w:space="0" w:color="auto"/>
            <w:left w:val="none" w:sz="0" w:space="0" w:color="auto"/>
            <w:bottom w:val="none" w:sz="0" w:space="0" w:color="auto"/>
            <w:right w:val="none" w:sz="0" w:space="0" w:color="auto"/>
          </w:divBdr>
        </w:div>
        <w:div w:id="199512738">
          <w:marLeft w:val="0"/>
          <w:marRight w:val="0"/>
          <w:marTop w:val="0"/>
          <w:marBottom w:val="0"/>
          <w:divBdr>
            <w:top w:val="none" w:sz="0" w:space="0" w:color="auto"/>
            <w:left w:val="none" w:sz="0" w:space="0" w:color="auto"/>
            <w:bottom w:val="none" w:sz="0" w:space="0" w:color="auto"/>
            <w:right w:val="none" w:sz="0" w:space="0" w:color="auto"/>
          </w:divBdr>
        </w:div>
        <w:div w:id="247620388">
          <w:marLeft w:val="0"/>
          <w:marRight w:val="0"/>
          <w:marTop w:val="0"/>
          <w:marBottom w:val="0"/>
          <w:divBdr>
            <w:top w:val="none" w:sz="0" w:space="0" w:color="auto"/>
            <w:left w:val="none" w:sz="0" w:space="0" w:color="auto"/>
            <w:bottom w:val="none" w:sz="0" w:space="0" w:color="auto"/>
            <w:right w:val="none" w:sz="0" w:space="0" w:color="auto"/>
          </w:divBdr>
        </w:div>
        <w:div w:id="277491449">
          <w:marLeft w:val="0"/>
          <w:marRight w:val="0"/>
          <w:marTop w:val="0"/>
          <w:marBottom w:val="0"/>
          <w:divBdr>
            <w:top w:val="none" w:sz="0" w:space="0" w:color="auto"/>
            <w:left w:val="none" w:sz="0" w:space="0" w:color="auto"/>
            <w:bottom w:val="none" w:sz="0" w:space="0" w:color="auto"/>
            <w:right w:val="none" w:sz="0" w:space="0" w:color="auto"/>
          </w:divBdr>
        </w:div>
        <w:div w:id="346753394">
          <w:marLeft w:val="0"/>
          <w:marRight w:val="0"/>
          <w:marTop w:val="0"/>
          <w:marBottom w:val="0"/>
          <w:divBdr>
            <w:top w:val="none" w:sz="0" w:space="0" w:color="auto"/>
            <w:left w:val="none" w:sz="0" w:space="0" w:color="auto"/>
            <w:bottom w:val="none" w:sz="0" w:space="0" w:color="auto"/>
            <w:right w:val="none" w:sz="0" w:space="0" w:color="auto"/>
          </w:divBdr>
        </w:div>
        <w:div w:id="657658241">
          <w:marLeft w:val="0"/>
          <w:marRight w:val="0"/>
          <w:marTop w:val="0"/>
          <w:marBottom w:val="0"/>
          <w:divBdr>
            <w:top w:val="none" w:sz="0" w:space="0" w:color="auto"/>
            <w:left w:val="none" w:sz="0" w:space="0" w:color="auto"/>
            <w:bottom w:val="none" w:sz="0" w:space="0" w:color="auto"/>
            <w:right w:val="none" w:sz="0" w:space="0" w:color="auto"/>
          </w:divBdr>
        </w:div>
        <w:div w:id="746852356">
          <w:marLeft w:val="0"/>
          <w:marRight w:val="0"/>
          <w:marTop w:val="0"/>
          <w:marBottom w:val="0"/>
          <w:divBdr>
            <w:top w:val="none" w:sz="0" w:space="0" w:color="auto"/>
            <w:left w:val="none" w:sz="0" w:space="0" w:color="auto"/>
            <w:bottom w:val="none" w:sz="0" w:space="0" w:color="auto"/>
            <w:right w:val="none" w:sz="0" w:space="0" w:color="auto"/>
          </w:divBdr>
        </w:div>
        <w:div w:id="834421796">
          <w:marLeft w:val="0"/>
          <w:marRight w:val="0"/>
          <w:marTop w:val="0"/>
          <w:marBottom w:val="0"/>
          <w:divBdr>
            <w:top w:val="none" w:sz="0" w:space="0" w:color="auto"/>
            <w:left w:val="none" w:sz="0" w:space="0" w:color="auto"/>
            <w:bottom w:val="none" w:sz="0" w:space="0" w:color="auto"/>
            <w:right w:val="none" w:sz="0" w:space="0" w:color="auto"/>
          </w:divBdr>
        </w:div>
        <w:div w:id="891775007">
          <w:marLeft w:val="0"/>
          <w:marRight w:val="0"/>
          <w:marTop w:val="0"/>
          <w:marBottom w:val="0"/>
          <w:divBdr>
            <w:top w:val="none" w:sz="0" w:space="0" w:color="auto"/>
            <w:left w:val="none" w:sz="0" w:space="0" w:color="auto"/>
            <w:bottom w:val="none" w:sz="0" w:space="0" w:color="auto"/>
            <w:right w:val="none" w:sz="0" w:space="0" w:color="auto"/>
          </w:divBdr>
        </w:div>
        <w:div w:id="1097409963">
          <w:marLeft w:val="0"/>
          <w:marRight w:val="0"/>
          <w:marTop w:val="0"/>
          <w:marBottom w:val="0"/>
          <w:divBdr>
            <w:top w:val="none" w:sz="0" w:space="0" w:color="auto"/>
            <w:left w:val="none" w:sz="0" w:space="0" w:color="auto"/>
            <w:bottom w:val="none" w:sz="0" w:space="0" w:color="auto"/>
            <w:right w:val="none" w:sz="0" w:space="0" w:color="auto"/>
          </w:divBdr>
        </w:div>
        <w:div w:id="1572034129">
          <w:marLeft w:val="0"/>
          <w:marRight w:val="0"/>
          <w:marTop w:val="0"/>
          <w:marBottom w:val="0"/>
          <w:divBdr>
            <w:top w:val="none" w:sz="0" w:space="0" w:color="auto"/>
            <w:left w:val="none" w:sz="0" w:space="0" w:color="auto"/>
            <w:bottom w:val="none" w:sz="0" w:space="0" w:color="auto"/>
            <w:right w:val="none" w:sz="0" w:space="0" w:color="auto"/>
          </w:divBdr>
        </w:div>
        <w:div w:id="1819299832">
          <w:marLeft w:val="0"/>
          <w:marRight w:val="0"/>
          <w:marTop w:val="0"/>
          <w:marBottom w:val="0"/>
          <w:divBdr>
            <w:top w:val="none" w:sz="0" w:space="0" w:color="auto"/>
            <w:left w:val="none" w:sz="0" w:space="0" w:color="auto"/>
            <w:bottom w:val="none" w:sz="0" w:space="0" w:color="auto"/>
            <w:right w:val="none" w:sz="0" w:space="0" w:color="auto"/>
          </w:divBdr>
        </w:div>
        <w:div w:id="204790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leposavic@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posavic.rs"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FD07-24FC-4FA5-9407-65DF5E04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12200</Words>
  <Characters>69545</Characters>
  <Application>Microsoft Office Word</Application>
  <DocSecurity>0</DocSecurity>
  <Lines>579</Lines>
  <Paragraphs>163</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81582</CharactersWithSpaces>
  <SharedDoc>false</SharedDoc>
  <HLinks>
    <vt:vector size="18" baseType="variant">
      <vt:variant>
        <vt:i4>1245240</vt:i4>
      </vt:variant>
      <vt:variant>
        <vt:i4>6</vt:i4>
      </vt:variant>
      <vt:variant>
        <vt:i4>0</vt:i4>
      </vt:variant>
      <vt:variant>
        <vt:i4>5</vt:i4>
      </vt:variant>
      <vt:variant>
        <vt:lpwstr>mailto:ouleposavic@gmail.com</vt:lpwstr>
      </vt:variant>
      <vt:variant>
        <vt:lpwstr/>
      </vt:variant>
      <vt:variant>
        <vt:i4>786447</vt:i4>
      </vt:variant>
      <vt:variant>
        <vt:i4>3</vt:i4>
      </vt:variant>
      <vt:variant>
        <vt:i4>0</vt:i4>
      </vt:variant>
      <vt:variant>
        <vt:i4>5</vt:i4>
      </vt:variant>
      <vt:variant>
        <vt:lpwstr>http://www.leposavic.rs/</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Computer</cp:lastModifiedBy>
  <cp:revision>2</cp:revision>
  <cp:lastPrinted>2016-03-24T10:26:00Z</cp:lastPrinted>
  <dcterms:created xsi:type="dcterms:W3CDTF">2016-03-25T18:44:00Z</dcterms:created>
  <dcterms:modified xsi:type="dcterms:W3CDTF">2016-03-25T18:44:00Z</dcterms:modified>
</cp:coreProperties>
</file>