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58" w:rsidRPr="00FC6F1F" w:rsidRDefault="00E60C63" w:rsidP="00D13F58">
      <w:pPr>
        <w:pBdr>
          <w:bottom w:val="single" w:sz="18" w:space="1" w:color="auto"/>
        </w:pBdr>
        <w:jc w:val="center"/>
        <w:rPr>
          <w:b/>
        </w:rPr>
      </w:pPr>
      <w:bookmarkStart w:id="0" w:name="_GoBack"/>
      <w:bookmarkEnd w:id="0"/>
      <w:r>
        <w:rPr>
          <w:b/>
        </w:rPr>
        <w:t xml:space="preserve"> </w:t>
      </w:r>
      <w:r w:rsidR="00D13F58" w:rsidRPr="00FC6F1F">
        <w:rPr>
          <w:b/>
        </w:rPr>
        <w:t>ОПШТИНА ЛЕПОСАВИЋ</w:t>
      </w:r>
    </w:p>
    <w:p w:rsidR="006C0334" w:rsidRDefault="006C0334" w:rsidP="000D00D9"/>
    <w:p w:rsidR="00D13F58" w:rsidRPr="00D13F58" w:rsidRDefault="00D13F58" w:rsidP="00D13F58">
      <w:pPr>
        <w:jc w:val="center"/>
      </w:pPr>
      <w:r>
        <w:rPr>
          <w:noProof/>
        </w:rPr>
        <w:drawing>
          <wp:inline distT="0" distB="0" distL="0" distR="0">
            <wp:extent cx="1276350" cy="1562100"/>
            <wp:effectExtent l="0" t="0" r="0" b="0"/>
            <wp:docPr id="6" name="Слик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t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1562100"/>
                    </a:xfrm>
                    <a:prstGeom prst="rect">
                      <a:avLst/>
                    </a:prstGeom>
                  </pic:spPr>
                </pic:pic>
              </a:graphicData>
            </a:graphic>
          </wp:inline>
        </w:drawing>
      </w:r>
    </w:p>
    <w:p w:rsidR="006C0334" w:rsidRPr="001C3C48" w:rsidRDefault="002B2C99" w:rsidP="002B2C99">
      <w:pPr>
        <w:pStyle w:val="1"/>
      </w:pPr>
      <w:r>
        <w:t>КОНКУРСНА ДОКУМЕНТАЦИЈ</w:t>
      </w:r>
      <w:r w:rsidR="006C0334" w:rsidRPr="001C3C48">
        <w:t>А</w:t>
      </w:r>
    </w:p>
    <w:p w:rsidR="006C0334" w:rsidRPr="00B86507" w:rsidRDefault="006C0334" w:rsidP="006C0334">
      <w:pPr>
        <w:jc w:val="center"/>
        <w:rPr>
          <w:b/>
          <w:szCs w:val="24"/>
        </w:rPr>
      </w:pPr>
    </w:p>
    <w:p w:rsidR="006C0334" w:rsidRPr="00B86507" w:rsidRDefault="006C0334" w:rsidP="006C0334">
      <w:pPr>
        <w:jc w:val="center"/>
        <w:rPr>
          <w:b/>
          <w:szCs w:val="24"/>
        </w:rPr>
      </w:pPr>
    </w:p>
    <w:p w:rsidR="006C0334" w:rsidRPr="00B86507" w:rsidRDefault="006C0334" w:rsidP="006C0334">
      <w:pPr>
        <w:jc w:val="center"/>
        <w:rPr>
          <w:b/>
          <w:szCs w:val="24"/>
        </w:rPr>
      </w:pPr>
      <w:r w:rsidRPr="00B86507">
        <w:rPr>
          <w:b/>
          <w:szCs w:val="24"/>
        </w:rPr>
        <w:t xml:space="preserve">ЗА  ЈАВНУ НАБАВКУ РАДОВА: </w:t>
      </w:r>
    </w:p>
    <w:p w:rsidR="001E455F" w:rsidRPr="00B86507" w:rsidRDefault="001E455F" w:rsidP="006C0334">
      <w:pPr>
        <w:jc w:val="center"/>
        <w:rPr>
          <w:b/>
          <w:szCs w:val="24"/>
        </w:rPr>
      </w:pPr>
    </w:p>
    <w:p w:rsidR="001E455F" w:rsidRPr="0076770A" w:rsidRDefault="006C0334" w:rsidP="006C0334">
      <w:pPr>
        <w:jc w:val="center"/>
        <w:rPr>
          <w:b/>
          <w:szCs w:val="24"/>
        </w:rPr>
      </w:pPr>
      <w:r w:rsidRPr="00B86507">
        <w:rPr>
          <w:b/>
          <w:szCs w:val="24"/>
        </w:rPr>
        <w:t xml:space="preserve">ГРАЂЕВИНСКИ РАДОВИ  НА </w:t>
      </w:r>
      <w:permStart w:id="1734021770" w:edGrp="everyone"/>
      <w:r w:rsidR="00D9451F" w:rsidRPr="000C5695">
        <w:rPr>
          <w:b/>
          <w:szCs w:val="24"/>
        </w:rPr>
        <w:t xml:space="preserve"> </w:t>
      </w:r>
      <w:r w:rsidR="0076770A">
        <w:rPr>
          <w:b/>
          <w:szCs w:val="24"/>
        </w:rPr>
        <w:t>ИЗВОЂЕЊЕ РАДОВА НА РЕКОНСТРУКЦИЈИ ПУТА ОД СЕЛА ИБАРСКО ПОСТЕЊЕ ДО СЕЛА ВРАЧЕВО</w:t>
      </w:r>
    </w:p>
    <w:permEnd w:id="1734021770"/>
    <w:p w:rsidR="004F771F" w:rsidRPr="000C5695" w:rsidRDefault="004F771F" w:rsidP="006C0334">
      <w:pPr>
        <w:jc w:val="center"/>
        <w:rPr>
          <w:b/>
          <w:szCs w:val="24"/>
        </w:rPr>
      </w:pPr>
    </w:p>
    <w:p w:rsidR="00C70E83" w:rsidRDefault="001E455F" w:rsidP="00C70E83">
      <w:pPr>
        <w:autoSpaceDE w:val="0"/>
        <w:autoSpaceDN w:val="0"/>
        <w:adjustRightInd w:val="0"/>
        <w:ind w:firstLine="420"/>
        <w:jc w:val="center"/>
        <w:rPr>
          <w:b/>
          <w:szCs w:val="24"/>
        </w:rPr>
      </w:pPr>
      <w:r w:rsidRPr="00D9451F">
        <w:rPr>
          <w:b/>
          <w:szCs w:val="24"/>
        </w:rPr>
        <w:t>Ознака из Општег речника набавке:</w:t>
      </w:r>
    </w:p>
    <w:p w:rsidR="001E455F" w:rsidRPr="0057475A" w:rsidRDefault="0057475A" w:rsidP="00C70E83">
      <w:pPr>
        <w:autoSpaceDE w:val="0"/>
        <w:autoSpaceDN w:val="0"/>
        <w:adjustRightInd w:val="0"/>
        <w:ind w:firstLine="420"/>
        <w:jc w:val="center"/>
        <w:rPr>
          <w:sz w:val="23"/>
          <w:szCs w:val="23"/>
        </w:rPr>
      </w:pPr>
      <w:permStart w:id="913069085" w:edGrp="everyone"/>
      <w:r>
        <w:rPr>
          <w:sz w:val="23"/>
          <w:szCs w:val="23"/>
        </w:rPr>
        <w:t>45233120</w:t>
      </w:r>
      <w:r w:rsidR="00447B2F">
        <w:rPr>
          <w:sz w:val="23"/>
          <w:szCs w:val="23"/>
        </w:rPr>
        <w:t xml:space="preserve">-Радови на </w:t>
      </w:r>
      <w:r>
        <w:rPr>
          <w:sz w:val="23"/>
          <w:szCs w:val="23"/>
        </w:rPr>
        <w:t>изградњи путева</w:t>
      </w:r>
      <w:permEnd w:id="913069085"/>
    </w:p>
    <w:p w:rsidR="001E455F" w:rsidRPr="00B86507" w:rsidRDefault="001E455F" w:rsidP="006C0334">
      <w:pPr>
        <w:jc w:val="center"/>
        <w:rPr>
          <w:b/>
          <w:szCs w:val="24"/>
        </w:rPr>
      </w:pPr>
    </w:p>
    <w:p w:rsidR="006C0334" w:rsidRPr="00B86507" w:rsidRDefault="001E455F" w:rsidP="006C0334">
      <w:pPr>
        <w:jc w:val="center"/>
        <w:rPr>
          <w:b/>
          <w:szCs w:val="24"/>
        </w:rPr>
      </w:pPr>
      <w:r w:rsidRPr="00B86507">
        <w:rPr>
          <w:b/>
          <w:szCs w:val="24"/>
        </w:rPr>
        <w:t xml:space="preserve"> </w:t>
      </w:r>
      <w:r w:rsidR="006C0334" w:rsidRPr="00B86507">
        <w:rPr>
          <w:b/>
          <w:szCs w:val="24"/>
        </w:rPr>
        <w:t>ОТВОРЕН</w:t>
      </w:r>
      <w:r w:rsidRPr="00B86507">
        <w:rPr>
          <w:b/>
          <w:szCs w:val="24"/>
        </w:rPr>
        <w:t xml:space="preserve">И </w:t>
      </w:r>
      <w:r w:rsidR="006C0334" w:rsidRPr="00B86507">
        <w:rPr>
          <w:b/>
          <w:szCs w:val="24"/>
        </w:rPr>
        <w:t xml:space="preserve"> ПОСТУП</w:t>
      </w:r>
      <w:r w:rsidRPr="00B86507">
        <w:rPr>
          <w:b/>
          <w:szCs w:val="24"/>
        </w:rPr>
        <w:t>АК</w:t>
      </w:r>
    </w:p>
    <w:p w:rsidR="006C0334" w:rsidRPr="006C0334" w:rsidRDefault="006C0334" w:rsidP="00BA5C8E">
      <w:pPr>
        <w:jc w:val="center"/>
        <w:rPr>
          <w:b/>
        </w:rPr>
      </w:pPr>
    </w:p>
    <w:p w:rsidR="006C0334" w:rsidRPr="006C0334" w:rsidRDefault="006C0334" w:rsidP="00BA5C8E">
      <w:pPr>
        <w:jc w:val="center"/>
        <w:rPr>
          <w:b/>
        </w:rPr>
      </w:pPr>
    </w:p>
    <w:p w:rsidR="006C0334" w:rsidRPr="000C5695" w:rsidRDefault="001E455F" w:rsidP="001E455F">
      <w:pPr>
        <w:jc w:val="center"/>
        <w:rPr>
          <w:szCs w:val="24"/>
        </w:rPr>
      </w:pPr>
      <w:r w:rsidRPr="00B86507">
        <w:rPr>
          <w:szCs w:val="24"/>
        </w:rPr>
        <w:t xml:space="preserve">БРОЈ </w:t>
      </w:r>
      <w:r w:rsidR="006C0334" w:rsidRPr="00B86507">
        <w:rPr>
          <w:szCs w:val="24"/>
        </w:rPr>
        <w:t>ЈАВН</w:t>
      </w:r>
      <w:r w:rsidRPr="00B86507">
        <w:rPr>
          <w:szCs w:val="24"/>
        </w:rPr>
        <w:t>Е</w:t>
      </w:r>
      <w:r w:rsidR="006C0334" w:rsidRPr="00B86507">
        <w:rPr>
          <w:szCs w:val="24"/>
        </w:rPr>
        <w:t xml:space="preserve"> НАБАВК</w:t>
      </w:r>
      <w:r w:rsidRPr="00B86507">
        <w:rPr>
          <w:szCs w:val="24"/>
        </w:rPr>
        <w:t>Е</w:t>
      </w:r>
      <w:r w:rsidR="006C0334" w:rsidRPr="00B86507">
        <w:rPr>
          <w:szCs w:val="24"/>
        </w:rPr>
        <w:t>:</w:t>
      </w:r>
      <w:r w:rsidR="002558E3" w:rsidRPr="000C5695">
        <w:rPr>
          <w:szCs w:val="24"/>
        </w:rPr>
        <w:t xml:space="preserve"> </w:t>
      </w:r>
      <w:permStart w:id="2056653797" w:edGrp="everyone"/>
      <w:r w:rsidR="002558E3" w:rsidRPr="000C5695">
        <w:rPr>
          <w:szCs w:val="24"/>
        </w:rPr>
        <w:t xml:space="preserve"> </w:t>
      </w:r>
      <w:r w:rsidR="0057475A">
        <w:rPr>
          <w:szCs w:val="24"/>
        </w:rPr>
        <w:t>8</w:t>
      </w:r>
      <w:r w:rsidR="0096383D">
        <w:rPr>
          <w:szCs w:val="24"/>
        </w:rPr>
        <w:t>-201</w:t>
      </w:r>
      <w:r w:rsidR="0057475A">
        <w:rPr>
          <w:szCs w:val="24"/>
        </w:rPr>
        <w:t>9</w:t>
      </w:r>
      <w:r w:rsidR="002558E3" w:rsidRPr="000C5695">
        <w:rPr>
          <w:szCs w:val="24"/>
        </w:rPr>
        <w:t xml:space="preserve">  </w:t>
      </w:r>
      <w:permEnd w:id="2056653797"/>
    </w:p>
    <w:p w:rsidR="006C0334" w:rsidRPr="00B86507" w:rsidRDefault="006C0334" w:rsidP="00BA5C8E">
      <w:pPr>
        <w:jc w:val="center"/>
        <w:rPr>
          <w:szCs w:val="24"/>
        </w:rPr>
      </w:pPr>
    </w:p>
    <w:p w:rsidR="001E455F" w:rsidRPr="000C5695" w:rsidRDefault="001E455F" w:rsidP="001E455F">
      <w:pPr>
        <w:jc w:val="center"/>
        <w:rPr>
          <w:szCs w:val="24"/>
        </w:rPr>
      </w:pPr>
      <w:r w:rsidRPr="00B86507">
        <w:rPr>
          <w:szCs w:val="24"/>
        </w:rPr>
        <w:t>УКУПАН БРОЈ СТРАНА:</w:t>
      </w:r>
      <w:r w:rsidR="002558E3" w:rsidRPr="000C5695">
        <w:rPr>
          <w:szCs w:val="24"/>
        </w:rPr>
        <w:t xml:space="preserve"> </w:t>
      </w:r>
      <w:permStart w:id="814944938" w:edGrp="everyone"/>
      <w:r w:rsidR="002558E3" w:rsidRPr="000C5695">
        <w:rPr>
          <w:szCs w:val="24"/>
        </w:rPr>
        <w:t xml:space="preserve">  </w:t>
      </w:r>
      <w:r w:rsidR="0095671C">
        <w:rPr>
          <w:szCs w:val="24"/>
        </w:rPr>
        <w:t>51</w:t>
      </w:r>
      <w:r w:rsidR="002558E3" w:rsidRPr="000C5695">
        <w:rPr>
          <w:szCs w:val="24"/>
        </w:rPr>
        <w:t xml:space="preserve">  </w:t>
      </w:r>
      <w:permEnd w:id="814944938"/>
    </w:p>
    <w:p w:rsidR="001E455F" w:rsidRPr="00B86507" w:rsidRDefault="001E455F" w:rsidP="001E455F">
      <w:pPr>
        <w:jc w:val="center"/>
        <w:rPr>
          <w:szCs w:val="24"/>
        </w:rPr>
      </w:pPr>
    </w:p>
    <w:p w:rsidR="006C0334" w:rsidRPr="00B86507" w:rsidRDefault="006C0334" w:rsidP="00BA5C8E">
      <w:pPr>
        <w:jc w:val="center"/>
        <w:rPr>
          <w:szCs w:val="24"/>
        </w:rPr>
      </w:pPr>
    </w:p>
    <w:p w:rsidR="006C0334" w:rsidRPr="00E52D93" w:rsidRDefault="006C0334" w:rsidP="006C0334">
      <w:pPr>
        <w:jc w:val="center"/>
        <w:rPr>
          <w:szCs w:val="24"/>
          <w:lang w:val="sr-Cyrl-CS"/>
        </w:rPr>
      </w:pPr>
      <w:r w:rsidRPr="00B86507">
        <w:rPr>
          <w:szCs w:val="24"/>
        </w:rPr>
        <w:t>ОБЈ</w:t>
      </w:r>
      <w:r w:rsidR="00BA716D">
        <w:rPr>
          <w:szCs w:val="24"/>
        </w:rPr>
        <w:t>АВЉЕНО НА ПОРТАЛУ ЈАВНИХ НАБАВK</w:t>
      </w:r>
      <w:r w:rsidR="00E52D93">
        <w:rPr>
          <w:szCs w:val="24"/>
          <w:lang w:val="sr-Cyrl-CS"/>
        </w:rPr>
        <w:t>И</w:t>
      </w:r>
    </w:p>
    <w:p w:rsidR="00A83AF0" w:rsidRPr="00DD0B03" w:rsidRDefault="00A83AF0" w:rsidP="006C0334">
      <w:pPr>
        <w:jc w:val="center"/>
        <w:rPr>
          <w:szCs w:val="24"/>
        </w:rPr>
      </w:pPr>
      <w:r>
        <w:rPr>
          <w:szCs w:val="24"/>
        </w:rPr>
        <w:t>(</w:t>
      </w:r>
      <w:permStart w:id="289746026" w:edGrp="everyone"/>
      <w:r w:rsidR="005B745E">
        <w:rPr>
          <w:szCs w:val="24"/>
        </w:rPr>
        <w:t>1</w:t>
      </w:r>
      <w:r w:rsidR="00FE072E">
        <w:rPr>
          <w:szCs w:val="24"/>
        </w:rPr>
        <w:t>5</w:t>
      </w:r>
      <w:r w:rsidR="005B745E">
        <w:rPr>
          <w:szCs w:val="24"/>
        </w:rPr>
        <w:t>.10.</w:t>
      </w:r>
      <w:r w:rsidR="0057475A">
        <w:rPr>
          <w:szCs w:val="24"/>
        </w:rPr>
        <w:t xml:space="preserve"> 2019</w:t>
      </w:r>
      <w:r w:rsidR="0096383D">
        <w:rPr>
          <w:szCs w:val="24"/>
        </w:rPr>
        <w:t>. Год.</w:t>
      </w:r>
      <w:permEnd w:id="289746026"/>
      <w:r>
        <w:rPr>
          <w:szCs w:val="24"/>
        </w:rPr>
        <w:t>)</w:t>
      </w:r>
      <w:r w:rsidR="00DD0B03">
        <w:rPr>
          <w:szCs w:val="24"/>
        </w:rPr>
        <w:t>.</w:t>
      </w:r>
    </w:p>
    <w:p w:rsidR="00CD29B4" w:rsidRPr="00B86507" w:rsidRDefault="00CD29B4" w:rsidP="006C0334">
      <w:pPr>
        <w:jc w:val="center"/>
        <w:rPr>
          <w:szCs w:val="24"/>
        </w:rPr>
      </w:pPr>
    </w:p>
    <w:p w:rsidR="00CD29B4" w:rsidRDefault="00CD29B4" w:rsidP="006C0334">
      <w:pPr>
        <w:jc w:val="center"/>
      </w:pPr>
    </w:p>
    <w:p w:rsidR="00CD29B4" w:rsidRDefault="00CD29B4" w:rsidP="006C0334">
      <w:pPr>
        <w:jc w:val="center"/>
      </w:pPr>
    </w:p>
    <w:p w:rsidR="00CD29B4" w:rsidRDefault="00CD29B4" w:rsidP="006C033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644"/>
      </w:tblGrid>
      <w:tr w:rsidR="00CD29B4" w:rsidRPr="006C6285">
        <w:tc>
          <w:tcPr>
            <w:tcW w:w="4644" w:type="dxa"/>
            <w:shd w:val="clear" w:color="auto" w:fill="auto"/>
          </w:tcPr>
          <w:p w:rsidR="00CD29B4" w:rsidRPr="00B86507" w:rsidRDefault="00CD29B4" w:rsidP="006C6285">
            <w:pPr>
              <w:jc w:val="center"/>
              <w:rPr>
                <w:szCs w:val="24"/>
              </w:rPr>
            </w:pPr>
          </w:p>
          <w:p w:rsidR="00CD29B4" w:rsidRPr="00B86507" w:rsidRDefault="00CD29B4" w:rsidP="006C6285">
            <w:pPr>
              <w:jc w:val="center"/>
              <w:rPr>
                <w:b/>
                <w:i/>
                <w:szCs w:val="24"/>
              </w:rPr>
            </w:pPr>
            <w:r w:rsidRPr="00B86507">
              <w:rPr>
                <w:b/>
                <w:i/>
                <w:szCs w:val="24"/>
              </w:rPr>
              <w:t>Рок за достављање понуда</w:t>
            </w:r>
          </w:p>
          <w:p w:rsidR="00CD29B4" w:rsidRPr="00B86507" w:rsidRDefault="00CD29B4" w:rsidP="006C6285">
            <w:pPr>
              <w:jc w:val="center"/>
              <w:rPr>
                <w:szCs w:val="24"/>
              </w:rPr>
            </w:pPr>
          </w:p>
        </w:tc>
        <w:tc>
          <w:tcPr>
            <w:tcW w:w="4644" w:type="dxa"/>
            <w:shd w:val="clear" w:color="auto" w:fill="auto"/>
            <w:vAlign w:val="center"/>
          </w:tcPr>
          <w:p w:rsidR="00CD29B4" w:rsidRPr="00A83AF0" w:rsidRDefault="005B745E" w:rsidP="00FE072E">
            <w:pPr>
              <w:rPr>
                <w:szCs w:val="24"/>
              </w:rPr>
            </w:pPr>
            <w:permStart w:id="1524246278" w:edGrp="everyone"/>
            <w:r>
              <w:rPr>
                <w:szCs w:val="24"/>
              </w:rPr>
              <w:t>1</w:t>
            </w:r>
            <w:r w:rsidR="00FE072E">
              <w:rPr>
                <w:szCs w:val="24"/>
              </w:rPr>
              <w:t>4</w:t>
            </w:r>
            <w:r>
              <w:rPr>
                <w:szCs w:val="24"/>
              </w:rPr>
              <w:t>.</w:t>
            </w:r>
            <w:r w:rsidR="00904A2A">
              <w:rPr>
                <w:szCs w:val="24"/>
              </w:rPr>
              <w:t>11.2019</w:t>
            </w:r>
            <w:r w:rsidR="0096383D">
              <w:rPr>
                <w:szCs w:val="24"/>
              </w:rPr>
              <w:t>.</w:t>
            </w:r>
            <w:permEnd w:id="1524246278"/>
            <w:r w:rsidR="00A83AF0">
              <w:rPr>
                <w:szCs w:val="24"/>
              </w:rPr>
              <w:t xml:space="preserve"> до </w:t>
            </w:r>
            <w:permStart w:id="1432629466" w:edGrp="everyone"/>
            <w:r w:rsidR="0096383D">
              <w:rPr>
                <w:szCs w:val="24"/>
              </w:rPr>
              <w:t xml:space="preserve">10:00 </w:t>
            </w:r>
            <w:r w:rsidR="00A83AF0">
              <w:rPr>
                <w:szCs w:val="24"/>
              </w:rPr>
              <w:t>часова</w:t>
            </w:r>
            <w:permEnd w:id="1432629466"/>
          </w:p>
        </w:tc>
      </w:tr>
      <w:tr w:rsidR="002339C9" w:rsidRPr="006C6285">
        <w:tc>
          <w:tcPr>
            <w:tcW w:w="4644" w:type="dxa"/>
            <w:shd w:val="clear" w:color="auto" w:fill="auto"/>
            <w:vAlign w:val="center"/>
          </w:tcPr>
          <w:p w:rsidR="002339C9" w:rsidRPr="00BA5C8E" w:rsidRDefault="002339C9" w:rsidP="002339C9">
            <w:pPr>
              <w:jc w:val="center"/>
              <w:rPr>
                <w:szCs w:val="24"/>
              </w:rPr>
            </w:pPr>
          </w:p>
          <w:p w:rsidR="002339C9" w:rsidRPr="00B86507" w:rsidRDefault="002339C9" w:rsidP="002339C9">
            <w:pPr>
              <w:jc w:val="center"/>
              <w:rPr>
                <w:b/>
                <w:i/>
                <w:szCs w:val="24"/>
              </w:rPr>
            </w:pPr>
            <w:r w:rsidRPr="00B86507">
              <w:rPr>
                <w:b/>
                <w:i/>
                <w:szCs w:val="24"/>
              </w:rPr>
              <w:t>Јавно отварање понуда</w:t>
            </w:r>
          </w:p>
          <w:p w:rsidR="002339C9" w:rsidRPr="00B86507" w:rsidRDefault="002339C9" w:rsidP="002339C9">
            <w:pPr>
              <w:jc w:val="center"/>
              <w:rPr>
                <w:szCs w:val="24"/>
              </w:rPr>
            </w:pPr>
          </w:p>
        </w:tc>
        <w:tc>
          <w:tcPr>
            <w:tcW w:w="4644" w:type="dxa"/>
            <w:shd w:val="clear" w:color="auto" w:fill="auto"/>
            <w:vAlign w:val="center"/>
          </w:tcPr>
          <w:p w:rsidR="0068348D" w:rsidRDefault="005B745E" w:rsidP="002339C9">
            <w:pPr>
              <w:rPr>
                <w:szCs w:val="24"/>
              </w:rPr>
            </w:pPr>
            <w:permStart w:id="1271405664" w:edGrp="everyone"/>
            <w:r>
              <w:rPr>
                <w:szCs w:val="24"/>
              </w:rPr>
              <w:t>1</w:t>
            </w:r>
            <w:r w:rsidR="00FE072E">
              <w:rPr>
                <w:szCs w:val="24"/>
              </w:rPr>
              <w:t>4</w:t>
            </w:r>
            <w:r>
              <w:rPr>
                <w:szCs w:val="24"/>
              </w:rPr>
              <w:t>.11.</w:t>
            </w:r>
            <w:r w:rsidR="00904A2A">
              <w:rPr>
                <w:szCs w:val="24"/>
              </w:rPr>
              <w:t>2019</w:t>
            </w:r>
            <w:r w:rsidR="0096383D">
              <w:rPr>
                <w:szCs w:val="24"/>
              </w:rPr>
              <w:t>.година</w:t>
            </w:r>
            <w:permEnd w:id="1271405664"/>
            <w:r w:rsidR="002339C9">
              <w:rPr>
                <w:szCs w:val="24"/>
              </w:rPr>
              <w:t xml:space="preserve"> </w:t>
            </w:r>
            <w:r w:rsidR="00BC7EE8">
              <w:rPr>
                <w:szCs w:val="24"/>
              </w:rPr>
              <w:t xml:space="preserve">у </w:t>
            </w:r>
          </w:p>
          <w:p w:rsidR="002339C9" w:rsidRPr="00A83AF0" w:rsidRDefault="002339C9" w:rsidP="002339C9">
            <w:pPr>
              <w:rPr>
                <w:szCs w:val="24"/>
              </w:rPr>
            </w:pPr>
            <w:r>
              <w:rPr>
                <w:szCs w:val="24"/>
              </w:rPr>
              <w:t xml:space="preserve"> </w:t>
            </w:r>
            <w:permStart w:id="644904424" w:edGrp="everyone"/>
            <w:r w:rsidR="00FF2C91">
              <w:rPr>
                <w:szCs w:val="24"/>
              </w:rPr>
              <w:t xml:space="preserve">11:00 </w:t>
            </w:r>
            <w:r>
              <w:rPr>
                <w:szCs w:val="24"/>
              </w:rPr>
              <w:t>часова</w:t>
            </w:r>
            <w:permEnd w:id="644904424"/>
          </w:p>
        </w:tc>
      </w:tr>
    </w:tbl>
    <w:p w:rsidR="00CD29B4" w:rsidRDefault="00CD29B4" w:rsidP="006C0334">
      <w:pPr>
        <w:jc w:val="center"/>
      </w:pPr>
    </w:p>
    <w:p w:rsidR="00B86507" w:rsidRPr="00041B72" w:rsidRDefault="00B86507" w:rsidP="00BA5C8E">
      <w:pPr>
        <w:jc w:val="center"/>
      </w:pPr>
    </w:p>
    <w:p w:rsidR="004F771F" w:rsidRPr="004F771F" w:rsidRDefault="00FF2C91" w:rsidP="004F771F">
      <w:pPr>
        <w:jc w:val="center"/>
        <w:rPr>
          <w:szCs w:val="24"/>
        </w:rPr>
      </w:pPr>
      <w:permStart w:id="933911926" w:edGrp="everyone"/>
      <w:r>
        <w:rPr>
          <w:szCs w:val="24"/>
        </w:rPr>
        <w:t>Лепосавић</w:t>
      </w:r>
      <w:r w:rsidR="004F771F" w:rsidRPr="004F771F">
        <w:rPr>
          <w:szCs w:val="24"/>
        </w:rPr>
        <w:t xml:space="preserve">, </w:t>
      </w:r>
      <w:r w:rsidR="00B93D90">
        <w:rPr>
          <w:szCs w:val="24"/>
        </w:rPr>
        <w:t>октобар</w:t>
      </w:r>
      <w:r>
        <w:rPr>
          <w:szCs w:val="24"/>
        </w:rPr>
        <w:t xml:space="preserve"> 201</w:t>
      </w:r>
      <w:r w:rsidR="00B93D90">
        <w:rPr>
          <w:szCs w:val="24"/>
        </w:rPr>
        <w:t>9</w:t>
      </w:r>
      <w:r>
        <w:rPr>
          <w:szCs w:val="24"/>
        </w:rPr>
        <w:t xml:space="preserve">. </w:t>
      </w:r>
      <w:r w:rsidR="004F771F" w:rsidRPr="004F771F">
        <w:rPr>
          <w:szCs w:val="24"/>
        </w:rPr>
        <w:t>година</w:t>
      </w:r>
      <w:permEnd w:id="933911926"/>
    </w:p>
    <w:p w:rsidR="00041B72" w:rsidRPr="00041B72" w:rsidRDefault="00041B72" w:rsidP="00BA5C8E">
      <w:pPr>
        <w:jc w:val="center"/>
      </w:pPr>
    </w:p>
    <w:p w:rsidR="00CF1DEC" w:rsidRPr="00CF1DEC" w:rsidRDefault="00893B97" w:rsidP="00CF1DEC">
      <w:pPr>
        <w:autoSpaceDE w:val="0"/>
        <w:autoSpaceDN w:val="0"/>
        <w:adjustRightInd w:val="0"/>
        <w:ind w:firstLine="708"/>
        <w:jc w:val="both"/>
        <w:rPr>
          <w:color w:val="000000"/>
          <w:szCs w:val="24"/>
        </w:rPr>
      </w:pPr>
      <w:r>
        <w:rPr>
          <w:color w:val="000000"/>
          <w:szCs w:val="24"/>
        </w:rPr>
        <w:br w:type="page"/>
      </w:r>
      <w:r w:rsidR="00BB1242" w:rsidRPr="00A83AF0">
        <w:rPr>
          <w:color w:val="000000"/>
          <w:szCs w:val="24"/>
        </w:rPr>
        <w:lastRenderedPageBreak/>
        <w:t>На основу чл. 32. и 61. Закона о јавним набавк</w:t>
      </w:r>
      <w:r w:rsidR="00ED772A" w:rsidRPr="00A83AF0">
        <w:rPr>
          <w:color w:val="000000"/>
          <w:szCs w:val="24"/>
        </w:rPr>
        <w:t>ама („Сл. гласник РС” бр. 124/1</w:t>
      </w:r>
      <w:r w:rsidR="00BB1242" w:rsidRPr="00A83AF0">
        <w:rPr>
          <w:color w:val="000000"/>
          <w:szCs w:val="24"/>
        </w:rPr>
        <w:t xml:space="preserve">2, </w:t>
      </w:r>
      <w:r w:rsidR="00CE0E38" w:rsidRPr="00A83AF0">
        <w:rPr>
          <w:color w:val="000000"/>
          <w:szCs w:val="24"/>
        </w:rPr>
        <w:t>14</w:t>
      </w:r>
      <w:r w:rsidR="00DD752B" w:rsidRPr="00A83AF0">
        <w:rPr>
          <w:color w:val="000000"/>
          <w:szCs w:val="24"/>
        </w:rPr>
        <w:t>/15 и 68/</w:t>
      </w:r>
      <w:r w:rsidR="00CE0E38" w:rsidRPr="00A83AF0">
        <w:rPr>
          <w:color w:val="000000"/>
          <w:szCs w:val="24"/>
        </w:rPr>
        <w:t>15 ),</w:t>
      </w:r>
      <w:r w:rsidR="00BB1242" w:rsidRPr="00A83AF0">
        <w:rPr>
          <w:color w:val="000000"/>
          <w:szCs w:val="24"/>
        </w:rPr>
        <w:t xml:space="preserve"> чл</w:t>
      </w:r>
      <w:r w:rsidR="00CE0E38" w:rsidRPr="00A83AF0">
        <w:rPr>
          <w:color w:val="000000"/>
          <w:szCs w:val="24"/>
        </w:rPr>
        <w:t xml:space="preserve">ана </w:t>
      </w:r>
      <w:r w:rsidR="00BB1242" w:rsidRPr="00A83AF0">
        <w:rPr>
          <w:color w:val="000000"/>
          <w:szCs w:val="24"/>
        </w:rPr>
        <w:t xml:space="preserve"> 2. Правилника о обавезним елементима конкурсне документације</w:t>
      </w:r>
      <w:r w:rsidR="00CE0E38" w:rsidRPr="00A83AF0">
        <w:rPr>
          <w:color w:val="000000"/>
          <w:szCs w:val="24"/>
        </w:rPr>
        <w:t xml:space="preserve"> </w:t>
      </w:r>
      <w:r w:rsidR="00BB1242" w:rsidRPr="00A83AF0">
        <w:rPr>
          <w:color w:val="000000"/>
          <w:szCs w:val="24"/>
        </w:rPr>
        <w:t>у поступцима јавних набавки и начину доказивања испуњености услова („Сл</w:t>
      </w:r>
      <w:r w:rsidR="00E26EF8" w:rsidRPr="00A83AF0">
        <w:rPr>
          <w:color w:val="000000"/>
          <w:szCs w:val="24"/>
        </w:rPr>
        <w:t xml:space="preserve">ужбени </w:t>
      </w:r>
      <w:r w:rsidR="00BB1242" w:rsidRPr="00A83AF0">
        <w:rPr>
          <w:color w:val="000000"/>
          <w:szCs w:val="24"/>
        </w:rPr>
        <w:t xml:space="preserve"> гласник РС” бр</w:t>
      </w:r>
      <w:r w:rsidR="00ED772A" w:rsidRPr="00A83AF0">
        <w:rPr>
          <w:color w:val="000000"/>
          <w:szCs w:val="24"/>
        </w:rPr>
        <w:t xml:space="preserve">ој </w:t>
      </w:r>
      <w:r w:rsidR="00897BF6" w:rsidRPr="000C5695">
        <w:rPr>
          <w:color w:val="000000"/>
          <w:szCs w:val="24"/>
        </w:rPr>
        <w:t>86</w:t>
      </w:r>
      <w:r w:rsidR="00ED772A" w:rsidRPr="00A83AF0">
        <w:rPr>
          <w:color w:val="000000"/>
          <w:szCs w:val="24"/>
        </w:rPr>
        <w:t>/</w:t>
      </w:r>
      <w:r w:rsidR="00CE0E38" w:rsidRPr="00A83AF0">
        <w:rPr>
          <w:color w:val="000000"/>
          <w:szCs w:val="24"/>
        </w:rPr>
        <w:t>15)</w:t>
      </w:r>
      <w:r w:rsidR="001315C2" w:rsidRPr="00A83AF0">
        <w:rPr>
          <w:color w:val="000000"/>
          <w:szCs w:val="24"/>
        </w:rPr>
        <w:t>,</w:t>
      </w:r>
      <w:r w:rsidR="00BB1242" w:rsidRPr="00A83AF0">
        <w:rPr>
          <w:color w:val="000000"/>
          <w:szCs w:val="24"/>
        </w:rPr>
        <w:t xml:space="preserve"> Одлуке о покретању поступка јавне набавке бр</w:t>
      </w:r>
      <w:bookmarkStart w:id="1" w:name="Text9"/>
      <w:r w:rsidR="00104963" w:rsidRPr="00104963">
        <w:rPr>
          <w:color w:val="000000"/>
          <w:szCs w:val="24"/>
        </w:rPr>
        <w:t>oj</w:t>
      </w:r>
      <w:r w:rsidR="00EF2C74">
        <w:rPr>
          <w:color w:val="000000"/>
          <w:szCs w:val="24"/>
        </w:rPr>
        <w:t>:</w:t>
      </w:r>
      <w:r w:rsidR="007A3DA1">
        <w:rPr>
          <w:bCs/>
          <w:szCs w:val="24"/>
        </w:rPr>
        <w:t xml:space="preserve"> </w:t>
      </w:r>
      <w:permStart w:id="322976688" w:edGrp="everyone"/>
      <w:r w:rsidR="00904A2A">
        <w:rPr>
          <w:b/>
          <w:color w:val="000000"/>
          <w:szCs w:val="24"/>
        </w:rPr>
        <w:t>8</w:t>
      </w:r>
      <w:r w:rsidR="005D7903">
        <w:rPr>
          <w:b/>
          <w:color w:val="000000"/>
          <w:szCs w:val="24"/>
        </w:rPr>
        <w:t>-</w:t>
      </w:r>
      <w:r w:rsidR="00B23194">
        <w:rPr>
          <w:b/>
          <w:color w:val="000000"/>
          <w:szCs w:val="24"/>
        </w:rPr>
        <w:t>201</w:t>
      </w:r>
      <w:r w:rsidR="00904A2A">
        <w:rPr>
          <w:b/>
          <w:color w:val="000000"/>
          <w:szCs w:val="24"/>
        </w:rPr>
        <w:t>9</w:t>
      </w:r>
      <w:r w:rsidR="007A3DA1" w:rsidRPr="00151106">
        <w:rPr>
          <w:b/>
          <w:color w:val="000000"/>
          <w:szCs w:val="24"/>
        </w:rPr>
        <w:t xml:space="preserve"> </w:t>
      </w:r>
      <w:bookmarkEnd w:id="1"/>
      <w:permEnd w:id="322976688"/>
      <w:r w:rsidR="009C7315">
        <w:rPr>
          <w:bCs/>
          <w:szCs w:val="24"/>
        </w:rPr>
        <w:t xml:space="preserve">, број одлуке </w:t>
      </w:r>
      <w:r w:rsidR="009C7315" w:rsidRPr="00A83AF0">
        <w:rPr>
          <w:bCs/>
          <w:szCs w:val="24"/>
        </w:rPr>
        <w:t xml:space="preserve"> </w:t>
      </w:r>
      <w:permStart w:id="1389310534" w:edGrp="everyone"/>
      <w:r w:rsidR="00B23194">
        <w:rPr>
          <w:bCs/>
          <w:szCs w:val="24"/>
        </w:rPr>
        <w:t xml:space="preserve"> 404-3/</w:t>
      </w:r>
      <w:r w:rsidR="00904A2A">
        <w:rPr>
          <w:bCs/>
          <w:szCs w:val="24"/>
        </w:rPr>
        <w:t>8</w:t>
      </w:r>
      <w:r w:rsidR="00B23194">
        <w:rPr>
          <w:bCs/>
          <w:szCs w:val="24"/>
        </w:rPr>
        <w:t>-201</w:t>
      </w:r>
      <w:r w:rsidR="00904A2A">
        <w:rPr>
          <w:bCs/>
          <w:szCs w:val="24"/>
        </w:rPr>
        <w:t>9</w:t>
      </w:r>
      <w:r w:rsidR="009C7315" w:rsidRPr="00151106">
        <w:rPr>
          <w:b/>
          <w:color w:val="000000"/>
          <w:szCs w:val="24"/>
        </w:rPr>
        <w:t xml:space="preserve">  </w:t>
      </w:r>
      <w:permEnd w:id="1389310534"/>
      <w:r w:rsidR="009C7315">
        <w:rPr>
          <w:bCs/>
          <w:szCs w:val="24"/>
        </w:rPr>
        <w:t xml:space="preserve"> о</w:t>
      </w:r>
      <w:r w:rsidR="00CE0E38" w:rsidRPr="00A83AF0">
        <w:rPr>
          <w:bCs/>
          <w:szCs w:val="24"/>
        </w:rPr>
        <w:t>д</w:t>
      </w:r>
      <w:r w:rsidR="009C7315">
        <w:rPr>
          <w:bCs/>
          <w:szCs w:val="24"/>
        </w:rPr>
        <w:t xml:space="preserve"> </w:t>
      </w:r>
      <w:r w:rsidR="006220DE" w:rsidRPr="00A83AF0">
        <w:rPr>
          <w:bCs/>
          <w:szCs w:val="24"/>
        </w:rPr>
        <w:t xml:space="preserve"> </w:t>
      </w:r>
      <w:permStart w:id="1369709991" w:edGrp="everyone"/>
      <w:r w:rsidR="005B745E" w:rsidRPr="005B745E">
        <w:rPr>
          <w:b/>
          <w:bCs/>
          <w:szCs w:val="24"/>
        </w:rPr>
        <w:t>11.10</w:t>
      </w:r>
      <w:r w:rsidR="005B745E">
        <w:rPr>
          <w:bCs/>
          <w:szCs w:val="24"/>
        </w:rPr>
        <w:t>.</w:t>
      </w:r>
      <w:r w:rsidR="00904A2A">
        <w:rPr>
          <w:b/>
          <w:color w:val="000000"/>
          <w:szCs w:val="24"/>
        </w:rPr>
        <w:t>2019</w:t>
      </w:r>
      <w:r w:rsidR="005D7903">
        <w:rPr>
          <w:b/>
          <w:color w:val="000000"/>
          <w:szCs w:val="24"/>
        </w:rPr>
        <w:t>.</w:t>
      </w:r>
      <w:r w:rsidR="00151106" w:rsidRPr="00151106">
        <w:rPr>
          <w:b/>
          <w:color w:val="000000"/>
          <w:szCs w:val="24"/>
        </w:rPr>
        <w:t xml:space="preserve"> </w:t>
      </w:r>
      <w:permEnd w:id="1369709991"/>
      <w:r w:rsidR="00151106">
        <w:rPr>
          <w:bCs/>
          <w:szCs w:val="24"/>
        </w:rPr>
        <w:t xml:space="preserve"> </w:t>
      </w:r>
      <w:r w:rsidR="00DD752B" w:rsidRPr="00A83AF0">
        <w:rPr>
          <w:bCs/>
          <w:szCs w:val="24"/>
        </w:rPr>
        <w:t>године</w:t>
      </w:r>
      <w:r w:rsidR="001315C2" w:rsidRPr="00A83AF0">
        <w:rPr>
          <w:bCs/>
          <w:szCs w:val="24"/>
        </w:rPr>
        <w:t xml:space="preserve"> и</w:t>
      </w:r>
      <w:r w:rsidR="00151106">
        <w:rPr>
          <w:bCs/>
          <w:szCs w:val="24"/>
        </w:rPr>
        <w:t xml:space="preserve"> </w:t>
      </w:r>
      <w:r w:rsidR="00DD752B" w:rsidRPr="00A83AF0">
        <w:rPr>
          <w:bCs/>
          <w:szCs w:val="24"/>
        </w:rPr>
        <w:t>Решењ</w:t>
      </w:r>
      <w:r w:rsidR="001315C2" w:rsidRPr="00A83AF0">
        <w:rPr>
          <w:bCs/>
          <w:szCs w:val="24"/>
        </w:rPr>
        <w:t>а</w:t>
      </w:r>
      <w:r w:rsidR="00DD752B" w:rsidRPr="00A83AF0">
        <w:rPr>
          <w:bCs/>
          <w:szCs w:val="24"/>
        </w:rPr>
        <w:t xml:space="preserve"> о </w:t>
      </w:r>
      <w:r w:rsidR="00BB1242" w:rsidRPr="00A83AF0">
        <w:rPr>
          <w:color w:val="000000"/>
          <w:szCs w:val="24"/>
        </w:rPr>
        <w:t xml:space="preserve">образовању </w:t>
      </w:r>
      <w:r w:rsidR="00DD752B" w:rsidRPr="00A83AF0">
        <w:rPr>
          <w:color w:val="000000"/>
          <w:szCs w:val="24"/>
        </w:rPr>
        <w:t>К</w:t>
      </w:r>
      <w:r w:rsidR="00BB1242" w:rsidRPr="00A83AF0">
        <w:rPr>
          <w:color w:val="000000"/>
          <w:szCs w:val="24"/>
        </w:rPr>
        <w:t>омисије за јавну набавку бр</w:t>
      </w:r>
      <w:r w:rsidR="009C7315">
        <w:rPr>
          <w:color w:val="000000"/>
          <w:szCs w:val="24"/>
        </w:rPr>
        <w:t>ој</w:t>
      </w:r>
      <w:r w:rsidR="00BB1242" w:rsidRPr="00A83AF0">
        <w:rPr>
          <w:color w:val="000000"/>
          <w:szCs w:val="24"/>
        </w:rPr>
        <w:t>:</w:t>
      </w:r>
      <w:r w:rsidR="006220DE" w:rsidRPr="00A83AF0">
        <w:rPr>
          <w:b/>
          <w:bCs/>
          <w:szCs w:val="24"/>
        </w:rPr>
        <w:t xml:space="preserve"> </w:t>
      </w:r>
      <w:permStart w:id="1845313939" w:edGrp="everyone"/>
      <w:r w:rsidR="00151106" w:rsidRPr="00151106">
        <w:rPr>
          <w:b/>
          <w:color w:val="000000"/>
          <w:szCs w:val="24"/>
        </w:rPr>
        <w:t xml:space="preserve"> </w:t>
      </w:r>
      <w:r w:rsidR="00904A2A">
        <w:rPr>
          <w:b/>
          <w:color w:val="000000"/>
          <w:szCs w:val="24"/>
        </w:rPr>
        <w:t>404-3/8-2019</w:t>
      </w:r>
      <w:r w:rsidR="00B23194">
        <w:rPr>
          <w:b/>
          <w:color w:val="000000"/>
          <w:szCs w:val="24"/>
        </w:rPr>
        <w:t>/1</w:t>
      </w:r>
      <w:r w:rsidR="00151106" w:rsidRPr="00151106">
        <w:rPr>
          <w:b/>
          <w:color w:val="000000"/>
          <w:szCs w:val="24"/>
        </w:rPr>
        <w:t xml:space="preserve"> </w:t>
      </w:r>
      <w:permEnd w:id="1845313939"/>
      <w:r w:rsidR="006220DE" w:rsidRPr="00A83AF0">
        <w:rPr>
          <w:bCs/>
          <w:szCs w:val="24"/>
        </w:rPr>
        <w:t xml:space="preserve"> </w:t>
      </w:r>
      <w:r w:rsidR="00CE0E38" w:rsidRPr="00A83AF0">
        <w:rPr>
          <w:color w:val="000000"/>
          <w:szCs w:val="24"/>
        </w:rPr>
        <w:t>од</w:t>
      </w:r>
      <w:r w:rsidR="00151106">
        <w:rPr>
          <w:color w:val="000000"/>
          <w:szCs w:val="24"/>
        </w:rPr>
        <w:t xml:space="preserve"> </w:t>
      </w:r>
      <w:permStart w:id="1042044314" w:edGrp="everyone"/>
      <w:r w:rsidR="00151106" w:rsidRPr="00151106">
        <w:rPr>
          <w:b/>
          <w:color w:val="000000"/>
          <w:szCs w:val="24"/>
        </w:rPr>
        <w:t xml:space="preserve"> </w:t>
      </w:r>
      <w:r w:rsidR="005B745E">
        <w:rPr>
          <w:b/>
          <w:color w:val="000000"/>
          <w:szCs w:val="24"/>
        </w:rPr>
        <w:t>11.10.</w:t>
      </w:r>
      <w:r w:rsidR="005D7903">
        <w:rPr>
          <w:b/>
          <w:color w:val="000000"/>
          <w:szCs w:val="24"/>
        </w:rPr>
        <w:t>201</w:t>
      </w:r>
      <w:r w:rsidR="00904A2A">
        <w:rPr>
          <w:b/>
          <w:color w:val="000000"/>
          <w:szCs w:val="24"/>
        </w:rPr>
        <w:t>9</w:t>
      </w:r>
      <w:r w:rsidR="005D7903">
        <w:rPr>
          <w:b/>
          <w:color w:val="000000"/>
          <w:szCs w:val="24"/>
        </w:rPr>
        <w:t>.</w:t>
      </w:r>
      <w:r w:rsidR="00151106" w:rsidRPr="00151106">
        <w:rPr>
          <w:b/>
          <w:color w:val="000000"/>
          <w:szCs w:val="24"/>
        </w:rPr>
        <w:t xml:space="preserve"> </w:t>
      </w:r>
      <w:permEnd w:id="1042044314"/>
      <w:r w:rsidR="006220DE" w:rsidRPr="00A83AF0">
        <w:rPr>
          <w:color w:val="000000"/>
          <w:szCs w:val="24"/>
        </w:rPr>
        <w:t xml:space="preserve"> </w:t>
      </w:r>
      <w:r w:rsidR="00DD752B" w:rsidRPr="00A83AF0">
        <w:rPr>
          <w:color w:val="000000"/>
          <w:szCs w:val="24"/>
        </w:rPr>
        <w:t>године, припрем</w:t>
      </w:r>
      <w:r w:rsidR="001315C2" w:rsidRPr="00A83AF0">
        <w:rPr>
          <w:color w:val="000000"/>
          <w:szCs w:val="24"/>
        </w:rPr>
        <w:t>љена је</w:t>
      </w:r>
      <w:r w:rsidR="001315C2">
        <w:rPr>
          <w:color w:val="000000"/>
          <w:szCs w:val="24"/>
        </w:rPr>
        <w:t xml:space="preserve"> </w:t>
      </w:r>
    </w:p>
    <w:p w:rsidR="00B86507" w:rsidRPr="000C5695" w:rsidRDefault="00B86507" w:rsidP="00985737">
      <w:pPr>
        <w:rPr>
          <w:rFonts w:ascii="Calibri" w:eastAsia="Calibri-Bold" w:hAnsi="Calibri" w:cs="Calibri-Bold"/>
          <w:b/>
          <w:bCs/>
          <w:color w:val="000000"/>
          <w:sz w:val="23"/>
          <w:szCs w:val="23"/>
        </w:rPr>
      </w:pPr>
    </w:p>
    <w:p w:rsidR="00DD752B" w:rsidRPr="001C3C48" w:rsidRDefault="00DD752B" w:rsidP="00893B97">
      <w:pPr>
        <w:pStyle w:val="1"/>
        <w:rPr>
          <w:rFonts w:eastAsia="Calibri-Bold"/>
        </w:rPr>
      </w:pPr>
      <w:r w:rsidRPr="001C3C48">
        <w:rPr>
          <w:rFonts w:eastAsia="Calibri-Bold"/>
        </w:rPr>
        <w:t>КОНКУРСН</w:t>
      </w:r>
      <w:r w:rsidR="001315C2" w:rsidRPr="001C3C48">
        <w:rPr>
          <w:rFonts w:eastAsia="Calibri-Bold"/>
        </w:rPr>
        <w:t>А</w:t>
      </w:r>
      <w:r w:rsidRPr="001C3C48">
        <w:rPr>
          <w:rFonts w:eastAsia="Calibri-Bold"/>
        </w:rPr>
        <w:t xml:space="preserve"> ДОКУМЕНТАЦИЈ</w:t>
      </w:r>
      <w:r w:rsidR="001315C2" w:rsidRPr="001C3C48">
        <w:rPr>
          <w:rFonts w:eastAsia="Calibri-Bold"/>
        </w:rPr>
        <w:t>А</w:t>
      </w:r>
    </w:p>
    <w:p w:rsidR="00DD752B" w:rsidRDefault="00DD752B" w:rsidP="00DD752B">
      <w:pPr>
        <w:jc w:val="center"/>
        <w:rPr>
          <w:b/>
        </w:rPr>
      </w:pPr>
    </w:p>
    <w:p w:rsidR="00DD752B" w:rsidRPr="001C3C48" w:rsidRDefault="00DD752B" w:rsidP="00DD752B">
      <w:pPr>
        <w:jc w:val="center"/>
        <w:rPr>
          <w:b/>
        </w:rPr>
      </w:pPr>
      <w:r w:rsidRPr="001C3C48">
        <w:rPr>
          <w:b/>
        </w:rPr>
        <w:t xml:space="preserve">ЗА  ЈАВНУ НАБАВКУ РАДОВА: </w:t>
      </w:r>
    </w:p>
    <w:p w:rsidR="00DD752B" w:rsidRPr="001C3C48" w:rsidRDefault="00DD752B" w:rsidP="00DD752B">
      <w:pPr>
        <w:jc w:val="center"/>
        <w:rPr>
          <w:b/>
        </w:rPr>
      </w:pPr>
      <w:r w:rsidRPr="001C3C48">
        <w:rPr>
          <w:b/>
        </w:rPr>
        <w:t>ГРАЂЕВИНСКИ РАДОВИ  НА</w:t>
      </w:r>
      <w:r w:rsidR="00EB5A83">
        <w:rPr>
          <w:b/>
        </w:rPr>
        <w:t xml:space="preserve">  </w:t>
      </w:r>
      <w:permStart w:id="2037058373" w:edGrp="everyone"/>
      <w:r w:rsidR="00F3638A">
        <w:rPr>
          <w:b/>
          <w:color w:val="000000"/>
          <w:szCs w:val="24"/>
        </w:rPr>
        <w:t xml:space="preserve"> </w:t>
      </w:r>
      <w:r w:rsidR="00904A2A">
        <w:rPr>
          <w:b/>
          <w:szCs w:val="24"/>
        </w:rPr>
        <w:t>ИЗВОЂЕЊЕ РАДОВА НА РЕКОНСТРУКЦИЈИ ПУТА ОД СЕЛА ИБАРСКО ПОСТЕЊЕ ДО СЕЛА ВРАЧЕВО</w:t>
      </w:r>
      <w:r w:rsidR="00EB5A83" w:rsidRPr="00151106">
        <w:rPr>
          <w:b/>
          <w:color w:val="000000"/>
          <w:szCs w:val="24"/>
        </w:rPr>
        <w:t xml:space="preserve"> </w:t>
      </w:r>
      <w:r w:rsidR="00EB5A83">
        <w:rPr>
          <w:b/>
          <w:color w:val="000000"/>
          <w:szCs w:val="24"/>
        </w:rPr>
        <w:t xml:space="preserve"> </w:t>
      </w:r>
      <w:permEnd w:id="2037058373"/>
      <w:r w:rsidRPr="001C3C48">
        <w:rPr>
          <w:b/>
        </w:rPr>
        <w:t xml:space="preserve">, </w:t>
      </w:r>
    </w:p>
    <w:p w:rsidR="00DD752B" w:rsidRPr="001C3C48" w:rsidRDefault="00DD752B" w:rsidP="00DD752B">
      <w:pPr>
        <w:jc w:val="center"/>
      </w:pPr>
      <w:r w:rsidRPr="001C3C48">
        <w:rPr>
          <w:b/>
        </w:rPr>
        <w:t xml:space="preserve">У ОТВОРЕНОМ  ПОСТУПКУ, </w:t>
      </w:r>
      <w:r w:rsidR="001315C2" w:rsidRPr="001C3C48">
        <w:rPr>
          <w:b/>
        </w:rPr>
        <w:t>ЈН</w:t>
      </w:r>
      <w:r w:rsidRPr="001C3C48">
        <w:t xml:space="preserve"> </w:t>
      </w:r>
      <w:r w:rsidRPr="001C3C48">
        <w:rPr>
          <w:b/>
        </w:rPr>
        <w:t>БРОЈ</w:t>
      </w:r>
      <w:r w:rsidRPr="001C3C48">
        <w:t>:</w:t>
      </w:r>
      <w:r w:rsidR="00EB5A83">
        <w:t xml:space="preserve"> </w:t>
      </w:r>
      <w:permStart w:id="1224891733" w:edGrp="everyone"/>
      <w:r w:rsidR="00EB5A83" w:rsidRPr="00151106">
        <w:rPr>
          <w:b/>
          <w:color w:val="000000"/>
          <w:szCs w:val="24"/>
        </w:rPr>
        <w:t xml:space="preserve"> </w:t>
      </w:r>
      <w:r w:rsidR="0043275A">
        <w:rPr>
          <w:b/>
          <w:color w:val="000000"/>
          <w:szCs w:val="24"/>
        </w:rPr>
        <w:t>8</w:t>
      </w:r>
      <w:r w:rsidR="00673D28">
        <w:rPr>
          <w:b/>
          <w:color w:val="000000"/>
          <w:szCs w:val="24"/>
        </w:rPr>
        <w:t>-201</w:t>
      </w:r>
      <w:r w:rsidR="0043275A">
        <w:rPr>
          <w:b/>
          <w:color w:val="000000"/>
          <w:szCs w:val="24"/>
        </w:rPr>
        <w:t>9</w:t>
      </w:r>
      <w:r w:rsidR="00EB5A83" w:rsidRPr="00151106">
        <w:rPr>
          <w:b/>
          <w:color w:val="000000"/>
          <w:szCs w:val="24"/>
        </w:rPr>
        <w:t xml:space="preserve">      </w:t>
      </w:r>
      <w:permEnd w:id="1224891733"/>
    </w:p>
    <w:p w:rsidR="0061147C" w:rsidRPr="006C6285" w:rsidRDefault="0061147C" w:rsidP="00DD752B">
      <w:pPr>
        <w:autoSpaceDE w:val="0"/>
        <w:autoSpaceDN w:val="0"/>
        <w:adjustRightInd w:val="0"/>
        <w:rPr>
          <w:rFonts w:ascii="Calibri" w:eastAsia="Calibri-Bold" w:hAnsi="Calibri" w:cs="Calibri-Bold"/>
          <w:b/>
          <w:bCs/>
          <w:color w:val="000000"/>
          <w:sz w:val="23"/>
          <w:szCs w:val="23"/>
        </w:rPr>
      </w:pPr>
    </w:p>
    <w:p w:rsidR="001315C2" w:rsidRPr="001C3C48" w:rsidRDefault="0061147C" w:rsidP="001C3C48">
      <w:pPr>
        <w:jc w:val="both"/>
        <w:rPr>
          <w:szCs w:val="24"/>
        </w:rPr>
      </w:pPr>
      <w:r w:rsidRPr="001C3C48">
        <w:rPr>
          <w:szCs w:val="24"/>
        </w:rPr>
        <w:t xml:space="preserve">Конкурсна документација садржи </w:t>
      </w:r>
      <w:r w:rsidR="00E26EF8" w:rsidRPr="001C3C48">
        <w:rPr>
          <w:szCs w:val="24"/>
        </w:rPr>
        <w:t>:</w:t>
      </w:r>
    </w:p>
    <w:tbl>
      <w:tblPr>
        <w:tblW w:w="9214" w:type="dxa"/>
        <w:tblInd w:w="108" w:type="dxa"/>
        <w:tblLayout w:type="fixed"/>
        <w:tblLook w:val="0000" w:firstRow="0" w:lastRow="0" w:firstColumn="0" w:lastColumn="0" w:noHBand="0" w:noVBand="0"/>
      </w:tblPr>
      <w:tblGrid>
        <w:gridCol w:w="1488"/>
        <w:gridCol w:w="6194"/>
        <w:gridCol w:w="1532"/>
      </w:tblGrid>
      <w:tr w:rsidR="001315C2" w:rsidRPr="001315C2">
        <w:tc>
          <w:tcPr>
            <w:tcW w:w="1488"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both"/>
              <w:rPr>
                <w:rFonts w:eastAsia="TimesNewRomanPSMT"/>
                <w:b/>
                <w:i/>
                <w:szCs w:val="24"/>
              </w:rPr>
            </w:pPr>
            <w:r w:rsidRPr="001315C2">
              <w:rPr>
                <w:rFonts w:eastAsia="TimesNewRomanPSMT"/>
                <w:b/>
                <w:i/>
                <w:szCs w:val="24"/>
                <w:lang w:val="sr-Cyrl-CS"/>
              </w:rPr>
              <w:t>Поглавље</w:t>
            </w:r>
          </w:p>
        </w:tc>
        <w:tc>
          <w:tcPr>
            <w:tcW w:w="6194" w:type="dxa"/>
            <w:tcBorders>
              <w:top w:val="single" w:sz="4" w:space="0" w:color="000000"/>
              <w:left w:val="single" w:sz="4" w:space="0" w:color="000000"/>
              <w:bottom w:val="single" w:sz="4" w:space="0" w:color="000000"/>
            </w:tcBorders>
            <w:shd w:val="clear" w:color="auto" w:fill="auto"/>
          </w:tcPr>
          <w:p w:rsidR="001315C2" w:rsidRPr="001315C2" w:rsidRDefault="001315C2" w:rsidP="003275E3">
            <w:pPr>
              <w:jc w:val="center"/>
              <w:rPr>
                <w:rFonts w:eastAsia="TimesNewRomanPSMT"/>
                <w:b/>
                <w:i/>
                <w:szCs w:val="24"/>
              </w:rPr>
            </w:pPr>
            <w:r w:rsidRPr="001315C2">
              <w:rPr>
                <w:rFonts w:eastAsia="TimesNewRomanPSMT"/>
                <w:b/>
                <w:i/>
                <w:szCs w:val="24"/>
              </w:rPr>
              <w:t>Назив</w:t>
            </w:r>
            <w:r w:rsidRPr="001315C2">
              <w:rPr>
                <w:rFonts w:eastAsia="TimesNewRomanPSMT"/>
                <w:b/>
                <w:i/>
                <w:szCs w:val="24"/>
                <w:lang w:val="sr-Cyrl-CS"/>
              </w:rPr>
              <w:t xml:space="preserve"> поглавља</w:t>
            </w:r>
          </w:p>
        </w:tc>
        <w:tc>
          <w:tcPr>
            <w:tcW w:w="1532" w:type="dxa"/>
            <w:tcBorders>
              <w:top w:val="single" w:sz="4" w:space="0" w:color="000000"/>
              <w:left w:val="single" w:sz="4" w:space="0" w:color="000000"/>
              <w:bottom w:val="single" w:sz="4" w:space="0" w:color="000000"/>
              <w:right w:val="single" w:sz="4" w:space="0" w:color="000000"/>
            </w:tcBorders>
            <w:shd w:val="clear" w:color="auto" w:fill="auto"/>
          </w:tcPr>
          <w:p w:rsidR="001315C2" w:rsidRPr="001315C2" w:rsidRDefault="001315C2" w:rsidP="003275E3">
            <w:pPr>
              <w:jc w:val="center"/>
              <w:rPr>
                <w:bCs/>
                <w:iCs/>
                <w:szCs w:val="24"/>
              </w:rPr>
            </w:pPr>
            <w:r w:rsidRPr="001315C2">
              <w:rPr>
                <w:rFonts w:eastAsia="TimesNewRomanPSMT"/>
                <w:b/>
                <w:i/>
                <w:szCs w:val="24"/>
              </w:rPr>
              <w:t>Страна</w:t>
            </w:r>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ОПШТ</w:t>
            </w:r>
            <w:r>
              <w:rPr>
                <w:rFonts w:eastAsia="TimesNewRomanPSMT"/>
                <w:szCs w:val="24"/>
              </w:rPr>
              <w:t>Е</w:t>
            </w:r>
            <w:r w:rsidRPr="001315C2">
              <w:rPr>
                <w:rFonts w:eastAsia="TimesNewRomanPSMT"/>
                <w:szCs w:val="24"/>
              </w:rPr>
              <w:t xml:space="preserve"> ПОДА</w:t>
            </w:r>
            <w:r>
              <w:rPr>
                <w:rFonts w:eastAsia="TimesNewRomanPSMT"/>
                <w:szCs w:val="24"/>
              </w:rPr>
              <w:t>ТКЕ</w:t>
            </w:r>
            <w:r w:rsidRPr="001315C2">
              <w:rPr>
                <w:rFonts w:eastAsia="TimesNewRomanPSMT"/>
                <w:szCs w:val="24"/>
              </w:rPr>
              <w:t xml:space="preserve"> О ЈАВНОЈ НАБАВЦИ</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34201F" w:rsidP="001C3C48">
            <w:pPr>
              <w:snapToGrid w:val="0"/>
              <w:jc w:val="center"/>
              <w:rPr>
                <w:bCs/>
                <w:iCs/>
                <w:szCs w:val="24"/>
              </w:rPr>
            </w:pPr>
            <w:permStart w:id="1852055486" w:edGrp="everyone"/>
            <w:r>
              <w:rPr>
                <w:b/>
                <w:color w:val="000000"/>
                <w:szCs w:val="24"/>
              </w:rPr>
              <w:t>3</w:t>
            </w:r>
            <w:r w:rsidR="00EB5A83" w:rsidRPr="00151106">
              <w:rPr>
                <w:b/>
                <w:color w:val="000000"/>
                <w:szCs w:val="24"/>
              </w:rPr>
              <w:t xml:space="preserve">  </w:t>
            </w:r>
            <w:permEnd w:id="1852055486"/>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C923C4">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ПОДА</w:t>
            </w:r>
            <w:r>
              <w:rPr>
                <w:rFonts w:eastAsia="TimesNewRomanPSMT"/>
                <w:szCs w:val="24"/>
              </w:rPr>
              <w:t>ТКЕ</w:t>
            </w:r>
            <w:r w:rsidRPr="001315C2">
              <w:rPr>
                <w:rFonts w:eastAsia="TimesNewRomanPSMT"/>
                <w:szCs w:val="24"/>
              </w:rPr>
              <w:t xml:space="preserve"> О ПРЕДМЕТУ ЈАВНЕ НАБАВКЕ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C3C48">
            <w:pPr>
              <w:snapToGrid w:val="0"/>
              <w:jc w:val="center"/>
              <w:rPr>
                <w:rFonts w:eastAsia="TimesNewRomanPSMT"/>
                <w:szCs w:val="24"/>
              </w:rPr>
            </w:pPr>
            <w:permStart w:id="722811044" w:edGrp="everyone"/>
            <w:r w:rsidRPr="00151106">
              <w:rPr>
                <w:b/>
                <w:color w:val="000000"/>
                <w:szCs w:val="24"/>
              </w:rPr>
              <w:t xml:space="preserve"> </w:t>
            </w:r>
            <w:r w:rsidR="0034201F">
              <w:rPr>
                <w:b/>
                <w:color w:val="000000"/>
                <w:szCs w:val="24"/>
              </w:rPr>
              <w:t>4</w:t>
            </w:r>
            <w:r w:rsidRPr="00151106">
              <w:rPr>
                <w:b/>
                <w:color w:val="000000"/>
                <w:szCs w:val="24"/>
              </w:rPr>
              <w:t xml:space="preserve"> </w:t>
            </w:r>
            <w:permEnd w:id="722811044"/>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34201F">
            <w:pPr>
              <w:snapToGrid w:val="0"/>
              <w:rPr>
                <w:rFonts w:eastAsia="TimesNewRomanPSMT"/>
                <w:szCs w:val="24"/>
              </w:rPr>
            </w:pPr>
            <w:r w:rsidRPr="001315C2">
              <w:rPr>
                <w:rFonts w:eastAsia="TimesNewRomanPSMT"/>
                <w:szCs w:val="24"/>
              </w:rPr>
              <w:t>ВРСТ</w:t>
            </w:r>
            <w:r>
              <w:rPr>
                <w:rFonts w:eastAsia="TimesNewRomanPSMT"/>
                <w:szCs w:val="24"/>
              </w:rPr>
              <w:t>У</w:t>
            </w:r>
            <w:r w:rsidRPr="001315C2">
              <w:rPr>
                <w:rFonts w:eastAsia="TimesNewRomanPSMT"/>
                <w:szCs w:val="24"/>
              </w:rPr>
              <w:t>, ТЕХНИЧКЕ КАРАКТЕРИСТИКЕ, КВАЛИТЕТ, КОЛИЧИН</w:t>
            </w:r>
            <w:r>
              <w:rPr>
                <w:rFonts w:eastAsia="TimesNewRomanPSMT"/>
                <w:szCs w:val="24"/>
              </w:rPr>
              <w:t>У</w:t>
            </w:r>
            <w:r w:rsidRPr="001315C2">
              <w:rPr>
                <w:rFonts w:eastAsia="TimesNewRomanPSMT"/>
                <w:szCs w:val="24"/>
              </w:rPr>
              <w:t xml:space="preserve"> И ОПИС РАДОВА, РОК ИЗВРШЕЊА, МЕСТО ИЗВРШЕЊА</w:t>
            </w:r>
            <w:r w:rsidR="007C7D9E">
              <w:rPr>
                <w:rFonts w:eastAsia="TimesNewRomanPSMT"/>
                <w:szCs w:val="24"/>
              </w:rPr>
              <w:t xml:space="preserve">, </w:t>
            </w:r>
            <w:r w:rsidRPr="001315C2">
              <w:rPr>
                <w:rFonts w:eastAsia="TimesNewRomanPSMT"/>
                <w:szCs w:val="24"/>
              </w:rPr>
              <w:t>И СЛ.</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763167771" w:edGrp="everyone"/>
            <w:r w:rsidRPr="00151106">
              <w:rPr>
                <w:b/>
                <w:color w:val="000000"/>
                <w:szCs w:val="24"/>
              </w:rPr>
              <w:t xml:space="preserve"> </w:t>
            </w:r>
            <w:r w:rsidR="0034201F">
              <w:rPr>
                <w:b/>
                <w:color w:val="000000"/>
                <w:szCs w:val="24"/>
              </w:rPr>
              <w:t>4</w:t>
            </w:r>
            <w:r w:rsidRPr="00151106">
              <w:rPr>
                <w:b/>
                <w:color w:val="000000"/>
                <w:szCs w:val="24"/>
              </w:rPr>
              <w:t xml:space="preserve"> </w:t>
            </w:r>
            <w:permEnd w:id="76316777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34201F">
            <w:pPr>
              <w:snapToGrid w:val="0"/>
              <w:rPr>
                <w:rFonts w:eastAsia="TimesNewRomanPSMT"/>
                <w:szCs w:val="24"/>
              </w:rPr>
            </w:pPr>
            <w:r w:rsidRPr="001315C2">
              <w:rPr>
                <w:rFonts w:eastAsia="TimesNewRomanPSMT"/>
                <w:szCs w:val="24"/>
              </w:rPr>
              <w:t>ТЕХНИЧК</w:t>
            </w:r>
            <w:r>
              <w:rPr>
                <w:rFonts w:eastAsia="TimesNewRomanPSMT"/>
                <w:szCs w:val="24"/>
              </w:rPr>
              <w:t>У</w:t>
            </w:r>
            <w:r w:rsidRPr="001315C2">
              <w:rPr>
                <w:rFonts w:eastAsia="TimesNewRomanPSMT"/>
                <w:szCs w:val="24"/>
              </w:rPr>
              <w:t xml:space="preserve"> ДОКУМЕНТАЦИЈ</w:t>
            </w:r>
            <w:r>
              <w:rPr>
                <w:rFonts w:eastAsia="TimesNewRomanPSMT"/>
                <w:szCs w:val="24"/>
              </w:rPr>
              <w:t>У</w:t>
            </w:r>
            <w:r w:rsidRPr="001315C2">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838882704" w:edGrp="everyone"/>
            <w:r w:rsidRPr="00151106">
              <w:rPr>
                <w:b/>
                <w:color w:val="000000"/>
                <w:szCs w:val="24"/>
              </w:rPr>
              <w:t xml:space="preserve"> </w:t>
            </w:r>
            <w:r w:rsidR="0034201F">
              <w:rPr>
                <w:b/>
                <w:color w:val="000000"/>
                <w:szCs w:val="24"/>
              </w:rPr>
              <w:t>6</w:t>
            </w:r>
            <w:r w:rsidRPr="00151106">
              <w:rPr>
                <w:b/>
                <w:color w:val="000000"/>
                <w:szCs w:val="24"/>
              </w:rPr>
              <w:t xml:space="preserve"> </w:t>
            </w:r>
            <w:permEnd w:id="838882704"/>
          </w:p>
        </w:tc>
      </w:tr>
      <w:tr w:rsidR="001315C2" w:rsidRPr="000C5695">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УСЛОВ</w:t>
            </w:r>
            <w:r>
              <w:rPr>
                <w:rFonts w:eastAsia="TimesNewRomanPSMT"/>
                <w:szCs w:val="24"/>
              </w:rPr>
              <w:t>Е</w:t>
            </w:r>
            <w:r w:rsidRPr="001315C2">
              <w:rPr>
                <w:rFonts w:eastAsia="TimesNewRomanPSMT"/>
                <w:szCs w:val="24"/>
              </w:rPr>
              <w:t xml:space="preserve"> ЗА УЧЕШЋЕ У ПОСТУПКУ ЈАВНЕ НАБАВКЕ ИЗ ЧЛ. 75. И 76. ЗАКОНА И УПУТСТВО КАКО СЕ ДОКАЗУЈЕ ИСПУЊЕНОСТ </w:t>
            </w:r>
            <w:r>
              <w:rPr>
                <w:rFonts w:eastAsia="TimesNewRomanPSMT"/>
                <w:szCs w:val="24"/>
              </w:rPr>
              <w:t>УСЛОВА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0C5695" w:rsidRDefault="00EB5A83" w:rsidP="001C3C48">
            <w:pPr>
              <w:snapToGrid w:val="0"/>
              <w:jc w:val="center"/>
              <w:rPr>
                <w:rFonts w:eastAsia="TimesNewRomanPSMT"/>
                <w:szCs w:val="24"/>
              </w:rPr>
            </w:pPr>
            <w:permStart w:id="1730239663" w:edGrp="everyone"/>
            <w:r w:rsidRPr="00151106">
              <w:rPr>
                <w:b/>
                <w:color w:val="000000"/>
                <w:szCs w:val="24"/>
              </w:rPr>
              <w:t xml:space="preserve"> </w:t>
            </w:r>
            <w:r w:rsidR="0027130E">
              <w:rPr>
                <w:b/>
                <w:color w:val="000000"/>
                <w:szCs w:val="24"/>
              </w:rPr>
              <w:t>9</w:t>
            </w:r>
            <w:r w:rsidRPr="00151106">
              <w:rPr>
                <w:b/>
                <w:color w:val="000000"/>
                <w:szCs w:val="24"/>
              </w:rPr>
              <w:t xml:space="preserve"> </w:t>
            </w:r>
            <w:permEnd w:id="173023966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661B25" w:rsidRDefault="005D7B58" w:rsidP="001C3C48">
            <w:pPr>
              <w:snapToGrid w:val="0"/>
              <w:rPr>
                <w:rFonts w:eastAsia="TimesNewRomanPSMT"/>
                <w:szCs w:val="24"/>
              </w:rPr>
            </w:pPr>
            <w:r w:rsidRPr="001315C2">
              <w:rPr>
                <w:rFonts w:eastAsia="TimesNewRomanPSMT"/>
                <w:szCs w:val="24"/>
              </w:rPr>
              <w:t>УПУТСТВО ПОНУЂАЧИМА КАКО ДА САЧИНЕ ПОНУДУ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C3C48">
            <w:pPr>
              <w:snapToGrid w:val="0"/>
              <w:jc w:val="center"/>
              <w:rPr>
                <w:rFonts w:eastAsia="TimesNewRomanPSMT"/>
                <w:szCs w:val="24"/>
              </w:rPr>
            </w:pPr>
            <w:permStart w:id="1609639773" w:edGrp="everyone"/>
            <w:r w:rsidRPr="00151106">
              <w:rPr>
                <w:b/>
                <w:color w:val="000000"/>
                <w:szCs w:val="24"/>
              </w:rPr>
              <w:t xml:space="preserve"> </w:t>
            </w:r>
            <w:r w:rsidR="0027130E">
              <w:rPr>
                <w:b/>
                <w:color w:val="000000"/>
                <w:szCs w:val="24"/>
              </w:rPr>
              <w:t>16</w:t>
            </w:r>
            <w:r w:rsidRPr="00151106">
              <w:rPr>
                <w:b/>
                <w:color w:val="000000"/>
                <w:szCs w:val="24"/>
              </w:rPr>
              <w:t xml:space="preserve"> </w:t>
            </w:r>
            <w:permEnd w:id="160963977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D7B58" w:rsidP="001C3C48">
            <w:pPr>
              <w:snapToGrid w:val="0"/>
              <w:rPr>
                <w:rFonts w:eastAsia="TimesNewRomanPSMT"/>
                <w:szCs w:val="24"/>
              </w:rPr>
            </w:pPr>
            <w:r w:rsidRPr="001315C2">
              <w:rPr>
                <w:rFonts w:eastAsia="TimesNewRomanPSMT"/>
                <w:szCs w:val="24"/>
              </w:rPr>
              <w:t>ОБРАЗАЦ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817986375" w:edGrp="everyone"/>
            <w:r w:rsidRPr="00151106">
              <w:rPr>
                <w:b/>
                <w:color w:val="000000"/>
                <w:szCs w:val="24"/>
              </w:rPr>
              <w:t xml:space="preserve"> </w:t>
            </w:r>
            <w:r w:rsidR="0027130E">
              <w:rPr>
                <w:b/>
                <w:color w:val="000000"/>
                <w:szCs w:val="24"/>
              </w:rPr>
              <w:t>2</w:t>
            </w:r>
            <w:r w:rsidR="0034201F">
              <w:rPr>
                <w:b/>
                <w:color w:val="000000"/>
                <w:szCs w:val="24"/>
              </w:rPr>
              <w:t>7</w:t>
            </w:r>
            <w:r w:rsidRPr="00151106">
              <w:rPr>
                <w:b/>
                <w:color w:val="000000"/>
                <w:szCs w:val="24"/>
              </w:rPr>
              <w:t xml:space="preserve"> </w:t>
            </w:r>
            <w:permEnd w:id="817986375"/>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VIII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 xml:space="preserve">ОБРАЗАЦ ИЗЈАВЕ О НЕЗАВИСНОЈ ПОНУДИ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184363053" w:edGrp="everyone"/>
            <w:r w:rsidRPr="00151106">
              <w:rPr>
                <w:b/>
                <w:color w:val="000000"/>
                <w:szCs w:val="24"/>
              </w:rPr>
              <w:t xml:space="preserve"> </w:t>
            </w:r>
            <w:r w:rsidR="0027130E">
              <w:rPr>
                <w:b/>
                <w:color w:val="000000"/>
                <w:szCs w:val="24"/>
              </w:rPr>
              <w:t>3</w:t>
            </w:r>
            <w:r w:rsidR="0034201F">
              <w:rPr>
                <w:b/>
                <w:color w:val="000000"/>
                <w:szCs w:val="24"/>
              </w:rPr>
              <w:t>1</w:t>
            </w:r>
            <w:r w:rsidRPr="00151106">
              <w:rPr>
                <w:b/>
                <w:color w:val="000000"/>
                <w:szCs w:val="24"/>
              </w:rPr>
              <w:t xml:space="preserve"> </w:t>
            </w:r>
            <w:permEnd w:id="184363053"/>
          </w:p>
        </w:tc>
      </w:tr>
      <w:tr w:rsidR="001315C2" w:rsidRPr="001315C2">
        <w:trPr>
          <w:trHeight w:val="278"/>
        </w:trPr>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IX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BE30AA" w:rsidRDefault="00544573" w:rsidP="001C3C48">
            <w:pPr>
              <w:snapToGrid w:val="0"/>
              <w:rPr>
                <w:rFonts w:eastAsia="TimesNewRomanPSMT"/>
                <w:szCs w:val="24"/>
              </w:rPr>
            </w:pPr>
            <w:r w:rsidRPr="001315C2">
              <w:rPr>
                <w:rFonts w:eastAsia="TimesNewRomanPSMT"/>
                <w:szCs w:val="24"/>
              </w:rPr>
              <w:t>ОБРАЗАЦ</w:t>
            </w:r>
            <w:r w:rsidR="00BE30AA">
              <w:rPr>
                <w:rFonts w:eastAsia="TimesNewRomanPSMT"/>
                <w:szCs w:val="24"/>
              </w:rPr>
              <w:t xml:space="preserve"> ТРОШКОВА ПРИПРЕМЕ ПОНУДЕ</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1322858341" w:edGrp="everyone"/>
            <w:r w:rsidRPr="00151106">
              <w:rPr>
                <w:b/>
                <w:color w:val="000000"/>
                <w:szCs w:val="24"/>
              </w:rPr>
              <w:t xml:space="preserve"> </w:t>
            </w:r>
            <w:r w:rsidR="0027130E">
              <w:rPr>
                <w:b/>
                <w:color w:val="000000"/>
                <w:szCs w:val="24"/>
              </w:rPr>
              <w:t>3</w:t>
            </w:r>
            <w:r w:rsidR="0034201F">
              <w:rPr>
                <w:b/>
                <w:color w:val="000000"/>
                <w:szCs w:val="24"/>
              </w:rPr>
              <w:t>2</w:t>
            </w:r>
            <w:r w:rsidRPr="00151106">
              <w:rPr>
                <w:b/>
                <w:color w:val="000000"/>
                <w:szCs w:val="24"/>
              </w:rPr>
              <w:t xml:space="preserve"> </w:t>
            </w:r>
            <w:permEnd w:id="1322858341"/>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BE30AA" w:rsidP="001C3C48">
            <w:pPr>
              <w:snapToGrid w:val="0"/>
              <w:rPr>
                <w:rFonts w:eastAsia="TimesNewRomanPSMT"/>
                <w:szCs w:val="24"/>
              </w:rPr>
            </w:pPr>
            <w:r w:rsidRPr="001315C2">
              <w:rPr>
                <w:rFonts w:eastAsia="TimesNewRomanPSMT"/>
                <w:szCs w:val="24"/>
              </w:rPr>
              <w:t>ОБРАЗАЦ ИЗЈАВЕ О ПОШТОВАЊУ ОБАВЕЗА ИЗ ЧЛ. 75. СТ. 2. ЗАКОНА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641865399" w:edGrp="everyone"/>
            <w:r w:rsidRPr="00151106">
              <w:rPr>
                <w:b/>
                <w:color w:val="000000"/>
                <w:szCs w:val="24"/>
              </w:rPr>
              <w:t xml:space="preserve"> </w:t>
            </w:r>
            <w:r w:rsidR="0027130E">
              <w:rPr>
                <w:b/>
                <w:color w:val="000000"/>
                <w:szCs w:val="24"/>
              </w:rPr>
              <w:t>3</w:t>
            </w:r>
            <w:r w:rsidR="0034201F">
              <w:rPr>
                <w:b/>
                <w:color w:val="000000"/>
                <w:szCs w:val="24"/>
              </w:rPr>
              <w:t>3</w:t>
            </w:r>
            <w:r w:rsidRPr="00151106">
              <w:rPr>
                <w:b/>
                <w:color w:val="000000"/>
                <w:szCs w:val="24"/>
              </w:rPr>
              <w:t xml:space="preserve"> </w:t>
            </w:r>
            <w:permEnd w:id="641865399"/>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w:t>
            </w:r>
          </w:p>
        </w:tc>
        <w:tc>
          <w:tcPr>
            <w:tcW w:w="6194" w:type="dxa"/>
            <w:tcBorders>
              <w:top w:val="single" w:sz="4" w:space="0" w:color="000000"/>
              <w:left w:val="single" w:sz="4" w:space="0" w:color="000000"/>
              <w:bottom w:val="single" w:sz="4" w:space="0" w:color="000000"/>
            </w:tcBorders>
            <w:shd w:val="clear" w:color="auto" w:fill="auto"/>
            <w:vAlign w:val="center"/>
          </w:tcPr>
          <w:p w:rsidR="00BE30AA" w:rsidRPr="001315C2" w:rsidRDefault="00BE30AA" w:rsidP="001C3C48">
            <w:pPr>
              <w:snapToGrid w:val="0"/>
              <w:rPr>
                <w:rFonts w:eastAsia="TimesNewRomanPSMT"/>
                <w:szCs w:val="24"/>
              </w:rPr>
            </w:pPr>
            <w:r>
              <w:rPr>
                <w:rFonts w:eastAsia="TimesNewRomanPSMT"/>
                <w:szCs w:val="24"/>
              </w:rPr>
              <w:t>МОДЕЛ УГОВОРА</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rFonts w:eastAsia="TimesNewRomanPSMT"/>
                <w:szCs w:val="24"/>
              </w:rPr>
            </w:pPr>
            <w:permStart w:id="109534300" w:edGrp="everyone"/>
            <w:r w:rsidRPr="00151106">
              <w:rPr>
                <w:b/>
                <w:color w:val="000000"/>
                <w:szCs w:val="24"/>
              </w:rPr>
              <w:t xml:space="preserve"> </w:t>
            </w:r>
            <w:r w:rsidR="0027130E">
              <w:rPr>
                <w:b/>
                <w:color w:val="000000"/>
                <w:szCs w:val="24"/>
              </w:rPr>
              <w:t>3</w:t>
            </w:r>
            <w:r w:rsidR="0034201F">
              <w:rPr>
                <w:b/>
                <w:color w:val="000000"/>
                <w:szCs w:val="24"/>
              </w:rPr>
              <w:t>4</w:t>
            </w:r>
            <w:r w:rsidRPr="00151106">
              <w:rPr>
                <w:b/>
                <w:color w:val="000000"/>
                <w:szCs w:val="24"/>
              </w:rPr>
              <w:t xml:space="preserve"> </w:t>
            </w:r>
            <w:permEnd w:id="109534300"/>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C923C4" w:rsidRDefault="001315C2" w:rsidP="001C3C48">
            <w:pPr>
              <w:snapToGrid w:val="0"/>
              <w:jc w:val="center"/>
              <w:rPr>
                <w:rFonts w:eastAsia="TimesNewRomanPSMT"/>
                <w:szCs w:val="24"/>
              </w:rPr>
            </w:pPr>
            <w:r w:rsidRPr="001315C2">
              <w:rPr>
                <w:rFonts w:eastAsia="TimesNewRomanPSMT"/>
                <w:szCs w:val="24"/>
              </w:rPr>
              <w:t>XII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1315C2" w:rsidRDefault="00544573" w:rsidP="001C3C48">
            <w:pPr>
              <w:snapToGrid w:val="0"/>
              <w:rPr>
                <w:rFonts w:eastAsia="TimesNewRomanPSMT"/>
                <w:szCs w:val="24"/>
              </w:rPr>
            </w:pPr>
            <w:r w:rsidRPr="001315C2">
              <w:rPr>
                <w:rFonts w:eastAsia="TimesNewRomanPSMT"/>
                <w:szCs w:val="24"/>
              </w:rPr>
              <w:t>ОБРАЗАЦ СТРУКТУРЕ ЦЕН</w:t>
            </w:r>
            <w:r w:rsidRPr="00C923C4">
              <w:rPr>
                <w:rFonts w:eastAsia="TimesNewRomanPSMT"/>
                <w:szCs w:val="24"/>
              </w:rPr>
              <w:t>E</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34201F">
            <w:pPr>
              <w:snapToGrid w:val="0"/>
              <w:jc w:val="center"/>
              <w:rPr>
                <w:szCs w:val="24"/>
              </w:rPr>
            </w:pPr>
            <w:permStart w:id="472325375" w:edGrp="everyone"/>
            <w:r w:rsidRPr="00151106">
              <w:rPr>
                <w:b/>
                <w:color w:val="000000"/>
                <w:szCs w:val="24"/>
              </w:rPr>
              <w:t xml:space="preserve"> </w:t>
            </w:r>
            <w:r w:rsidR="0027130E">
              <w:rPr>
                <w:b/>
                <w:color w:val="000000"/>
                <w:szCs w:val="24"/>
              </w:rPr>
              <w:t>4</w:t>
            </w:r>
            <w:r w:rsidR="0034201F">
              <w:rPr>
                <w:b/>
                <w:color w:val="000000"/>
                <w:szCs w:val="24"/>
              </w:rPr>
              <w:t>4</w:t>
            </w:r>
            <w:r w:rsidRPr="00151106">
              <w:rPr>
                <w:b/>
                <w:color w:val="000000"/>
                <w:szCs w:val="24"/>
              </w:rPr>
              <w:t xml:space="preserve"> </w:t>
            </w:r>
            <w:permEnd w:id="472325375"/>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34201F">
            <w:pPr>
              <w:snapToGrid w:val="0"/>
              <w:jc w:val="center"/>
              <w:rPr>
                <w:rFonts w:eastAsia="TimesNewRomanPSMT"/>
                <w:szCs w:val="24"/>
              </w:rPr>
            </w:pPr>
            <w:r w:rsidRPr="001315C2">
              <w:rPr>
                <w:rFonts w:eastAsia="TimesNewRomanPSMT"/>
                <w:szCs w:val="24"/>
              </w:rPr>
              <w:t>XI</w:t>
            </w:r>
            <w:r w:rsidR="0034201F">
              <w:rPr>
                <w:rFonts w:eastAsia="TimesNewRomanPSMT"/>
                <w:szCs w:val="24"/>
              </w:rPr>
              <w:t>II</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sidRPr="00C6631A">
              <w:rPr>
                <w:rFonts w:eastAsia="TimesNewRomanPSMT"/>
                <w:szCs w:val="24"/>
              </w:rPr>
              <w:t>ОБРАЗАЦ ИЗЈАВЕ О ТЕХНИЧКОЈ ОПРЕМЉЕНОСТИ</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34201F">
            <w:pPr>
              <w:snapToGrid w:val="0"/>
              <w:jc w:val="center"/>
              <w:rPr>
                <w:szCs w:val="24"/>
              </w:rPr>
            </w:pPr>
            <w:permStart w:id="1780628693" w:edGrp="everyone"/>
            <w:r w:rsidRPr="00151106">
              <w:rPr>
                <w:b/>
                <w:color w:val="000000"/>
                <w:szCs w:val="24"/>
              </w:rPr>
              <w:t xml:space="preserve"> </w:t>
            </w:r>
            <w:r w:rsidR="0034201F">
              <w:rPr>
                <w:b/>
                <w:color w:val="000000"/>
                <w:szCs w:val="24"/>
              </w:rPr>
              <w:t>47</w:t>
            </w:r>
            <w:r w:rsidRPr="00151106">
              <w:rPr>
                <w:b/>
                <w:color w:val="000000"/>
                <w:szCs w:val="24"/>
              </w:rPr>
              <w:t xml:space="preserve"> </w:t>
            </w:r>
            <w:permEnd w:id="1780628693"/>
          </w:p>
        </w:tc>
      </w:tr>
      <w:tr w:rsidR="0096014A"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96014A" w:rsidRPr="001315C2" w:rsidRDefault="0096014A" w:rsidP="001C3C48">
            <w:pPr>
              <w:snapToGrid w:val="0"/>
              <w:jc w:val="center"/>
              <w:rPr>
                <w:rFonts w:eastAsia="TimesNewRomanPSMT"/>
                <w:szCs w:val="24"/>
              </w:rPr>
            </w:pPr>
            <w:r w:rsidRPr="001315C2">
              <w:rPr>
                <w:rFonts w:eastAsia="TimesNewRomanPSMT"/>
                <w:szCs w:val="24"/>
              </w:rPr>
              <w:t>X</w:t>
            </w:r>
            <w:r w:rsidR="0034201F">
              <w:rPr>
                <w:rFonts w:eastAsia="TimesNewRomanPSMT"/>
                <w:szCs w:val="24"/>
              </w:rPr>
              <w:t>I</w:t>
            </w:r>
            <w:r w:rsidRPr="001315C2">
              <w:rPr>
                <w:rFonts w:eastAsia="TimesNewRomanPSMT"/>
                <w:szCs w:val="24"/>
              </w:rPr>
              <w:t>V</w:t>
            </w:r>
          </w:p>
        </w:tc>
        <w:tc>
          <w:tcPr>
            <w:tcW w:w="6194" w:type="dxa"/>
            <w:tcBorders>
              <w:top w:val="single" w:sz="4" w:space="0" w:color="000000"/>
              <w:left w:val="single" w:sz="4" w:space="0" w:color="000000"/>
              <w:bottom w:val="single" w:sz="4" w:space="0" w:color="000000"/>
            </w:tcBorders>
            <w:shd w:val="clear" w:color="auto" w:fill="auto"/>
            <w:vAlign w:val="center"/>
          </w:tcPr>
          <w:p w:rsidR="0096014A" w:rsidRDefault="00C6631A" w:rsidP="00C923C4">
            <w:pPr>
              <w:snapToGrid w:val="0"/>
              <w:rPr>
                <w:rFonts w:eastAsia="TimesNewRomanPSMT"/>
                <w:szCs w:val="24"/>
              </w:rPr>
            </w:pPr>
            <w:r>
              <w:rPr>
                <w:rFonts w:eastAsia="TimesNewRomanPSMT"/>
                <w:szCs w:val="24"/>
              </w:rPr>
              <w:t xml:space="preserve">ОБРАЗАЦ  РЕФЕРЕНТНЕ ЛИСТЕ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014A" w:rsidRPr="001315C2" w:rsidRDefault="00EB5A83" w:rsidP="0034201F">
            <w:pPr>
              <w:snapToGrid w:val="0"/>
              <w:jc w:val="center"/>
              <w:rPr>
                <w:szCs w:val="24"/>
              </w:rPr>
            </w:pPr>
            <w:permStart w:id="1619813975" w:edGrp="everyone"/>
            <w:r w:rsidRPr="00151106">
              <w:rPr>
                <w:b/>
                <w:color w:val="000000"/>
                <w:szCs w:val="24"/>
              </w:rPr>
              <w:t xml:space="preserve"> </w:t>
            </w:r>
            <w:r w:rsidR="0034201F">
              <w:rPr>
                <w:b/>
                <w:color w:val="000000"/>
                <w:szCs w:val="24"/>
              </w:rPr>
              <w:t>48</w:t>
            </w:r>
            <w:r w:rsidRPr="00151106">
              <w:rPr>
                <w:b/>
                <w:color w:val="000000"/>
                <w:szCs w:val="24"/>
              </w:rPr>
              <w:t xml:space="preserve"> </w:t>
            </w:r>
            <w:permEnd w:id="1619813975"/>
          </w:p>
        </w:tc>
      </w:tr>
      <w:tr w:rsidR="00544573" w:rsidRPr="001315C2">
        <w:trPr>
          <w:trHeight w:val="532"/>
        </w:trPr>
        <w:tc>
          <w:tcPr>
            <w:tcW w:w="1488" w:type="dxa"/>
            <w:tcBorders>
              <w:top w:val="single" w:sz="4" w:space="0" w:color="000000"/>
              <w:left w:val="single" w:sz="4" w:space="0" w:color="000000"/>
              <w:bottom w:val="single" w:sz="4" w:space="0" w:color="000000"/>
            </w:tcBorders>
            <w:shd w:val="clear" w:color="auto" w:fill="auto"/>
            <w:vAlign w:val="center"/>
          </w:tcPr>
          <w:p w:rsidR="00544573" w:rsidRPr="001315C2" w:rsidRDefault="0096014A" w:rsidP="0034201F">
            <w:pPr>
              <w:snapToGrid w:val="0"/>
              <w:jc w:val="center"/>
              <w:rPr>
                <w:rFonts w:eastAsia="TimesNewRomanPSMT"/>
                <w:szCs w:val="24"/>
              </w:rPr>
            </w:pPr>
            <w:r w:rsidRPr="001315C2">
              <w:rPr>
                <w:rFonts w:eastAsia="TimesNewRomanPSMT"/>
                <w:szCs w:val="24"/>
              </w:rPr>
              <w:t>XV</w:t>
            </w:r>
          </w:p>
        </w:tc>
        <w:tc>
          <w:tcPr>
            <w:tcW w:w="6194" w:type="dxa"/>
            <w:tcBorders>
              <w:top w:val="single" w:sz="4" w:space="0" w:color="000000"/>
              <w:left w:val="single" w:sz="4" w:space="0" w:color="000000"/>
              <w:bottom w:val="single" w:sz="4" w:space="0" w:color="000000"/>
            </w:tcBorders>
            <w:shd w:val="clear" w:color="auto" w:fill="auto"/>
            <w:vAlign w:val="center"/>
          </w:tcPr>
          <w:p w:rsidR="00544573" w:rsidRDefault="00C6631A" w:rsidP="00C923C4">
            <w:pPr>
              <w:snapToGrid w:val="0"/>
              <w:rPr>
                <w:rFonts w:eastAsia="TimesNewRomanPSMT"/>
                <w:szCs w:val="24"/>
              </w:rPr>
            </w:pPr>
            <w:bookmarkStart w:id="2" w:name="_Hlk507162160"/>
            <w:r>
              <w:t xml:space="preserve">ИЗЈАВА О КЉУЧНОМ ТЕХНИЧКОМ ОСОБЉУ </w:t>
            </w:r>
            <w:bookmarkEnd w:id="2"/>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4573" w:rsidRPr="001315C2" w:rsidRDefault="00EB5A83" w:rsidP="0014316D">
            <w:pPr>
              <w:snapToGrid w:val="0"/>
              <w:jc w:val="center"/>
              <w:rPr>
                <w:szCs w:val="24"/>
              </w:rPr>
            </w:pPr>
            <w:permStart w:id="1293955213" w:edGrp="everyone"/>
            <w:r w:rsidRPr="00151106">
              <w:rPr>
                <w:b/>
                <w:color w:val="000000"/>
                <w:szCs w:val="24"/>
              </w:rPr>
              <w:t xml:space="preserve"> </w:t>
            </w:r>
            <w:r w:rsidR="0014316D">
              <w:rPr>
                <w:b/>
                <w:color w:val="000000"/>
                <w:szCs w:val="24"/>
              </w:rPr>
              <w:t>49</w:t>
            </w:r>
            <w:r w:rsidRPr="00151106">
              <w:rPr>
                <w:b/>
                <w:color w:val="000000"/>
                <w:szCs w:val="24"/>
              </w:rPr>
              <w:t xml:space="preserve"> </w:t>
            </w:r>
            <w:permEnd w:id="1293955213"/>
          </w:p>
        </w:tc>
      </w:tr>
      <w:tr w:rsidR="001315C2" w:rsidRPr="001315C2">
        <w:tc>
          <w:tcPr>
            <w:tcW w:w="1488" w:type="dxa"/>
            <w:tcBorders>
              <w:top w:val="single" w:sz="4" w:space="0" w:color="000000"/>
              <w:left w:val="single" w:sz="4" w:space="0" w:color="000000"/>
              <w:bottom w:val="single" w:sz="4" w:space="0" w:color="000000"/>
            </w:tcBorders>
            <w:shd w:val="clear" w:color="auto" w:fill="auto"/>
            <w:vAlign w:val="center"/>
          </w:tcPr>
          <w:p w:rsidR="001315C2" w:rsidRPr="001315C2" w:rsidRDefault="001315C2" w:rsidP="0014316D">
            <w:pPr>
              <w:snapToGrid w:val="0"/>
              <w:jc w:val="center"/>
              <w:rPr>
                <w:rFonts w:eastAsia="TimesNewRomanPSMT"/>
                <w:szCs w:val="24"/>
              </w:rPr>
            </w:pPr>
            <w:r w:rsidRPr="001315C2">
              <w:rPr>
                <w:rFonts w:eastAsia="TimesNewRomanPSMT"/>
                <w:szCs w:val="24"/>
              </w:rPr>
              <w:t>XVI</w:t>
            </w:r>
          </w:p>
        </w:tc>
        <w:tc>
          <w:tcPr>
            <w:tcW w:w="6194" w:type="dxa"/>
            <w:tcBorders>
              <w:top w:val="single" w:sz="4" w:space="0" w:color="000000"/>
              <w:left w:val="single" w:sz="4" w:space="0" w:color="000000"/>
              <w:bottom w:val="single" w:sz="4" w:space="0" w:color="000000"/>
            </w:tcBorders>
            <w:shd w:val="clear" w:color="auto" w:fill="auto"/>
            <w:vAlign w:val="center"/>
          </w:tcPr>
          <w:p w:rsidR="001315C2" w:rsidRPr="00C923C4" w:rsidRDefault="00C6631A" w:rsidP="00C923C4">
            <w:pPr>
              <w:snapToGrid w:val="0"/>
              <w:rPr>
                <w:rFonts w:eastAsia="TimesNewRomanPSMT"/>
                <w:szCs w:val="24"/>
              </w:rPr>
            </w:pPr>
            <w:r w:rsidRPr="00C6631A">
              <w:rPr>
                <w:rFonts w:eastAsia="TimesNewRomanPSMT"/>
                <w:szCs w:val="24"/>
              </w:rPr>
              <w:t>ПОТВРДА О РЕАЛИЗАЦИЈИ РАНИЈЕ ЗАКЉУЧЕНИХ УГОВОРА</w:t>
            </w:r>
            <w:r>
              <w:rPr>
                <w:rFonts w:eastAsia="TimesNewRomanPSMT"/>
                <w:szCs w:val="24"/>
              </w:rPr>
              <w:t xml:space="preserve">  </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315C2" w:rsidRPr="001315C2" w:rsidRDefault="00EB5A83" w:rsidP="0014316D">
            <w:pPr>
              <w:snapToGrid w:val="0"/>
              <w:jc w:val="center"/>
              <w:rPr>
                <w:szCs w:val="24"/>
              </w:rPr>
            </w:pPr>
            <w:permStart w:id="1054939378" w:edGrp="everyone"/>
            <w:r w:rsidRPr="00151106">
              <w:rPr>
                <w:b/>
                <w:color w:val="000000"/>
                <w:szCs w:val="24"/>
              </w:rPr>
              <w:t xml:space="preserve"> </w:t>
            </w:r>
            <w:r w:rsidR="0027130E">
              <w:rPr>
                <w:b/>
                <w:color w:val="000000"/>
                <w:szCs w:val="24"/>
              </w:rPr>
              <w:t>5</w:t>
            </w:r>
            <w:r w:rsidR="0014316D">
              <w:rPr>
                <w:b/>
                <w:color w:val="000000"/>
                <w:szCs w:val="24"/>
              </w:rPr>
              <w:t>0</w:t>
            </w:r>
            <w:r w:rsidRPr="00151106">
              <w:rPr>
                <w:b/>
                <w:color w:val="000000"/>
                <w:szCs w:val="24"/>
              </w:rPr>
              <w:t xml:space="preserve"> </w:t>
            </w:r>
            <w:permEnd w:id="1054939378"/>
          </w:p>
        </w:tc>
      </w:tr>
      <w:tr w:rsidR="00F34ECE" w:rsidRPr="001315C2">
        <w:tc>
          <w:tcPr>
            <w:tcW w:w="1488" w:type="dxa"/>
            <w:tcBorders>
              <w:top w:val="single" w:sz="4" w:space="0" w:color="000000"/>
              <w:left w:val="single" w:sz="4" w:space="0" w:color="000000"/>
              <w:bottom w:val="single" w:sz="4" w:space="0" w:color="000000"/>
            </w:tcBorders>
            <w:shd w:val="clear" w:color="auto" w:fill="auto"/>
            <w:vAlign w:val="center"/>
          </w:tcPr>
          <w:p w:rsidR="00F34ECE" w:rsidRPr="001315C2" w:rsidRDefault="00F34ECE" w:rsidP="0014316D">
            <w:pPr>
              <w:snapToGrid w:val="0"/>
              <w:jc w:val="center"/>
              <w:rPr>
                <w:rFonts w:eastAsia="TimesNewRomanPSMT"/>
                <w:szCs w:val="24"/>
              </w:rPr>
            </w:pPr>
            <w:r w:rsidRPr="001315C2">
              <w:rPr>
                <w:rFonts w:eastAsia="TimesNewRomanPSMT"/>
                <w:szCs w:val="24"/>
              </w:rPr>
              <w:t>XVI</w:t>
            </w:r>
            <w:r w:rsidR="008E0018">
              <w:rPr>
                <w:rFonts w:eastAsia="TimesNewRomanPSMT"/>
                <w:szCs w:val="24"/>
              </w:rPr>
              <w:t>I</w:t>
            </w:r>
          </w:p>
        </w:tc>
        <w:tc>
          <w:tcPr>
            <w:tcW w:w="6194" w:type="dxa"/>
            <w:tcBorders>
              <w:top w:val="single" w:sz="4" w:space="0" w:color="000000"/>
              <w:left w:val="single" w:sz="4" w:space="0" w:color="000000"/>
              <w:bottom w:val="single" w:sz="4" w:space="0" w:color="000000"/>
            </w:tcBorders>
            <w:shd w:val="clear" w:color="auto" w:fill="auto"/>
            <w:vAlign w:val="center"/>
          </w:tcPr>
          <w:p w:rsidR="00F34ECE" w:rsidRPr="008E0018" w:rsidRDefault="008E0018" w:rsidP="008E0018">
            <w:pPr>
              <w:snapToGrid w:val="0"/>
              <w:rPr>
                <w:rFonts w:eastAsia="TimesNewRomanPSMT"/>
                <w:szCs w:val="24"/>
              </w:rPr>
            </w:pPr>
            <w:r w:rsidRPr="008E0018">
              <w:rPr>
                <w:bCs/>
                <w:iCs/>
                <w:color w:val="00000A"/>
                <w:szCs w:val="24"/>
              </w:rPr>
              <w:t>О</w:t>
            </w:r>
            <w:r>
              <w:rPr>
                <w:bCs/>
                <w:iCs/>
                <w:color w:val="00000A"/>
                <w:szCs w:val="24"/>
              </w:rPr>
              <w:t>БРАЗАЦ – MЕНИЧНО ПИСМО –ОВЛАШЋЕЊЕ УЗ МЕНИЦУ</w:t>
            </w:r>
          </w:p>
        </w:tc>
        <w:tc>
          <w:tcPr>
            <w:tcW w:w="15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4ECE" w:rsidRPr="00151106" w:rsidRDefault="008E0018" w:rsidP="0014316D">
            <w:pPr>
              <w:snapToGrid w:val="0"/>
              <w:jc w:val="center"/>
              <w:rPr>
                <w:b/>
                <w:color w:val="000000"/>
                <w:szCs w:val="24"/>
              </w:rPr>
            </w:pPr>
            <w:r>
              <w:rPr>
                <w:b/>
                <w:color w:val="000000"/>
                <w:szCs w:val="24"/>
              </w:rPr>
              <w:t>51</w:t>
            </w:r>
          </w:p>
        </w:tc>
      </w:tr>
    </w:tbl>
    <w:p w:rsidR="008E0018" w:rsidRDefault="008E0018" w:rsidP="00F41B1C">
      <w:pPr>
        <w:jc w:val="both"/>
        <w:rPr>
          <w:szCs w:val="24"/>
        </w:rPr>
      </w:pPr>
    </w:p>
    <w:p w:rsidR="00DA77D7" w:rsidRPr="00F41B1C" w:rsidRDefault="001315C2" w:rsidP="00F41B1C">
      <w:pPr>
        <w:jc w:val="both"/>
        <w:rPr>
          <w:szCs w:val="24"/>
        </w:rPr>
      </w:pPr>
      <w:r>
        <w:rPr>
          <w:szCs w:val="24"/>
        </w:rPr>
        <w:t>Конкурсна документација има укупно</w:t>
      </w:r>
      <w:r w:rsidR="00EB5A83">
        <w:rPr>
          <w:szCs w:val="24"/>
        </w:rPr>
        <w:t xml:space="preserve"> </w:t>
      </w:r>
      <w:permStart w:id="689337739" w:edGrp="everyone"/>
      <w:r w:rsidR="0014316D">
        <w:rPr>
          <w:szCs w:val="24"/>
        </w:rPr>
        <w:t>5</w:t>
      </w:r>
      <w:r w:rsidR="008E0018">
        <w:rPr>
          <w:szCs w:val="24"/>
        </w:rPr>
        <w:t>1</w:t>
      </w:r>
      <w:r w:rsidR="00EB5A83">
        <w:rPr>
          <w:b/>
          <w:color w:val="000000"/>
          <w:szCs w:val="24"/>
        </w:rPr>
        <w:t xml:space="preserve"> </w:t>
      </w:r>
      <w:r w:rsidR="00EB5A83" w:rsidRPr="00151106">
        <w:rPr>
          <w:b/>
          <w:color w:val="000000"/>
          <w:szCs w:val="24"/>
        </w:rPr>
        <w:t xml:space="preserve"> </w:t>
      </w:r>
      <w:permEnd w:id="689337739"/>
      <w:r w:rsidR="006220DE">
        <w:rPr>
          <w:szCs w:val="24"/>
        </w:rPr>
        <w:t xml:space="preserve"> </w:t>
      </w:r>
      <w:r>
        <w:rPr>
          <w:szCs w:val="24"/>
        </w:rPr>
        <w:t>стран</w:t>
      </w:r>
      <w:permStart w:id="226648037" w:edGrp="everyone"/>
      <w:r>
        <w:rPr>
          <w:szCs w:val="24"/>
        </w:rPr>
        <w:t>а</w:t>
      </w:r>
      <w:permEnd w:id="226648037"/>
      <w:r>
        <w:rPr>
          <w:szCs w:val="24"/>
        </w:rPr>
        <w:t>.</w:t>
      </w:r>
    </w:p>
    <w:p w:rsidR="00F41B1C" w:rsidRDefault="00F41B1C" w:rsidP="0061147C"/>
    <w:p w:rsidR="00912354" w:rsidRPr="00912354" w:rsidRDefault="00912354" w:rsidP="00893B97">
      <w:pPr>
        <w:pStyle w:val="2"/>
      </w:pPr>
      <w:r w:rsidRPr="00912354">
        <w:lastRenderedPageBreak/>
        <w:t>I.</w:t>
      </w:r>
      <w:r>
        <w:t xml:space="preserve"> </w:t>
      </w:r>
      <w:r w:rsidR="00850E98" w:rsidRPr="00912354">
        <w:t>ОПШТИ ПОДАЦИ О ЈАВНОЈ НАБАВЦИ</w:t>
      </w:r>
    </w:p>
    <w:p w:rsidR="00850E98" w:rsidRDefault="00850E98" w:rsidP="00D617EB">
      <w:pPr>
        <w:pStyle w:val="nabrajanjebold"/>
      </w:pPr>
      <w:r w:rsidRPr="00850E98">
        <w:t xml:space="preserve"> Подаци о </w:t>
      </w:r>
      <w:r w:rsidRPr="00D617EB">
        <w:t>наручиоцу</w:t>
      </w:r>
      <w:r w:rsidR="00A34971">
        <w:t>:</w:t>
      </w:r>
    </w:p>
    <w:p w:rsidR="00A34971" w:rsidRPr="00A34971" w:rsidRDefault="00A34971" w:rsidP="00A34971">
      <w:pPr>
        <w:autoSpaceDE w:val="0"/>
        <w:autoSpaceDN w:val="0"/>
        <w:adjustRightInd w:val="0"/>
        <w:ind w:left="420"/>
        <w:rPr>
          <w:rFonts w:eastAsia="Calibri-Bold"/>
          <w:bCs/>
          <w:color w:val="000000"/>
          <w:szCs w:val="24"/>
        </w:rPr>
      </w:pPr>
      <w:r w:rsidRPr="00A34971">
        <w:rPr>
          <w:rFonts w:eastAsia="Calibri-Bold"/>
          <w:bCs/>
          <w:color w:val="000000"/>
          <w:szCs w:val="24"/>
        </w:rPr>
        <w:t>Назив наручиоца:</w:t>
      </w:r>
      <w:bookmarkStart w:id="3" w:name="Text10"/>
      <w:r w:rsidR="00F42190">
        <w:rPr>
          <w:rFonts w:eastAsia="Calibri-Bold"/>
          <w:bCs/>
          <w:color w:val="000000"/>
          <w:szCs w:val="24"/>
        </w:rPr>
        <w:t xml:space="preserve"> </w:t>
      </w:r>
      <w:permStart w:id="1244752838" w:edGrp="everyone"/>
      <w:r w:rsidR="00F42190">
        <w:rPr>
          <w:rFonts w:eastAsia="Calibri-Bold"/>
          <w:bCs/>
          <w:color w:val="000000"/>
          <w:szCs w:val="24"/>
        </w:rPr>
        <w:t xml:space="preserve">  </w:t>
      </w:r>
      <w:r w:rsidR="00C35FB8">
        <w:rPr>
          <w:rFonts w:eastAsia="Calibri-Bold"/>
          <w:bCs/>
          <w:color w:val="000000"/>
          <w:szCs w:val="24"/>
        </w:rPr>
        <w:t>Општина Лепосавић</w:t>
      </w:r>
      <w:r w:rsidR="00F42190">
        <w:rPr>
          <w:rFonts w:eastAsia="Calibri-Bold"/>
          <w:bCs/>
          <w:color w:val="000000"/>
          <w:szCs w:val="24"/>
        </w:rPr>
        <w:t xml:space="preserve">   </w:t>
      </w:r>
      <w:permEnd w:id="1244752838"/>
      <w:r w:rsidR="006220DE">
        <w:rPr>
          <w:rFonts w:eastAsia="Calibri-Bold"/>
          <w:bCs/>
          <w:color w:val="000000"/>
          <w:szCs w:val="24"/>
        </w:rPr>
        <w:t xml:space="preserve"> </w:t>
      </w:r>
      <w:bookmarkEnd w:id="3"/>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Адреса наручиоца</w:t>
      </w:r>
      <w:r w:rsidR="00880736">
        <w:rPr>
          <w:rFonts w:eastAsia="Calibri-Bold"/>
          <w:bCs/>
          <w:color w:val="000000"/>
          <w:szCs w:val="24"/>
        </w:rPr>
        <w:t>:</w:t>
      </w:r>
      <w:r w:rsidR="00F42190">
        <w:rPr>
          <w:rFonts w:eastAsia="Calibri-Bold"/>
          <w:bCs/>
          <w:color w:val="000000"/>
          <w:szCs w:val="24"/>
        </w:rPr>
        <w:t xml:space="preserve"> </w:t>
      </w:r>
      <w:permStart w:id="407399368" w:edGrp="everyone"/>
      <w:r w:rsidR="00F42190">
        <w:rPr>
          <w:rFonts w:eastAsia="Calibri-Bold"/>
          <w:bCs/>
          <w:color w:val="000000"/>
          <w:szCs w:val="24"/>
        </w:rPr>
        <w:t xml:space="preserve">  </w:t>
      </w:r>
      <w:r w:rsidR="00C35FB8">
        <w:rPr>
          <w:rFonts w:eastAsia="Calibri-Bold"/>
          <w:bCs/>
          <w:color w:val="000000"/>
          <w:szCs w:val="24"/>
        </w:rPr>
        <w:t>ул.Војске Југославије број 33</w:t>
      </w:r>
      <w:r w:rsidR="00F42190">
        <w:rPr>
          <w:rFonts w:eastAsia="Calibri-Bold"/>
          <w:bCs/>
          <w:color w:val="000000"/>
          <w:szCs w:val="24"/>
        </w:rPr>
        <w:t xml:space="preserve">   </w:t>
      </w:r>
      <w:permEnd w:id="407399368"/>
      <w:r w:rsidRPr="00A34971">
        <w:rPr>
          <w:rFonts w:eastAsia="Calibri-Bold"/>
          <w:bCs/>
          <w:color w:val="000000"/>
          <w:szCs w:val="24"/>
        </w:rPr>
        <w:t xml:space="preserve"> </w:t>
      </w:r>
      <w:r w:rsidR="00880736">
        <w:rPr>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 xml:space="preserve">Матични број </w:t>
      </w:r>
      <w:r w:rsidR="00880736">
        <w:rPr>
          <w:rFonts w:eastAsia="Calibri-Bold"/>
          <w:bCs/>
          <w:color w:val="000000"/>
          <w:szCs w:val="24"/>
        </w:rPr>
        <w:t>:</w:t>
      </w:r>
      <w:r w:rsidR="00F42190">
        <w:rPr>
          <w:rFonts w:eastAsia="Calibri-Bold"/>
          <w:bCs/>
          <w:color w:val="000000"/>
          <w:szCs w:val="24"/>
        </w:rPr>
        <w:t xml:space="preserve"> </w:t>
      </w:r>
      <w:permStart w:id="1108098313" w:edGrp="everyone"/>
      <w:r w:rsidR="00F42190">
        <w:rPr>
          <w:rFonts w:eastAsia="Calibri-Bold"/>
          <w:bCs/>
          <w:color w:val="000000"/>
          <w:szCs w:val="24"/>
        </w:rPr>
        <w:t xml:space="preserve">   </w:t>
      </w:r>
      <w:r w:rsidR="00C35FB8">
        <w:rPr>
          <w:rFonts w:eastAsia="Calibri-Bold"/>
          <w:bCs/>
          <w:color w:val="000000"/>
          <w:szCs w:val="24"/>
        </w:rPr>
        <w:t>09021418</w:t>
      </w:r>
      <w:r w:rsidR="00F42190">
        <w:rPr>
          <w:rFonts w:eastAsia="Calibri-Bold"/>
          <w:bCs/>
          <w:color w:val="000000"/>
          <w:szCs w:val="24"/>
        </w:rPr>
        <w:t xml:space="preserve">  </w:t>
      </w:r>
      <w:permEnd w:id="1108098313"/>
      <w:r w:rsidR="006220DE" w:rsidRPr="006220DE">
        <w:rPr>
          <w:rFonts w:eastAsia="Calibri-Bold"/>
          <w:bCs/>
          <w:color w:val="000000"/>
          <w:szCs w:val="24"/>
        </w:rPr>
        <w:t xml:space="preserve"> </w:t>
      </w:r>
      <w:r w:rsidR="00880736">
        <w:rPr>
          <w:rFonts w:eastAsia="Calibri-Bold"/>
          <w:bCs/>
          <w:color w:val="000000"/>
          <w:szCs w:val="24"/>
        </w:rPr>
        <w:t>.</w:t>
      </w:r>
    </w:p>
    <w:p w:rsidR="00850E98" w:rsidRPr="00A34971" w:rsidRDefault="00850E98" w:rsidP="00A34971">
      <w:pPr>
        <w:autoSpaceDE w:val="0"/>
        <w:autoSpaceDN w:val="0"/>
        <w:adjustRightInd w:val="0"/>
        <w:ind w:firstLine="420"/>
        <w:rPr>
          <w:color w:val="000000"/>
          <w:szCs w:val="24"/>
        </w:rPr>
      </w:pPr>
      <w:r w:rsidRPr="00A34971">
        <w:rPr>
          <w:rFonts w:eastAsia="Calibri-Bold"/>
          <w:bCs/>
          <w:color w:val="000000"/>
          <w:szCs w:val="24"/>
        </w:rPr>
        <w:t>ПИБ</w:t>
      </w:r>
      <w:r w:rsidR="006220DE">
        <w:rPr>
          <w:rFonts w:eastAsia="Calibri-Bold"/>
          <w:bCs/>
          <w:color w:val="000000"/>
          <w:szCs w:val="24"/>
        </w:rPr>
        <w:t>:</w:t>
      </w:r>
      <w:r w:rsidR="00F42190">
        <w:rPr>
          <w:rFonts w:eastAsia="Calibri-Bold"/>
          <w:bCs/>
          <w:color w:val="000000"/>
          <w:szCs w:val="24"/>
        </w:rPr>
        <w:t xml:space="preserve"> </w:t>
      </w:r>
      <w:permStart w:id="1826256519" w:edGrp="everyone"/>
      <w:r w:rsidR="00F42190">
        <w:rPr>
          <w:rFonts w:eastAsia="Calibri-Bold"/>
          <w:bCs/>
          <w:color w:val="000000"/>
          <w:szCs w:val="24"/>
        </w:rPr>
        <w:t xml:space="preserve"> </w:t>
      </w:r>
      <w:r w:rsidR="00C35FB8">
        <w:rPr>
          <w:rFonts w:eastAsia="Calibri-Bold"/>
          <w:bCs/>
          <w:color w:val="000000"/>
          <w:szCs w:val="24"/>
        </w:rPr>
        <w:t>102075707</w:t>
      </w:r>
      <w:r w:rsidR="00F42190">
        <w:rPr>
          <w:rFonts w:eastAsia="Calibri-Bold"/>
          <w:bCs/>
          <w:color w:val="000000"/>
          <w:szCs w:val="24"/>
        </w:rPr>
        <w:t xml:space="preserve">    </w:t>
      </w:r>
      <w:permEnd w:id="1826256519"/>
      <w:r w:rsidRPr="00A34971">
        <w:rPr>
          <w:rFonts w:eastAsia="Calibri-Bold"/>
          <w:bCs/>
          <w:color w:val="000000"/>
          <w:szCs w:val="24"/>
        </w:rPr>
        <w:t xml:space="preserve"> </w:t>
      </w:r>
    </w:p>
    <w:p w:rsidR="00850E98" w:rsidRPr="00F42190" w:rsidRDefault="00850E98" w:rsidP="00A34971">
      <w:pPr>
        <w:autoSpaceDE w:val="0"/>
        <w:autoSpaceDN w:val="0"/>
        <w:adjustRightInd w:val="0"/>
        <w:ind w:firstLine="420"/>
        <w:rPr>
          <w:szCs w:val="24"/>
        </w:rPr>
      </w:pPr>
      <w:r w:rsidRPr="00A34971">
        <w:rPr>
          <w:rFonts w:eastAsia="Calibri-Bold"/>
          <w:bCs/>
          <w:color w:val="000000"/>
          <w:szCs w:val="24"/>
        </w:rPr>
        <w:t>Шифра делатности</w:t>
      </w:r>
      <w:r w:rsidR="00880736">
        <w:rPr>
          <w:rFonts w:eastAsia="Calibri-Bold"/>
          <w:bCs/>
          <w:color w:val="000000"/>
          <w:szCs w:val="24"/>
        </w:rPr>
        <w:t>:</w:t>
      </w:r>
      <w:r w:rsidR="00F42190">
        <w:rPr>
          <w:rFonts w:eastAsia="Calibri-Bold"/>
          <w:bCs/>
          <w:color w:val="000000"/>
          <w:szCs w:val="24"/>
        </w:rPr>
        <w:t xml:space="preserve"> </w:t>
      </w:r>
      <w:permStart w:id="2002332574" w:edGrp="everyone"/>
      <w:r w:rsidR="00F42190">
        <w:rPr>
          <w:rFonts w:eastAsia="Calibri-Bold"/>
          <w:bCs/>
          <w:color w:val="000000"/>
          <w:szCs w:val="24"/>
        </w:rPr>
        <w:t xml:space="preserve"> </w:t>
      </w:r>
      <w:r w:rsidR="00945DC4">
        <w:rPr>
          <w:rFonts w:eastAsia="Calibri-Bold"/>
          <w:bCs/>
          <w:color w:val="000000"/>
          <w:szCs w:val="24"/>
        </w:rPr>
        <w:t>8411</w:t>
      </w:r>
      <w:r w:rsidR="00F42190">
        <w:rPr>
          <w:rFonts w:eastAsia="Calibri-Bold"/>
          <w:bCs/>
          <w:color w:val="000000"/>
          <w:szCs w:val="24"/>
        </w:rPr>
        <w:t xml:space="preserve">    </w:t>
      </w:r>
      <w:permEnd w:id="2002332574"/>
      <w:r w:rsidRPr="00A34971">
        <w:rPr>
          <w:rFonts w:eastAsia="Calibri-Bold"/>
          <w:bCs/>
          <w:color w:val="000000"/>
          <w:szCs w:val="24"/>
        </w:rPr>
        <w:t xml:space="preserve"> </w:t>
      </w:r>
    </w:p>
    <w:p w:rsidR="00850E98" w:rsidRPr="00F42190" w:rsidRDefault="00B45F6E" w:rsidP="00A34971">
      <w:pPr>
        <w:autoSpaceDE w:val="0"/>
        <w:autoSpaceDN w:val="0"/>
        <w:adjustRightInd w:val="0"/>
        <w:ind w:firstLine="420"/>
        <w:rPr>
          <w:bCs/>
          <w:szCs w:val="24"/>
        </w:rPr>
      </w:pPr>
      <w:r w:rsidRPr="00F42190">
        <w:rPr>
          <w:rFonts w:eastAsia="Calibri-Bold"/>
          <w:bCs/>
          <w:szCs w:val="24"/>
        </w:rPr>
        <w:t>Интернет страница наручиоца:</w:t>
      </w:r>
      <w:r w:rsidR="00F42190" w:rsidRPr="00F42190">
        <w:rPr>
          <w:rFonts w:eastAsia="Calibri-Bold"/>
          <w:bCs/>
          <w:szCs w:val="24"/>
        </w:rPr>
        <w:t xml:space="preserve"> </w:t>
      </w:r>
      <w:permStart w:id="620388702" w:edGrp="everyone"/>
      <w:r w:rsidR="00F42190" w:rsidRPr="00F42190">
        <w:rPr>
          <w:rFonts w:eastAsia="Calibri-Bold"/>
          <w:bCs/>
          <w:szCs w:val="24"/>
        </w:rPr>
        <w:t xml:space="preserve"> </w:t>
      </w:r>
      <w:r w:rsidR="00A43728" w:rsidRPr="000B27DC">
        <w:rPr>
          <w:rFonts w:ascii="Arial" w:hAnsi="Arial" w:cs="Arial"/>
          <w:i/>
          <w:iCs/>
          <w:sz w:val="22"/>
          <w:szCs w:val="22"/>
        </w:rPr>
        <w:t>www.leposavic.rs</w:t>
      </w:r>
      <w:r w:rsidR="00F42190" w:rsidRPr="00F42190">
        <w:rPr>
          <w:rFonts w:eastAsia="Calibri-Bold"/>
          <w:bCs/>
          <w:szCs w:val="24"/>
        </w:rPr>
        <w:t xml:space="preserve">   </w:t>
      </w:r>
      <w:permEnd w:id="620388702"/>
      <w:r w:rsidR="006220DE" w:rsidRPr="00F42190">
        <w:rPr>
          <w:rFonts w:eastAsia="Calibri-Bold"/>
          <w:bCs/>
          <w:szCs w:val="24"/>
        </w:rPr>
        <w:t xml:space="preserve"> </w:t>
      </w:r>
      <w:r w:rsidR="00880736" w:rsidRPr="00F42190">
        <w:rPr>
          <w:bCs/>
          <w:szCs w:val="24"/>
        </w:rPr>
        <w:t>.</w:t>
      </w:r>
    </w:p>
    <w:p w:rsidR="00880736" w:rsidRPr="00F42190" w:rsidRDefault="00850E98" w:rsidP="00C03E32">
      <w:pPr>
        <w:autoSpaceDE w:val="0"/>
        <w:autoSpaceDN w:val="0"/>
        <w:adjustRightInd w:val="0"/>
        <w:ind w:firstLine="420"/>
        <w:rPr>
          <w:rFonts w:eastAsia="Calibri-Bold"/>
          <w:bCs/>
          <w:szCs w:val="24"/>
        </w:rPr>
      </w:pPr>
      <w:r w:rsidRPr="00F42190">
        <w:rPr>
          <w:rFonts w:eastAsia="Calibri-Bold"/>
          <w:bCs/>
          <w:szCs w:val="24"/>
        </w:rPr>
        <w:t>Врста наручиоца</w:t>
      </w:r>
      <w:r w:rsidR="00A34971" w:rsidRPr="00F42190">
        <w:rPr>
          <w:rFonts w:eastAsia="Calibri-Bold"/>
          <w:bCs/>
          <w:szCs w:val="24"/>
        </w:rPr>
        <w:t>:</w:t>
      </w:r>
      <w:r w:rsidR="00F42190" w:rsidRPr="00F42190">
        <w:rPr>
          <w:rFonts w:eastAsia="Calibri-Bold"/>
          <w:bCs/>
          <w:szCs w:val="24"/>
        </w:rPr>
        <w:t xml:space="preserve"> </w:t>
      </w:r>
      <w:permStart w:id="491271218" w:edGrp="everyone"/>
      <w:r w:rsidR="00F42190" w:rsidRPr="00F42190">
        <w:rPr>
          <w:rFonts w:eastAsia="Calibri-Bold"/>
          <w:bCs/>
          <w:szCs w:val="24"/>
        </w:rPr>
        <w:t xml:space="preserve"> </w:t>
      </w:r>
      <w:r w:rsidR="00362885">
        <w:rPr>
          <w:rFonts w:eastAsia="Calibri-Bold"/>
          <w:bCs/>
          <w:szCs w:val="24"/>
        </w:rPr>
        <w:t xml:space="preserve">Орган јединице  </w:t>
      </w:r>
      <w:r w:rsidR="002565A9">
        <w:rPr>
          <w:rFonts w:eastAsia="Calibri-Bold"/>
          <w:bCs/>
          <w:szCs w:val="24"/>
        </w:rPr>
        <w:t>локалне самоуправе</w:t>
      </w:r>
      <w:r w:rsidR="00F42190" w:rsidRPr="00F42190">
        <w:rPr>
          <w:rFonts w:eastAsia="Calibri-Bold"/>
          <w:bCs/>
          <w:szCs w:val="24"/>
        </w:rPr>
        <w:t xml:space="preserve">  </w:t>
      </w:r>
      <w:permEnd w:id="491271218"/>
      <w:r w:rsidR="006220DE" w:rsidRPr="00F42190">
        <w:rPr>
          <w:rFonts w:eastAsia="Calibri-Bold"/>
          <w:bCs/>
          <w:szCs w:val="24"/>
        </w:rPr>
        <w:t xml:space="preserve"> </w:t>
      </w:r>
      <w:r w:rsidR="00880736" w:rsidRPr="00F42190">
        <w:rPr>
          <w:rFonts w:eastAsia="Calibri-Bold"/>
          <w:bCs/>
          <w:szCs w:val="24"/>
        </w:rPr>
        <w:t>.</w:t>
      </w:r>
    </w:p>
    <w:p w:rsidR="00C03E32" w:rsidRPr="00C03E32" w:rsidRDefault="00C03E32" w:rsidP="00C03E32">
      <w:pPr>
        <w:autoSpaceDE w:val="0"/>
        <w:autoSpaceDN w:val="0"/>
        <w:adjustRightInd w:val="0"/>
        <w:ind w:firstLine="420"/>
        <w:rPr>
          <w:rFonts w:eastAsia="Calibri-Bold"/>
          <w:bCs/>
          <w:color w:val="000000"/>
          <w:szCs w:val="24"/>
        </w:rPr>
      </w:pPr>
    </w:p>
    <w:p w:rsidR="00A34971" w:rsidRPr="008D2B7B" w:rsidRDefault="00850E98" w:rsidP="00D617EB">
      <w:pPr>
        <w:pStyle w:val="nabrajanjebold"/>
      </w:pPr>
      <w:r w:rsidRPr="00D617EB">
        <w:t>Врста</w:t>
      </w:r>
      <w:r w:rsidRPr="00850E98">
        <w:t xml:space="preserve"> поступка јавне </w:t>
      </w:r>
      <w:r w:rsidRPr="00D617EB">
        <w:t>набавке</w:t>
      </w:r>
    </w:p>
    <w:p w:rsidR="00A34971" w:rsidRDefault="00850E98" w:rsidP="00326F28">
      <w:pPr>
        <w:autoSpaceDE w:val="0"/>
        <w:autoSpaceDN w:val="0"/>
        <w:adjustRightInd w:val="0"/>
        <w:ind w:firstLine="420"/>
        <w:jc w:val="both"/>
        <w:rPr>
          <w:color w:val="000000"/>
          <w:szCs w:val="24"/>
        </w:rPr>
      </w:pPr>
      <w:r w:rsidRPr="00850E98">
        <w:rPr>
          <w:color w:val="000000"/>
          <w:szCs w:val="24"/>
        </w:rPr>
        <w:t>Предметна јавна набавка се спроводи у отвореном поступку, у складу са одредбама</w:t>
      </w:r>
      <w:r w:rsidR="00326F28">
        <w:rPr>
          <w:color w:val="000000"/>
          <w:szCs w:val="24"/>
        </w:rPr>
        <w:t xml:space="preserve"> </w:t>
      </w:r>
      <w:r w:rsidRPr="00850E98">
        <w:rPr>
          <w:color w:val="000000"/>
          <w:szCs w:val="24"/>
        </w:rPr>
        <w:t>Закона о јавним набавкама</w:t>
      </w:r>
      <w:r w:rsidR="00075181">
        <w:rPr>
          <w:color w:val="000000"/>
          <w:szCs w:val="24"/>
        </w:rPr>
        <w:t xml:space="preserve"> </w:t>
      </w:r>
      <w:r w:rsidR="004D50AF">
        <w:rPr>
          <w:color w:val="000000"/>
          <w:szCs w:val="24"/>
        </w:rPr>
        <w:t xml:space="preserve">(у даљем тексту: Закон), </w:t>
      </w:r>
      <w:r w:rsidRPr="00850E98">
        <w:rPr>
          <w:color w:val="000000"/>
          <w:szCs w:val="24"/>
        </w:rPr>
        <w:t>и подзаконским актима којима се уређују јавне</w:t>
      </w:r>
      <w:r w:rsidR="00A34971">
        <w:rPr>
          <w:color w:val="000000"/>
          <w:szCs w:val="24"/>
        </w:rPr>
        <w:t xml:space="preserve"> </w:t>
      </w:r>
      <w:r w:rsidRPr="00850E98">
        <w:rPr>
          <w:color w:val="000000"/>
          <w:szCs w:val="24"/>
        </w:rPr>
        <w:t>набавке</w:t>
      </w:r>
      <w:r w:rsidR="00A34971">
        <w:rPr>
          <w:color w:val="000000"/>
          <w:szCs w:val="24"/>
        </w:rPr>
        <w:t>, као и прописима кој</w:t>
      </w:r>
      <w:r w:rsidR="0043275A">
        <w:rPr>
          <w:color w:val="000000"/>
          <w:szCs w:val="24"/>
        </w:rPr>
        <w:t>има се уређује изградња путева</w:t>
      </w:r>
      <w:r w:rsidR="00A34971">
        <w:rPr>
          <w:color w:val="000000"/>
          <w:szCs w:val="24"/>
        </w:rPr>
        <w:t>, односно извођење грађевинских радова.</w:t>
      </w:r>
    </w:p>
    <w:p w:rsidR="008D2B7B" w:rsidRPr="00850E98" w:rsidRDefault="008D2B7B" w:rsidP="00850E98">
      <w:pPr>
        <w:autoSpaceDE w:val="0"/>
        <w:autoSpaceDN w:val="0"/>
        <w:adjustRightInd w:val="0"/>
        <w:rPr>
          <w:color w:val="000000"/>
          <w:szCs w:val="24"/>
        </w:rPr>
      </w:pPr>
    </w:p>
    <w:p w:rsidR="00880736" w:rsidRPr="008D2B7B" w:rsidRDefault="00850E98" w:rsidP="00D617EB">
      <w:pPr>
        <w:pStyle w:val="nabrajanjebold"/>
      </w:pPr>
      <w:r w:rsidRPr="00850E98">
        <w:t xml:space="preserve"> </w:t>
      </w:r>
      <w:r w:rsidR="008D2B7B">
        <w:t>Врста п</w:t>
      </w:r>
      <w:r w:rsidRPr="00850E98">
        <w:t>редмет</w:t>
      </w:r>
      <w:r w:rsidR="008D2B7B">
        <w:t>а</w:t>
      </w:r>
      <w:r w:rsidRPr="00850E98">
        <w:t xml:space="preserve"> јавне набавке</w:t>
      </w:r>
    </w:p>
    <w:p w:rsidR="008D2B7B" w:rsidRDefault="00850E98" w:rsidP="00A34971">
      <w:pPr>
        <w:autoSpaceDE w:val="0"/>
        <w:autoSpaceDN w:val="0"/>
        <w:adjustRightInd w:val="0"/>
        <w:ind w:firstLine="420"/>
        <w:rPr>
          <w:color w:val="000000"/>
          <w:szCs w:val="24"/>
        </w:rPr>
      </w:pPr>
      <w:r w:rsidRPr="00850E98">
        <w:rPr>
          <w:color w:val="000000"/>
          <w:szCs w:val="24"/>
        </w:rPr>
        <w:t>Предмет јавне набавке бр.</w:t>
      </w:r>
      <w:r w:rsidR="00F42190" w:rsidRPr="00034922">
        <w:rPr>
          <w:b/>
          <w:color w:val="000000"/>
          <w:szCs w:val="24"/>
        </w:rPr>
        <w:t xml:space="preserve"> </w:t>
      </w:r>
      <w:permStart w:id="212604739" w:edGrp="everyone"/>
      <w:r w:rsidR="00F42190" w:rsidRPr="00034922">
        <w:rPr>
          <w:rFonts w:eastAsia="Calibri-Bold"/>
          <w:b/>
          <w:bCs/>
          <w:color w:val="000000"/>
          <w:szCs w:val="24"/>
        </w:rPr>
        <w:t xml:space="preserve"> </w:t>
      </w:r>
      <w:r w:rsidR="0043275A">
        <w:rPr>
          <w:rFonts w:eastAsia="Calibri-Bold"/>
          <w:b/>
          <w:bCs/>
          <w:color w:val="000000"/>
          <w:szCs w:val="24"/>
        </w:rPr>
        <w:t>8</w:t>
      </w:r>
      <w:r w:rsidR="00433C40">
        <w:rPr>
          <w:rFonts w:eastAsia="Calibri-Bold"/>
          <w:b/>
          <w:bCs/>
          <w:color w:val="000000"/>
          <w:szCs w:val="24"/>
        </w:rPr>
        <w:t>-201</w:t>
      </w:r>
      <w:r w:rsidR="0043275A">
        <w:rPr>
          <w:rFonts w:eastAsia="Calibri-Bold"/>
          <w:b/>
          <w:bCs/>
          <w:color w:val="000000"/>
          <w:szCs w:val="24"/>
        </w:rPr>
        <w:t>9</w:t>
      </w:r>
      <w:r w:rsidR="00F42190" w:rsidRPr="00034922">
        <w:rPr>
          <w:rFonts w:eastAsia="Calibri-Bold"/>
          <w:b/>
          <w:bCs/>
          <w:color w:val="000000"/>
          <w:szCs w:val="24"/>
        </w:rPr>
        <w:t xml:space="preserve">  </w:t>
      </w:r>
      <w:permEnd w:id="212604739"/>
      <w:r w:rsidRPr="00850E98">
        <w:rPr>
          <w:color w:val="000000"/>
          <w:szCs w:val="24"/>
        </w:rPr>
        <w:t xml:space="preserve"> су радови</w:t>
      </w:r>
      <w:r w:rsidR="008D2B7B">
        <w:rPr>
          <w:color w:val="000000"/>
          <w:szCs w:val="24"/>
        </w:rPr>
        <w:t>.</w:t>
      </w:r>
    </w:p>
    <w:p w:rsidR="00B45F6E" w:rsidRPr="00F42190" w:rsidRDefault="008D2B7B" w:rsidP="00A34971">
      <w:pPr>
        <w:autoSpaceDE w:val="0"/>
        <w:autoSpaceDN w:val="0"/>
        <w:adjustRightInd w:val="0"/>
        <w:ind w:firstLine="420"/>
        <w:rPr>
          <w:b/>
          <w:bCs/>
          <w:szCs w:val="24"/>
        </w:rPr>
      </w:pPr>
      <w:r w:rsidRPr="00F42190">
        <w:rPr>
          <w:b/>
          <w:bCs/>
          <w:szCs w:val="24"/>
        </w:rPr>
        <w:t xml:space="preserve"> </w:t>
      </w:r>
    </w:p>
    <w:p w:rsidR="00880736" w:rsidRPr="008D2B7B" w:rsidRDefault="00850E98" w:rsidP="00D617EB">
      <w:pPr>
        <w:pStyle w:val="nabrajanjebold"/>
      </w:pPr>
      <w:r w:rsidRPr="00850E98">
        <w:t>Циљ поступка</w:t>
      </w:r>
    </w:p>
    <w:p w:rsidR="00850E98" w:rsidRDefault="00850E98" w:rsidP="00A34971">
      <w:pPr>
        <w:autoSpaceDE w:val="0"/>
        <w:autoSpaceDN w:val="0"/>
        <w:adjustRightInd w:val="0"/>
        <w:ind w:firstLine="420"/>
        <w:rPr>
          <w:color w:val="000000"/>
          <w:szCs w:val="24"/>
        </w:rPr>
      </w:pPr>
      <w:r w:rsidRPr="00850E98">
        <w:rPr>
          <w:color w:val="000000"/>
          <w:szCs w:val="24"/>
        </w:rPr>
        <w:t>Поступак јавне набавке се спроводи ради закључења уговора о јавној набавци.</w:t>
      </w:r>
    </w:p>
    <w:p w:rsidR="00B45F6E" w:rsidRDefault="00B45F6E" w:rsidP="00A34971">
      <w:pPr>
        <w:autoSpaceDE w:val="0"/>
        <w:autoSpaceDN w:val="0"/>
        <w:adjustRightInd w:val="0"/>
        <w:ind w:firstLine="420"/>
        <w:rPr>
          <w:color w:val="000000"/>
          <w:szCs w:val="24"/>
        </w:rPr>
      </w:pPr>
    </w:p>
    <w:p w:rsidR="00B45F6E" w:rsidRDefault="00B45F6E" w:rsidP="00D617EB">
      <w:pPr>
        <w:pStyle w:val="nabrajanjebold"/>
      </w:pPr>
      <w:r w:rsidRPr="00B45F6E">
        <w:t>Резервисана јавна набавка</w:t>
      </w:r>
    </w:p>
    <w:p w:rsidR="00B45F6E" w:rsidRPr="00B45F6E" w:rsidRDefault="00B45F6E" w:rsidP="00326F28">
      <w:pPr>
        <w:autoSpaceDE w:val="0"/>
        <w:autoSpaceDN w:val="0"/>
        <w:adjustRightInd w:val="0"/>
        <w:ind w:left="420"/>
        <w:jc w:val="both"/>
        <w:rPr>
          <w:szCs w:val="24"/>
        </w:rPr>
      </w:pPr>
      <w:r w:rsidRPr="00B45F6E">
        <w:rPr>
          <w:szCs w:val="24"/>
        </w:rPr>
        <w:t>Наручилац не спроводи резервисану јавну набавку у смислу одредби члана 8. Закона о</w:t>
      </w:r>
      <w:r>
        <w:rPr>
          <w:szCs w:val="24"/>
        </w:rPr>
        <w:t xml:space="preserve"> </w:t>
      </w:r>
      <w:r w:rsidRPr="00B45F6E">
        <w:rPr>
          <w:szCs w:val="24"/>
        </w:rPr>
        <w:t>јавним набавкама.</w:t>
      </w:r>
    </w:p>
    <w:p w:rsidR="00B45F6E" w:rsidRDefault="00B45F6E" w:rsidP="00B45F6E">
      <w:pPr>
        <w:rPr>
          <w:sz w:val="23"/>
          <w:szCs w:val="23"/>
        </w:rPr>
      </w:pPr>
    </w:p>
    <w:p w:rsidR="00B45F6E" w:rsidRPr="00B45F6E" w:rsidRDefault="00B45F6E" w:rsidP="00D617EB">
      <w:pPr>
        <w:pStyle w:val="nabrajanjebold"/>
        <w:rPr>
          <w:color w:val="000000"/>
        </w:rPr>
      </w:pPr>
      <w:r w:rsidRPr="00B45F6E">
        <w:t>Електронска лицитација</w:t>
      </w:r>
    </w:p>
    <w:p w:rsidR="00880736" w:rsidRDefault="00B45F6E" w:rsidP="00FD105C">
      <w:pPr>
        <w:ind w:left="420"/>
        <w:rPr>
          <w:szCs w:val="24"/>
        </w:rPr>
      </w:pPr>
      <w:r w:rsidRPr="00B45F6E">
        <w:rPr>
          <w:szCs w:val="24"/>
        </w:rPr>
        <w:t>Наручилац не спроводи електронску лицитацију у смислу члана 42. Закона</w:t>
      </w:r>
      <w:r w:rsidR="00FD105C">
        <w:rPr>
          <w:szCs w:val="24"/>
        </w:rPr>
        <w:t>.</w:t>
      </w:r>
    </w:p>
    <w:p w:rsidR="00FD105C" w:rsidRPr="00B45F6E" w:rsidRDefault="00FD105C" w:rsidP="00FD105C">
      <w:pPr>
        <w:ind w:left="420"/>
        <w:rPr>
          <w:b/>
          <w:color w:val="000000"/>
          <w:szCs w:val="24"/>
        </w:rPr>
      </w:pPr>
    </w:p>
    <w:p w:rsidR="00B45F6E" w:rsidRPr="008D2B7B" w:rsidRDefault="00850E98" w:rsidP="00D617EB">
      <w:pPr>
        <w:pStyle w:val="nabrajanjebold"/>
      </w:pPr>
      <w:r w:rsidRPr="00B45F6E">
        <w:t xml:space="preserve"> </w:t>
      </w:r>
      <w:r w:rsidR="00954324">
        <w:t>Лице за к</w:t>
      </w:r>
      <w:r w:rsidRPr="00B45F6E">
        <w:t xml:space="preserve">онтакт </w:t>
      </w:r>
      <w:r w:rsidR="00B45F6E">
        <w:t>или служба</w:t>
      </w:r>
    </w:p>
    <w:p w:rsidR="00F466B8" w:rsidRDefault="006220DE" w:rsidP="005B6F57">
      <w:pPr>
        <w:autoSpaceDE w:val="0"/>
        <w:autoSpaceDN w:val="0"/>
        <w:adjustRightInd w:val="0"/>
        <w:ind w:left="420"/>
        <w:rPr>
          <w:i/>
          <w:iCs/>
          <w:color w:val="000000"/>
          <w:szCs w:val="24"/>
        </w:rPr>
      </w:pPr>
      <w:r>
        <w:rPr>
          <w:color w:val="000000"/>
          <w:szCs w:val="24"/>
        </w:rPr>
        <w:t>Лице (или служба) за контакт:</w:t>
      </w:r>
      <w:bookmarkStart w:id="4" w:name="Text12"/>
      <w:permStart w:id="2840915" w:edGrp="everyone"/>
      <w:r w:rsidR="00F80512" w:rsidRPr="008E3141">
        <w:rPr>
          <w:sz w:val="20"/>
        </w:rPr>
        <w:t>Јелица Бараћ или Љиљана Ђелошевић, контакт телефон: 028/83-570</w:t>
      </w:r>
      <w:r w:rsidR="005F57E7" w:rsidRPr="005F57E7">
        <w:rPr>
          <w:rFonts w:eastAsia="Calibri-Bold"/>
          <w:bCs/>
          <w:color w:val="000000"/>
          <w:szCs w:val="24"/>
        </w:rPr>
        <w:t>]</w:t>
      </w:r>
      <w:bookmarkEnd w:id="4"/>
      <w:permEnd w:id="2840915"/>
      <w:r w:rsidR="005B6F57" w:rsidRPr="005B6F57">
        <w:rPr>
          <w:i/>
          <w:iCs/>
          <w:color w:val="000000"/>
          <w:szCs w:val="24"/>
        </w:rPr>
        <w:t>,</w:t>
      </w:r>
    </w:p>
    <w:p w:rsidR="00850E98" w:rsidRPr="005B6F57" w:rsidRDefault="00C03E32" w:rsidP="005B6F57">
      <w:pPr>
        <w:autoSpaceDE w:val="0"/>
        <w:autoSpaceDN w:val="0"/>
        <w:adjustRightInd w:val="0"/>
        <w:ind w:left="420"/>
        <w:rPr>
          <w:b/>
          <w:bCs/>
          <w:szCs w:val="24"/>
        </w:rPr>
      </w:pPr>
      <w:r>
        <w:rPr>
          <w:color w:val="000000"/>
          <w:szCs w:val="24"/>
        </w:rPr>
        <w:t>е</w:t>
      </w:r>
      <w:r w:rsidR="005B6F57" w:rsidRPr="005B6F57">
        <w:rPr>
          <w:color w:val="000000"/>
          <w:szCs w:val="24"/>
        </w:rPr>
        <w:t>-mail адреса (и</w:t>
      </w:r>
      <w:r w:rsidR="006220DE">
        <w:rPr>
          <w:color w:val="000000"/>
          <w:szCs w:val="24"/>
        </w:rPr>
        <w:t>ли број факса):</w:t>
      </w:r>
      <w:r w:rsidR="005F57E7">
        <w:rPr>
          <w:color w:val="000000"/>
          <w:szCs w:val="24"/>
        </w:rPr>
        <w:t xml:space="preserve"> </w:t>
      </w:r>
      <w:permStart w:id="1746538322" w:edGrp="everyone"/>
      <w:r w:rsidR="005F57E7" w:rsidRPr="005F57E7">
        <w:rPr>
          <w:color w:val="000000"/>
          <w:szCs w:val="24"/>
        </w:rPr>
        <w:t>[</w:t>
      </w:r>
      <w:r w:rsidR="008E3141" w:rsidRPr="008E3141">
        <w:rPr>
          <w:sz w:val="22"/>
          <w:szCs w:val="22"/>
        </w:rPr>
        <w:t>jnabavkeleposavic</w:t>
      </w:r>
      <w:hyperlink r:id="rId10" w:history="1">
        <w:r w:rsidR="008E3141" w:rsidRPr="008E3141">
          <w:rPr>
            <w:rStyle w:val="af0"/>
            <w:sz w:val="22"/>
            <w:szCs w:val="22"/>
          </w:rPr>
          <w:t>@gmail.com</w:t>
        </w:r>
      </w:hyperlink>
      <w:r w:rsidR="008E3141">
        <w:rPr>
          <w:sz w:val="22"/>
          <w:szCs w:val="22"/>
        </w:rPr>
        <w:t xml:space="preserve"> </w:t>
      </w:r>
      <w:r w:rsidR="005F57E7" w:rsidRPr="005F57E7">
        <w:rPr>
          <w:color w:val="000000"/>
          <w:szCs w:val="24"/>
        </w:rPr>
        <w:t>или број факса</w:t>
      </w:r>
      <w:r w:rsidR="008E3141">
        <w:rPr>
          <w:color w:val="000000"/>
          <w:szCs w:val="24"/>
        </w:rPr>
        <w:t xml:space="preserve"> 028-83-167</w:t>
      </w:r>
      <w:r w:rsidR="005F57E7" w:rsidRPr="005F57E7">
        <w:rPr>
          <w:color w:val="000000"/>
          <w:szCs w:val="24"/>
        </w:rPr>
        <w:t>]</w:t>
      </w:r>
      <w:permEnd w:id="1746538322"/>
      <w:r w:rsidR="005B6F57" w:rsidRPr="005B6F57">
        <w:rPr>
          <w:i/>
          <w:iCs/>
          <w:color w:val="000000"/>
          <w:szCs w:val="24"/>
        </w:rPr>
        <w:t>.</w:t>
      </w:r>
    </w:p>
    <w:p w:rsidR="00977DBA" w:rsidRDefault="00977DBA" w:rsidP="00A34971">
      <w:pPr>
        <w:autoSpaceDE w:val="0"/>
        <w:autoSpaceDN w:val="0"/>
        <w:adjustRightInd w:val="0"/>
        <w:ind w:firstLine="420"/>
        <w:rPr>
          <w:b/>
          <w:bCs/>
          <w:szCs w:val="24"/>
        </w:rPr>
      </w:pPr>
    </w:p>
    <w:p w:rsidR="00977DBA" w:rsidRPr="008D2B7B" w:rsidRDefault="00977DBA" w:rsidP="00D617EB">
      <w:pPr>
        <w:pStyle w:val="nabrajanjebold"/>
      </w:pPr>
      <w:r>
        <w:t>Рок у коме ће наручилац донети одлуку о додели уговора</w:t>
      </w:r>
    </w:p>
    <w:p w:rsidR="00880736" w:rsidRPr="00355657" w:rsidRDefault="00977DBA" w:rsidP="00326F28">
      <w:pPr>
        <w:autoSpaceDE w:val="0"/>
        <w:autoSpaceDN w:val="0"/>
        <w:adjustRightInd w:val="0"/>
        <w:ind w:left="420"/>
        <w:jc w:val="both"/>
        <w:rPr>
          <w:bCs/>
          <w:szCs w:val="24"/>
        </w:rPr>
      </w:pPr>
      <w:r w:rsidRPr="00977DBA">
        <w:rPr>
          <w:bCs/>
          <w:szCs w:val="24"/>
        </w:rPr>
        <w:t>Одлуку о додели уговор</w:t>
      </w:r>
      <w:r w:rsidR="00B17495">
        <w:rPr>
          <w:bCs/>
          <w:szCs w:val="24"/>
        </w:rPr>
        <w:t>а наручилац ће донети у року од</w:t>
      </w:r>
      <w:r w:rsidR="00355657">
        <w:rPr>
          <w:bCs/>
          <w:szCs w:val="24"/>
        </w:rPr>
        <w:t xml:space="preserve"> </w:t>
      </w:r>
      <w:permStart w:id="221540366" w:edGrp="everyone"/>
      <w:r w:rsidR="00027490" w:rsidRPr="000C5695">
        <w:rPr>
          <w:bCs/>
          <w:szCs w:val="24"/>
        </w:rPr>
        <w:t xml:space="preserve"> </w:t>
      </w:r>
      <w:r w:rsidR="008E3141">
        <w:rPr>
          <w:bCs/>
          <w:szCs w:val="24"/>
        </w:rPr>
        <w:t>20</w:t>
      </w:r>
      <w:r w:rsidR="00355657">
        <w:rPr>
          <w:rFonts w:eastAsia="Calibri-Bold"/>
          <w:bCs/>
          <w:color w:val="000000"/>
          <w:szCs w:val="24"/>
        </w:rPr>
        <w:t xml:space="preserve"> </w:t>
      </w:r>
      <w:permEnd w:id="221540366"/>
      <w:r w:rsidR="00F466B8">
        <w:rPr>
          <w:bCs/>
          <w:szCs w:val="24"/>
        </w:rPr>
        <w:t xml:space="preserve"> </w:t>
      </w:r>
      <w:r w:rsidR="00B17495">
        <w:rPr>
          <w:bCs/>
          <w:szCs w:val="24"/>
        </w:rPr>
        <w:t xml:space="preserve">дана, с тим што тај рок не може бити дужи од 25 </w:t>
      </w:r>
      <w:r w:rsidRPr="00977DBA">
        <w:rPr>
          <w:bCs/>
          <w:szCs w:val="24"/>
        </w:rPr>
        <w:t>(двадесет пет) д</w:t>
      </w:r>
      <w:r w:rsidR="00A35477">
        <w:rPr>
          <w:bCs/>
          <w:szCs w:val="24"/>
        </w:rPr>
        <w:t>а</w:t>
      </w:r>
      <w:r w:rsidRPr="00977DBA">
        <w:rPr>
          <w:bCs/>
          <w:szCs w:val="24"/>
        </w:rPr>
        <w:t xml:space="preserve">на од дана </w:t>
      </w:r>
      <w:r w:rsidR="007D73AA">
        <w:rPr>
          <w:bCs/>
          <w:szCs w:val="24"/>
        </w:rPr>
        <w:t>отварања понуда</w:t>
      </w:r>
      <w:r w:rsidR="007D73AA" w:rsidRPr="00355657">
        <w:rPr>
          <w:bCs/>
          <w:szCs w:val="24"/>
        </w:rPr>
        <w:t>.</w:t>
      </w:r>
      <w:r w:rsidR="00AF6389" w:rsidRPr="00355657">
        <w:rPr>
          <w:bCs/>
          <w:szCs w:val="24"/>
        </w:rPr>
        <w:t xml:space="preserve"> </w:t>
      </w:r>
    </w:p>
    <w:p w:rsidR="007D73AA" w:rsidRPr="00912354" w:rsidRDefault="007D73AA" w:rsidP="00880736"/>
    <w:p w:rsidR="00D57045" w:rsidRPr="00D57045" w:rsidRDefault="00912354" w:rsidP="00D617EB">
      <w:pPr>
        <w:pStyle w:val="2"/>
        <w:rPr>
          <w:b w:val="0"/>
          <w:bCs w:val="0"/>
          <w:i w:val="0"/>
          <w:iCs w:val="0"/>
        </w:rPr>
      </w:pPr>
      <w:r w:rsidRPr="00912354">
        <w:lastRenderedPageBreak/>
        <w:t>II.</w:t>
      </w:r>
      <w:r>
        <w:t xml:space="preserve"> </w:t>
      </w:r>
      <w:r w:rsidR="00977DBA" w:rsidRPr="00912354">
        <w:t xml:space="preserve">ПОДАЦИ О ПРЕДМЕТУ ЈАВНЕ </w:t>
      </w:r>
      <w:r w:rsidR="00977DBA" w:rsidRPr="00893B97">
        <w:t>НАБАВКЕ</w:t>
      </w:r>
    </w:p>
    <w:p w:rsidR="008D2B7B" w:rsidRPr="008D2B7B" w:rsidRDefault="00977DBA" w:rsidP="008602D6">
      <w:pPr>
        <w:pStyle w:val="nabrajanjebold"/>
        <w:numPr>
          <w:ilvl w:val="0"/>
          <w:numId w:val="24"/>
        </w:numPr>
        <w:ind w:left="426"/>
      </w:pPr>
      <w:r>
        <w:t xml:space="preserve">Предмет јавне </w:t>
      </w:r>
      <w:r w:rsidRPr="00D617EB">
        <w:t>набавке</w:t>
      </w:r>
    </w:p>
    <w:p w:rsidR="00880736" w:rsidRDefault="008D2B7B" w:rsidP="00326F28">
      <w:pPr>
        <w:autoSpaceDE w:val="0"/>
        <w:autoSpaceDN w:val="0"/>
        <w:adjustRightInd w:val="0"/>
        <w:ind w:firstLine="420"/>
        <w:jc w:val="both"/>
        <w:rPr>
          <w:szCs w:val="24"/>
        </w:rPr>
      </w:pPr>
      <w:r w:rsidRPr="008D2B7B">
        <w:rPr>
          <w:i/>
          <w:szCs w:val="24"/>
        </w:rPr>
        <w:t>Опис предмета јавне набавке</w:t>
      </w:r>
      <w:r w:rsidRPr="00F466B8">
        <w:rPr>
          <w:szCs w:val="24"/>
        </w:rPr>
        <w:t xml:space="preserve">: </w:t>
      </w:r>
      <w:r w:rsidRPr="008D2B7B">
        <w:rPr>
          <w:szCs w:val="24"/>
        </w:rPr>
        <w:t>Предмет јавне набавке бр</w:t>
      </w:r>
      <w:r w:rsidR="00D566B2">
        <w:rPr>
          <w:szCs w:val="24"/>
        </w:rPr>
        <w:t>ој</w:t>
      </w:r>
      <w:r w:rsidRPr="008D2B7B">
        <w:rPr>
          <w:szCs w:val="24"/>
        </w:rPr>
        <w:t>:</w:t>
      </w:r>
      <w:permStart w:id="757286387" w:edGrp="everyone"/>
      <w:r w:rsidR="0043275A">
        <w:rPr>
          <w:szCs w:val="24"/>
        </w:rPr>
        <w:t>8</w:t>
      </w:r>
      <w:r w:rsidR="008E3141">
        <w:rPr>
          <w:szCs w:val="24"/>
        </w:rPr>
        <w:t>-201</w:t>
      </w:r>
      <w:r w:rsidR="0043275A">
        <w:rPr>
          <w:szCs w:val="24"/>
        </w:rPr>
        <w:t>9</w:t>
      </w:r>
      <w:r w:rsidR="00C72F5D">
        <w:rPr>
          <w:rFonts w:eastAsia="Calibri-Bold"/>
          <w:bCs/>
          <w:color w:val="000000"/>
          <w:szCs w:val="24"/>
        </w:rPr>
        <w:t xml:space="preserve"> </w:t>
      </w:r>
      <w:permEnd w:id="757286387"/>
      <w:r w:rsidR="00C72F5D">
        <w:rPr>
          <w:szCs w:val="24"/>
        </w:rPr>
        <w:t xml:space="preserve"> ј</w:t>
      </w:r>
      <w:r>
        <w:rPr>
          <w:szCs w:val="24"/>
        </w:rPr>
        <w:t xml:space="preserve">е извођење радова на </w:t>
      </w:r>
      <w:bookmarkStart w:id="5" w:name="Text16"/>
      <w:permStart w:id="578441562" w:edGrp="everyone"/>
      <w:r w:rsidR="008E3141">
        <w:rPr>
          <w:szCs w:val="24"/>
        </w:rPr>
        <w:t xml:space="preserve"> </w:t>
      </w:r>
      <w:r w:rsidR="00573A1A">
        <w:rPr>
          <w:szCs w:val="24"/>
        </w:rPr>
        <w:t>Извођење радова на реконструкцији пута од села Ибарско Постење до села Врачево</w:t>
      </w:r>
      <w:r w:rsidR="00CC6586" w:rsidRPr="00747046">
        <w:rPr>
          <w:szCs w:val="24"/>
        </w:rPr>
        <w:t xml:space="preserve"> </w:t>
      </w:r>
      <w:bookmarkEnd w:id="5"/>
      <w:permEnd w:id="578441562"/>
      <w:r w:rsidR="00CC6586">
        <w:rPr>
          <w:szCs w:val="24"/>
        </w:rPr>
        <w:t xml:space="preserve"> </w:t>
      </w:r>
      <w:r>
        <w:rPr>
          <w:szCs w:val="24"/>
        </w:rPr>
        <w:t>.</w:t>
      </w:r>
    </w:p>
    <w:p w:rsidR="00CC6586" w:rsidRDefault="008D2B7B" w:rsidP="007D73AA">
      <w:pPr>
        <w:pStyle w:val="6"/>
        <w:rPr>
          <w:sz w:val="24"/>
          <w:szCs w:val="24"/>
        </w:rPr>
      </w:pPr>
      <w:r w:rsidRPr="008D2B7B">
        <w:rPr>
          <w:i/>
          <w:sz w:val="24"/>
          <w:szCs w:val="24"/>
        </w:rPr>
        <w:t>Назив и ознака из Општег речника набавке</w:t>
      </w:r>
      <w:r w:rsidR="00950128">
        <w:rPr>
          <w:sz w:val="24"/>
          <w:szCs w:val="24"/>
        </w:rPr>
        <w:t>:</w:t>
      </w:r>
    </w:p>
    <w:p w:rsidR="00CC6586" w:rsidRPr="0043275A" w:rsidRDefault="006E722A" w:rsidP="00CC6586">
      <w:pPr>
        <w:autoSpaceDE w:val="0"/>
        <w:autoSpaceDN w:val="0"/>
        <w:adjustRightInd w:val="0"/>
        <w:ind w:firstLine="420"/>
        <w:rPr>
          <w:sz w:val="23"/>
          <w:szCs w:val="23"/>
        </w:rPr>
      </w:pPr>
      <w:permStart w:id="920211418" w:edGrp="everyone"/>
      <w:r>
        <w:rPr>
          <w:sz w:val="23"/>
          <w:szCs w:val="23"/>
        </w:rPr>
        <w:t>45</w:t>
      </w:r>
      <w:r w:rsidR="0043275A">
        <w:rPr>
          <w:sz w:val="23"/>
          <w:szCs w:val="23"/>
        </w:rPr>
        <w:t>233120</w:t>
      </w:r>
      <w:r>
        <w:rPr>
          <w:sz w:val="23"/>
          <w:szCs w:val="23"/>
        </w:rPr>
        <w:t xml:space="preserve">– радови на </w:t>
      </w:r>
      <w:r w:rsidR="0043275A">
        <w:rPr>
          <w:sz w:val="23"/>
          <w:szCs w:val="23"/>
        </w:rPr>
        <w:t>изградњи путева</w:t>
      </w:r>
    </w:p>
    <w:permEnd w:id="920211418"/>
    <w:p w:rsidR="006E722A" w:rsidRPr="00CC6586" w:rsidRDefault="006E722A" w:rsidP="00CC6586">
      <w:pPr>
        <w:autoSpaceDE w:val="0"/>
        <w:autoSpaceDN w:val="0"/>
        <w:adjustRightInd w:val="0"/>
        <w:ind w:firstLine="420"/>
        <w:rPr>
          <w:i/>
          <w:szCs w:val="24"/>
        </w:rPr>
      </w:pPr>
    </w:p>
    <w:p w:rsidR="008D2B7B" w:rsidRPr="00687514" w:rsidRDefault="008D2B7B" w:rsidP="00687514">
      <w:pPr>
        <w:pStyle w:val="nabrajanjebold"/>
        <w:ind w:left="426"/>
        <w:rPr>
          <w:u w:val="single"/>
        </w:rPr>
      </w:pPr>
      <w:r w:rsidRPr="00687514">
        <w:t>Партије</w:t>
      </w:r>
    </w:p>
    <w:p w:rsidR="000D34BD" w:rsidRDefault="008D2B7B" w:rsidP="006220DE">
      <w:pPr>
        <w:ind w:left="360"/>
        <w:rPr>
          <w:szCs w:val="24"/>
        </w:rPr>
      </w:pPr>
      <w:r w:rsidRPr="008D2B7B">
        <w:rPr>
          <w:szCs w:val="24"/>
        </w:rPr>
        <w:t xml:space="preserve">Предмет јавне набавке није обликован </w:t>
      </w:r>
      <w:r w:rsidR="00075181">
        <w:rPr>
          <w:szCs w:val="24"/>
        </w:rPr>
        <w:t>по партијама</w:t>
      </w:r>
      <w:r w:rsidRPr="008D2B7B">
        <w:rPr>
          <w:szCs w:val="24"/>
        </w:rPr>
        <w:t>.</w:t>
      </w:r>
    </w:p>
    <w:p w:rsidR="00E565AC" w:rsidRDefault="00E565AC" w:rsidP="006220DE">
      <w:pPr>
        <w:ind w:left="360"/>
        <w:rPr>
          <w:szCs w:val="24"/>
        </w:rPr>
      </w:pPr>
    </w:p>
    <w:p w:rsidR="00912354" w:rsidRPr="00912354" w:rsidRDefault="00912354" w:rsidP="00E565AC">
      <w:pPr>
        <w:pStyle w:val="2"/>
        <w:pageBreakBefore w:val="0"/>
        <w:rPr>
          <w:b w:val="0"/>
          <w:bCs w:val="0"/>
          <w:i w:val="0"/>
          <w:iCs w:val="0"/>
        </w:rPr>
      </w:pPr>
      <w:r w:rsidRPr="00912354">
        <w:t>III.</w:t>
      </w:r>
      <w:r>
        <w:t xml:space="preserve"> </w:t>
      </w:r>
      <w:r w:rsidR="00EF5234" w:rsidRPr="00912354">
        <w:t>ВРСТА, ТЕХНИЧКЕ КАРАКТЕРИСТИКЕ, КВАЛИТЕТ, КОЛИЧИНА И</w:t>
      </w:r>
      <w:r w:rsidR="00542FB7" w:rsidRPr="00912354">
        <w:t xml:space="preserve"> </w:t>
      </w:r>
      <w:r w:rsidR="00EF5234" w:rsidRPr="00912354">
        <w:t xml:space="preserve">ОПИС РАДОВА, НАЧИН СПРОВОЂЕЊА КОНТРОЛЕ И ОБЕЗБЕЂИВАЊА ГАРАНЦИЈЕ КВАЛИТЕТА, РОК ИЗВРШЕЊА, МЕСТО ИЗВРШЕЊА </w:t>
      </w:r>
    </w:p>
    <w:p w:rsidR="007C7D9E" w:rsidRPr="007C7D9E" w:rsidRDefault="007C7D9E" w:rsidP="007C7D9E">
      <w:pPr>
        <w:ind w:left="360"/>
        <w:rPr>
          <w:rFonts w:eastAsia="Calibri-Bold"/>
          <w:bCs/>
          <w:color w:val="000000"/>
          <w:szCs w:val="24"/>
        </w:rPr>
      </w:pPr>
    </w:p>
    <w:p w:rsidR="008564C9" w:rsidRPr="00F466B8" w:rsidRDefault="008564C9" w:rsidP="008602D6">
      <w:pPr>
        <w:pStyle w:val="nabrajanjebold"/>
        <w:numPr>
          <w:ilvl w:val="0"/>
          <w:numId w:val="22"/>
        </w:numPr>
      </w:pPr>
      <w:r w:rsidRPr="00687514">
        <w:t>Врста</w:t>
      </w:r>
      <w:r w:rsidRPr="00F466B8">
        <w:t xml:space="preserve"> </w:t>
      </w:r>
      <w:r w:rsidRPr="00687514">
        <w:t>радова</w:t>
      </w:r>
    </w:p>
    <w:p w:rsidR="003605FB" w:rsidRDefault="008564C9" w:rsidP="001F081F">
      <w:pPr>
        <w:widowControl w:val="0"/>
        <w:autoSpaceDE w:val="0"/>
        <w:autoSpaceDN w:val="0"/>
        <w:adjustRightInd w:val="0"/>
        <w:ind w:firstLine="709"/>
        <w:jc w:val="both"/>
        <w:rPr>
          <w:szCs w:val="24"/>
        </w:rPr>
      </w:pPr>
      <w:r>
        <w:rPr>
          <w:rFonts w:eastAsia="Calibri-Bold"/>
          <w:bCs/>
          <w:color w:val="000000"/>
          <w:szCs w:val="24"/>
        </w:rPr>
        <w:t xml:space="preserve">Радови на </w:t>
      </w:r>
      <w:permStart w:id="884168473" w:edGrp="everyone"/>
      <w:r w:rsidR="00573A1A">
        <w:rPr>
          <w:szCs w:val="24"/>
        </w:rPr>
        <w:t>Извођење радова на реконструкцији пута од села Ибарско Постење до села Врачево</w:t>
      </w:r>
      <w:r w:rsidR="00573A1A">
        <w:rPr>
          <w:rFonts w:eastAsia="Calibri-Bold"/>
          <w:bCs/>
          <w:color w:val="000000"/>
          <w:szCs w:val="24"/>
        </w:rPr>
        <w:t xml:space="preserve"> </w:t>
      </w:r>
      <w:permEnd w:id="884168473"/>
      <w:r>
        <w:rPr>
          <w:rFonts w:eastAsia="Calibri-Bold"/>
          <w:bCs/>
          <w:color w:val="000000"/>
          <w:szCs w:val="24"/>
        </w:rPr>
        <w:t xml:space="preserve"> </w:t>
      </w:r>
      <w:r w:rsidR="003221BB" w:rsidRPr="0073361B">
        <w:rPr>
          <w:szCs w:val="24"/>
        </w:rPr>
        <w:t>у складу са техничком документацијом, спецификацијама и техничким условима који су саставни део Конкурсне документације.</w:t>
      </w:r>
    </w:p>
    <w:p w:rsidR="00DC72CB" w:rsidRPr="00DC72CB" w:rsidRDefault="00DC72CB" w:rsidP="003221BB">
      <w:pPr>
        <w:ind w:left="708"/>
        <w:rPr>
          <w:rFonts w:eastAsia="Calibri-Bold"/>
          <w:bCs/>
          <w:color w:val="000000"/>
          <w:szCs w:val="24"/>
        </w:rPr>
      </w:pPr>
    </w:p>
    <w:p w:rsidR="00DC72CB" w:rsidRPr="00DC72CB" w:rsidRDefault="005B605E" w:rsidP="00687514">
      <w:pPr>
        <w:pStyle w:val="nabrajanjebold"/>
      </w:pPr>
      <w:r w:rsidRPr="00687514">
        <w:t>Техничке</w:t>
      </w:r>
      <w:r w:rsidRPr="00DC72CB">
        <w:t xml:space="preserve"> каракте</w:t>
      </w:r>
      <w:r w:rsidR="0073361B" w:rsidRPr="00DC72CB">
        <w:t xml:space="preserve">ристике, квалитет, количина, </w:t>
      </w:r>
      <w:r w:rsidRPr="00DC72CB">
        <w:t>опис радова</w:t>
      </w:r>
      <w:r w:rsidR="0073361B" w:rsidRPr="00DC72CB">
        <w:t xml:space="preserve"> </w:t>
      </w:r>
    </w:p>
    <w:p w:rsidR="005B605E" w:rsidRDefault="005B605E" w:rsidP="001F081F">
      <w:pPr>
        <w:widowControl w:val="0"/>
        <w:autoSpaceDE w:val="0"/>
        <w:autoSpaceDN w:val="0"/>
        <w:adjustRightInd w:val="0"/>
        <w:ind w:firstLine="709"/>
        <w:jc w:val="both"/>
        <w:rPr>
          <w:rFonts w:eastAsia="Calibri-Bold"/>
          <w:bCs/>
          <w:color w:val="000000"/>
          <w:szCs w:val="24"/>
        </w:rPr>
      </w:pPr>
      <w:r w:rsidRPr="00C538BC">
        <w:rPr>
          <w:bCs/>
          <w:szCs w:val="24"/>
          <w:lang w:val="ru-RU"/>
        </w:rPr>
        <w:t>Техничке</w:t>
      </w:r>
      <w:r w:rsidRPr="00C538BC">
        <w:rPr>
          <w:rFonts w:eastAsia="Calibri-Bold"/>
          <w:bCs/>
          <w:color w:val="000000"/>
          <w:szCs w:val="24"/>
        </w:rPr>
        <w:t xml:space="preserve"> карактеристике, квалитет, к</w:t>
      </w:r>
      <w:r w:rsidR="006E5FD7" w:rsidRPr="00C538BC">
        <w:rPr>
          <w:rFonts w:eastAsia="Calibri-Bold"/>
          <w:bCs/>
          <w:color w:val="000000"/>
          <w:szCs w:val="24"/>
        </w:rPr>
        <w:t xml:space="preserve">оличина и опис радова дати су </w:t>
      </w:r>
      <w:r w:rsidR="001F081F" w:rsidRPr="00C538BC">
        <w:rPr>
          <w:rFonts w:eastAsia="Calibri-Bold"/>
          <w:bCs/>
          <w:color w:val="000000"/>
          <w:szCs w:val="24"/>
        </w:rPr>
        <w:t xml:space="preserve">поглављу </w:t>
      </w:r>
      <w:r w:rsidR="001F081F" w:rsidRPr="00C538BC">
        <w:rPr>
          <w:rFonts w:eastAsia="Calibri-Bold"/>
          <w:b/>
          <w:bCs/>
          <w:i/>
          <w:color w:val="000000"/>
          <w:szCs w:val="24"/>
        </w:rPr>
        <w:t xml:space="preserve">XII.  ОБРАЗАЦ  СТРУКТУРЕ ЦЕНЕ СА УПУТСТВОМ КАКО ДА СЕ ПОПУНИ </w:t>
      </w:r>
      <w:r w:rsidRPr="00C538BC">
        <w:rPr>
          <w:rFonts w:eastAsia="Calibri-Bold"/>
          <w:bCs/>
          <w:color w:val="000000"/>
          <w:szCs w:val="24"/>
        </w:rPr>
        <w:t>кој</w:t>
      </w:r>
      <w:r w:rsidR="001F081F" w:rsidRPr="00C538BC">
        <w:rPr>
          <w:rFonts w:eastAsia="Calibri-Bold"/>
          <w:bCs/>
          <w:color w:val="000000"/>
          <w:szCs w:val="24"/>
        </w:rPr>
        <w:t>е</w:t>
      </w:r>
      <w:r w:rsidRPr="00C538BC">
        <w:rPr>
          <w:rFonts w:eastAsia="Calibri-Bold"/>
          <w:bCs/>
          <w:color w:val="000000"/>
          <w:szCs w:val="24"/>
        </w:rPr>
        <w:t xml:space="preserve"> садржи спецификацију радова, </w:t>
      </w:r>
      <w:r w:rsidR="00697B82" w:rsidRPr="00C538BC">
        <w:rPr>
          <w:rFonts w:eastAsia="Calibri-Bold"/>
          <w:bCs/>
          <w:color w:val="000000"/>
          <w:szCs w:val="24"/>
        </w:rPr>
        <w:t>јединицу мере</w:t>
      </w:r>
      <w:r w:rsidRPr="00C538BC">
        <w:rPr>
          <w:rFonts w:eastAsia="Calibri-Bold"/>
          <w:bCs/>
          <w:color w:val="000000"/>
          <w:szCs w:val="24"/>
        </w:rPr>
        <w:t xml:space="preserve">, уградњу материјала и сл. као и  количину </w:t>
      </w:r>
      <w:r w:rsidR="00697B82" w:rsidRPr="00C538BC">
        <w:rPr>
          <w:rFonts w:eastAsia="Calibri-Bold"/>
          <w:bCs/>
          <w:color w:val="000000"/>
          <w:szCs w:val="24"/>
        </w:rPr>
        <w:t>радова коју је потребно изв</w:t>
      </w:r>
      <w:r w:rsidR="008047A8" w:rsidRPr="00C538BC">
        <w:rPr>
          <w:rFonts w:eastAsia="Calibri-Bold"/>
          <w:bCs/>
          <w:color w:val="000000"/>
          <w:szCs w:val="24"/>
        </w:rPr>
        <w:t>ршити</w:t>
      </w:r>
      <w:r w:rsidR="007916D5" w:rsidRPr="00C538BC">
        <w:rPr>
          <w:rFonts w:eastAsia="Calibri-Bold"/>
          <w:bCs/>
          <w:color w:val="000000"/>
          <w:szCs w:val="24"/>
        </w:rPr>
        <w:t>.</w:t>
      </w:r>
      <w:r w:rsidR="006E5FD7" w:rsidRPr="00C538BC">
        <w:rPr>
          <w:rFonts w:eastAsia="Calibri-Bold"/>
          <w:bCs/>
          <w:color w:val="000000"/>
          <w:szCs w:val="24"/>
        </w:rPr>
        <w:t xml:space="preserve"> </w:t>
      </w:r>
    </w:p>
    <w:p w:rsidR="00DD5890" w:rsidRDefault="00DD5890" w:rsidP="00DD5890">
      <w:pPr>
        <w:rPr>
          <w:sz w:val="22"/>
          <w:lang w:val="en-GB"/>
        </w:rPr>
      </w:pPr>
    </w:p>
    <w:p w:rsidR="005B605E" w:rsidRPr="00DC72CB" w:rsidRDefault="005B605E" w:rsidP="005B605E">
      <w:pPr>
        <w:rPr>
          <w:color w:val="000000"/>
        </w:rPr>
      </w:pPr>
    </w:p>
    <w:p w:rsidR="00E77A23" w:rsidRPr="00F466B8" w:rsidRDefault="007916D5" w:rsidP="00E77A23">
      <w:pPr>
        <w:pStyle w:val="nabrajanjebold"/>
      </w:pPr>
      <w:r w:rsidRPr="00F466B8">
        <w:t>Начин спровођења контроле и обезбеђивање гаранције квалитета</w:t>
      </w:r>
    </w:p>
    <w:p w:rsidR="002E59B1" w:rsidRPr="009A291D" w:rsidRDefault="002E59B1" w:rsidP="009A291D">
      <w:pPr>
        <w:widowControl w:val="0"/>
        <w:autoSpaceDE w:val="0"/>
        <w:autoSpaceDN w:val="0"/>
        <w:adjustRightInd w:val="0"/>
        <w:ind w:firstLine="709"/>
        <w:jc w:val="both"/>
        <w:rPr>
          <w:color w:val="000000"/>
          <w:szCs w:val="24"/>
        </w:rPr>
      </w:pPr>
      <w:r w:rsidRPr="00DC72CB">
        <w:rPr>
          <w:bCs/>
          <w:szCs w:val="24"/>
          <w:lang w:val="ru-RU"/>
        </w:rPr>
        <w:t xml:space="preserve">За укупан уграђени материјал </w:t>
      </w:r>
      <w:r w:rsidRPr="00DC72CB">
        <w:rPr>
          <w:szCs w:val="24"/>
          <w:lang w:val="ru-RU"/>
        </w:rPr>
        <w:t xml:space="preserve">Извођач радова </w:t>
      </w:r>
      <w:r w:rsidRPr="00DC72CB">
        <w:rPr>
          <w:bCs/>
          <w:szCs w:val="24"/>
          <w:lang w:val="ru-RU"/>
        </w:rPr>
        <w:t>мора да има сертификате квалитета и атесте који се</w:t>
      </w:r>
      <w:r w:rsidR="009A291D">
        <w:rPr>
          <w:bCs/>
          <w:szCs w:val="24"/>
          <w:lang w:val="ru-RU"/>
        </w:rPr>
        <w:t xml:space="preserve"> захтевају по важећим прописима</w:t>
      </w:r>
      <w:r w:rsidR="009A291D">
        <w:rPr>
          <w:bCs/>
          <w:szCs w:val="24"/>
        </w:rPr>
        <w:t>.</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2E59B1" w:rsidRPr="001F081F" w:rsidRDefault="002E59B1" w:rsidP="001F081F">
      <w:pPr>
        <w:widowControl w:val="0"/>
        <w:autoSpaceDE w:val="0"/>
        <w:autoSpaceDN w:val="0"/>
        <w:adjustRightInd w:val="0"/>
        <w:ind w:firstLine="709"/>
        <w:jc w:val="both"/>
        <w:rPr>
          <w:color w:val="000000"/>
          <w:szCs w:val="24"/>
          <w:lang w:val="ru-RU"/>
        </w:rPr>
      </w:pPr>
      <w:r w:rsidRPr="001F081F">
        <w:rPr>
          <w:color w:val="000000"/>
          <w:szCs w:val="24"/>
          <w:lang w:val="ru-RU"/>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2E59B1" w:rsidRDefault="002E59B1" w:rsidP="001F081F">
      <w:pPr>
        <w:widowControl w:val="0"/>
        <w:autoSpaceDE w:val="0"/>
        <w:autoSpaceDN w:val="0"/>
        <w:adjustRightInd w:val="0"/>
        <w:ind w:firstLine="709"/>
        <w:jc w:val="both"/>
        <w:rPr>
          <w:color w:val="000000"/>
          <w:szCs w:val="24"/>
          <w:lang w:val="ru-RU"/>
        </w:rPr>
      </w:pPr>
      <w:r w:rsidRPr="00DC72CB">
        <w:rPr>
          <w:bCs/>
          <w:szCs w:val="24"/>
          <w:lang w:val="ru-RU"/>
        </w:rPr>
        <w:t>У случају да је због употребе неквалитетног материјала угрожена безбедност</w:t>
      </w:r>
      <w:r w:rsidR="00022959">
        <w:rPr>
          <w:bCs/>
          <w:szCs w:val="24"/>
          <w:lang w:val="ru-RU"/>
        </w:rPr>
        <w:t xml:space="preserve"> </w:t>
      </w:r>
      <w:r w:rsidR="002C4047" w:rsidRPr="00022959">
        <w:rPr>
          <w:bCs/>
          <w:szCs w:val="24"/>
          <w:lang w:val="ru-RU"/>
        </w:rPr>
        <w:t>или функционалност</w:t>
      </w:r>
      <w:r w:rsidRPr="00DC72CB">
        <w:rPr>
          <w:bCs/>
          <w:szCs w:val="24"/>
          <w:lang w:val="ru-RU"/>
        </w:rPr>
        <w:t xml:space="preserve">, Наручилац има право да тражи од </w:t>
      </w:r>
      <w:r w:rsidRPr="00DC72CB">
        <w:rPr>
          <w:szCs w:val="24"/>
          <w:lang w:val="ru-RU"/>
        </w:rPr>
        <w:t xml:space="preserve">Извођача радова да </w:t>
      </w:r>
      <w:r w:rsidRPr="00DC72CB">
        <w:rPr>
          <w:bCs/>
          <w:szCs w:val="24"/>
          <w:lang w:val="ru-RU"/>
        </w:rPr>
        <w:t xml:space="preserve">поруши изведене радове и да их о свом трошку поново изведе у складу са техничком документацијом и уговорним одредбама. </w:t>
      </w:r>
      <w:r w:rsidRPr="001F081F">
        <w:rPr>
          <w:color w:val="000000"/>
          <w:szCs w:val="24"/>
          <w:lang w:val="ru-RU"/>
        </w:rPr>
        <w:t>Уколико Извођач радова у одређеном року то не учини, Наручилац има право да ангажује друго лице на терет Извођача радова.</w:t>
      </w:r>
    </w:p>
    <w:p w:rsidR="007B1DE2" w:rsidRDefault="007B1DE2" w:rsidP="007B1DE2">
      <w:pPr>
        <w:pStyle w:val="Default"/>
        <w:jc w:val="both"/>
        <w:rPr>
          <w:rFonts w:ascii="Times New Roman" w:eastAsia="Calibri-Bold" w:hAnsi="Times New Roman"/>
          <w:bCs/>
        </w:rPr>
      </w:pPr>
    </w:p>
    <w:p w:rsidR="00DA56B6" w:rsidRPr="00650E05" w:rsidRDefault="00DA56B6" w:rsidP="00DA56B6">
      <w:pPr>
        <w:pStyle w:val="nabrajanjebold"/>
      </w:pPr>
      <w:r w:rsidRPr="00650E05">
        <w:t>ГАРАНЦИЈЕ КВАЛИТЕТА</w:t>
      </w:r>
    </w:p>
    <w:p w:rsidR="0073361B" w:rsidRDefault="00DA56B6" w:rsidP="00826C8D">
      <w:pPr>
        <w:ind w:firstLine="360"/>
        <w:jc w:val="both"/>
      </w:pPr>
      <w:r w:rsidRPr="00650E05">
        <w:t>За материјал и опрему који се користе приликом извођења радова пре уградње морају бити обезбеђени атести, сертификати, потврде о пореклу робе и други документи у складу са законом и достављени на увид надзорном органу, а на дан извршене примопредаје објекта на коме ће бити изведени радови по уговору о јавној набавци, сви гарантни листови за уграђене уређаје и опрему, као и упутства за руковање, морају записнички бити предати наручиоцу</w:t>
      </w:r>
      <w:r>
        <w:t>.</w:t>
      </w:r>
    </w:p>
    <w:p w:rsidR="00DA56B6" w:rsidRPr="00F76A10" w:rsidRDefault="00DA56B6" w:rsidP="00826C8D">
      <w:pPr>
        <w:ind w:firstLine="360"/>
        <w:jc w:val="both"/>
        <w:rPr>
          <w:color w:val="000000"/>
          <w:szCs w:val="24"/>
        </w:rPr>
      </w:pPr>
    </w:p>
    <w:p w:rsidR="00DA56B6" w:rsidRDefault="00DA56B6" w:rsidP="00514D0C">
      <w:pPr>
        <w:pStyle w:val="nabrajanjebold"/>
        <w:numPr>
          <w:ilvl w:val="0"/>
          <w:numId w:val="0"/>
        </w:numPr>
        <w:ind w:left="710"/>
      </w:pPr>
    </w:p>
    <w:p w:rsidR="009A291D" w:rsidRDefault="009A291D" w:rsidP="00514D0C">
      <w:pPr>
        <w:pStyle w:val="nabrajanjebold"/>
        <w:numPr>
          <w:ilvl w:val="0"/>
          <w:numId w:val="0"/>
        </w:numPr>
        <w:ind w:left="710"/>
      </w:pPr>
    </w:p>
    <w:p w:rsidR="00697B82" w:rsidRPr="0073361B" w:rsidRDefault="00DA56B6" w:rsidP="00514D0C">
      <w:pPr>
        <w:pStyle w:val="nabrajanjebold"/>
        <w:numPr>
          <w:ilvl w:val="0"/>
          <w:numId w:val="0"/>
        </w:numPr>
        <w:ind w:left="710"/>
      </w:pPr>
      <w:r>
        <w:lastRenderedPageBreak/>
        <w:t>5</w:t>
      </w:r>
      <w:r w:rsidR="00514D0C">
        <w:t>.</w:t>
      </w:r>
      <w:r w:rsidR="00FB0936" w:rsidRPr="0073361B">
        <w:t>Р</w:t>
      </w:r>
      <w:r w:rsidR="00BF181B" w:rsidRPr="0073361B">
        <w:t xml:space="preserve">ок </w:t>
      </w:r>
      <w:r w:rsidR="00016067" w:rsidRPr="0073361B">
        <w:t>за извођење радова</w:t>
      </w:r>
    </w:p>
    <w:p w:rsidR="00E322E6" w:rsidRDefault="00697B82" w:rsidP="00E850CE">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w:t>
      </w:r>
      <w:r w:rsidR="00FB0936" w:rsidRPr="00760383">
        <w:rPr>
          <w:szCs w:val="24"/>
          <w:lang w:val="sr-Cyrl-CS" w:eastAsia="sr-Cyrl-CS"/>
        </w:rPr>
        <w:t xml:space="preserve">радова који су предмет јавне набавке </w:t>
      </w:r>
      <w:r w:rsidRPr="00760383">
        <w:rPr>
          <w:szCs w:val="24"/>
        </w:rPr>
        <w:t xml:space="preserve">не може </w:t>
      </w:r>
      <w:r w:rsidRPr="00760383">
        <w:rPr>
          <w:color w:val="000000"/>
          <w:szCs w:val="24"/>
        </w:rPr>
        <w:t>бити дужи од</w:t>
      </w:r>
      <w:r w:rsidR="000C17E1">
        <w:rPr>
          <w:color w:val="000000"/>
          <w:szCs w:val="24"/>
        </w:rPr>
        <w:t xml:space="preserve"> </w:t>
      </w:r>
      <w:permStart w:id="748711180" w:edGrp="everyone"/>
      <w:r w:rsidR="00E67F72">
        <w:rPr>
          <w:color w:val="000000"/>
          <w:szCs w:val="24"/>
        </w:rPr>
        <w:t>1</w:t>
      </w:r>
      <w:r w:rsidR="00281ED6">
        <w:rPr>
          <w:color w:val="000000"/>
          <w:szCs w:val="24"/>
        </w:rPr>
        <w:t>00</w:t>
      </w:r>
      <w:r w:rsidR="000C17E1">
        <w:rPr>
          <w:color w:val="000000"/>
          <w:szCs w:val="24"/>
        </w:rPr>
        <w:t xml:space="preserve"> </w:t>
      </w:r>
      <w:permEnd w:id="748711180"/>
      <w:r w:rsidRPr="00760383">
        <w:rPr>
          <w:color w:val="000000"/>
          <w:szCs w:val="24"/>
        </w:rPr>
        <w:t xml:space="preserve"> </w:t>
      </w:r>
      <w:r w:rsidR="00180E8F">
        <w:rPr>
          <w:szCs w:val="24"/>
        </w:rPr>
        <w:t>(</w:t>
      </w:r>
      <w:permStart w:id="1901731500" w:edGrp="everyone"/>
      <w:r w:rsidR="00281ED6">
        <w:rPr>
          <w:szCs w:val="24"/>
        </w:rPr>
        <w:t>сто</w:t>
      </w:r>
      <w:r w:rsidR="00FC008A">
        <w:rPr>
          <w:szCs w:val="24"/>
        </w:rPr>
        <w:t xml:space="preserve"> </w:t>
      </w:r>
      <w:permEnd w:id="1901731500"/>
      <w:r w:rsidR="00FB0936" w:rsidRPr="00760383">
        <w:rPr>
          <w:szCs w:val="24"/>
        </w:rPr>
        <w:t xml:space="preserve">) </w:t>
      </w:r>
      <w:r w:rsidRPr="00760383">
        <w:rPr>
          <w:szCs w:val="24"/>
          <w:lang w:val="ru-RU"/>
        </w:rPr>
        <w:t xml:space="preserve">календарских </w:t>
      </w:r>
      <w:r w:rsidR="00FB0936" w:rsidRPr="00760383">
        <w:rPr>
          <w:szCs w:val="24"/>
          <w:lang w:val="ru-RU"/>
        </w:rPr>
        <w:t>дана</w:t>
      </w:r>
      <w:r w:rsidR="004D0F40">
        <w:rPr>
          <w:szCs w:val="24"/>
          <w:lang w:val="ru-RU"/>
        </w:rPr>
        <w:t xml:space="preserve"> </w:t>
      </w:r>
      <w:r w:rsidR="00FB0936" w:rsidRPr="00760383">
        <w:rPr>
          <w:szCs w:val="24"/>
        </w:rPr>
        <w:t xml:space="preserve">од </w:t>
      </w:r>
      <w:r w:rsidR="002C64E2">
        <w:rPr>
          <w:szCs w:val="24"/>
        </w:rPr>
        <w:t>увођења у посао понуђача- извођача радова.</w:t>
      </w:r>
      <w:r w:rsidR="00BD4594">
        <w:rPr>
          <w:szCs w:val="24"/>
        </w:rPr>
        <w:t xml:space="preserve"> Надзор је дужан да Извођача уведе у посао 10 дана од потписивања Уговора уколико другачије није договорено.</w:t>
      </w:r>
    </w:p>
    <w:p w:rsidR="00E850CE" w:rsidRPr="00BB11F7" w:rsidRDefault="0035616F" w:rsidP="00E850CE">
      <w:pPr>
        <w:widowControl w:val="0"/>
        <w:autoSpaceDE w:val="0"/>
        <w:autoSpaceDN w:val="0"/>
        <w:adjustRightInd w:val="0"/>
        <w:ind w:firstLine="709"/>
        <w:jc w:val="both"/>
        <w:rPr>
          <w:szCs w:val="24"/>
          <w:lang w:eastAsia="sr-Cyrl-CS"/>
        </w:rPr>
      </w:pPr>
      <w:r>
        <w:rPr>
          <w:szCs w:val="24"/>
          <w:lang w:val="sr-Cyrl-CS" w:eastAsia="sr-Cyrl-CS"/>
        </w:rPr>
        <w:t>Радови на</w:t>
      </w:r>
      <w:r w:rsidR="008F235E">
        <w:rPr>
          <w:szCs w:val="24"/>
          <w:lang w:val="sr-Cyrl-CS" w:eastAsia="sr-Cyrl-CS"/>
        </w:rPr>
        <w:t xml:space="preserve"> </w:t>
      </w:r>
      <w:r>
        <w:rPr>
          <w:szCs w:val="24"/>
          <w:lang w:val="sr-Cyrl-CS" w:eastAsia="sr-Cyrl-CS"/>
        </w:rPr>
        <w:t>објекту изводе се</w:t>
      </w:r>
      <w:r w:rsidR="008F235E">
        <w:rPr>
          <w:szCs w:val="24"/>
          <w:lang w:val="sr-Cyrl-CS" w:eastAsia="sr-Cyrl-CS"/>
        </w:rPr>
        <w:t xml:space="preserve">  </w:t>
      </w:r>
      <w:permStart w:id="944916465" w:edGrp="everyone"/>
      <w:r>
        <w:rPr>
          <w:szCs w:val="24"/>
          <w:lang w:val="sr-Cyrl-CS" w:eastAsia="sr-Cyrl-CS"/>
        </w:rPr>
        <w:t>без фаза извођења</w:t>
      </w:r>
      <w:r w:rsidR="00366907">
        <w:rPr>
          <w:szCs w:val="24"/>
          <w:lang w:val="sr-Cyrl-CS" w:eastAsia="sr-Cyrl-CS"/>
        </w:rPr>
        <w:t>, парцијално по деловима објекта</w:t>
      </w:r>
      <w:r w:rsidR="00BB11F7">
        <w:rPr>
          <w:szCs w:val="24"/>
          <w:lang w:eastAsia="sr-Cyrl-CS"/>
        </w:rPr>
        <w:t>.</w:t>
      </w:r>
      <w:permEnd w:id="944916465"/>
    </w:p>
    <w:p w:rsidR="00697B82" w:rsidRDefault="00697B82" w:rsidP="00697B82">
      <w:pPr>
        <w:jc w:val="both"/>
        <w:rPr>
          <w:lang w:eastAsia="sr-Cyrl-CS"/>
        </w:rPr>
      </w:pPr>
    </w:p>
    <w:p w:rsidR="00DA56B6" w:rsidRDefault="00DA56B6" w:rsidP="00697B82">
      <w:pPr>
        <w:jc w:val="both"/>
        <w:rPr>
          <w:lang w:eastAsia="sr-Cyrl-CS"/>
        </w:rPr>
      </w:pPr>
    </w:p>
    <w:p w:rsidR="00697B82" w:rsidRPr="00F76A10" w:rsidRDefault="00DA56B6" w:rsidP="00514D0C">
      <w:pPr>
        <w:pStyle w:val="nabrajanjebold"/>
        <w:numPr>
          <w:ilvl w:val="0"/>
          <w:numId w:val="0"/>
        </w:numPr>
        <w:ind w:left="710"/>
      </w:pPr>
      <w:r>
        <w:t>6</w:t>
      </w:r>
      <w:r w:rsidR="00514D0C">
        <w:t>.</w:t>
      </w:r>
      <w:r w:rsidR="00697B82" w:rsidRPr="00FB0936">
        <w:t xml:space="preserve">Место извођења радова </w:t>
      </w:r>
    </w:p>
    <w:p w:rsidR="00F02011" w:rsidRPr="00027E26" w:rsidRDefault="00180E8F" w:rsidP="00180E8F">
      <w:pPr>
        <w:widowControl w:val="0"/>
        <w:autoSpaceDE w:val="0"/>
        <w:autoSpaceDN w:val="0"/>
        <w:adjustRightInd w:val="0"/>
        <w:ind w:firstLine="709"/>
        <w:jc w:val="both"/>
        <w:rPr>
          <w:bCs/>
          <w:i/>
          <w:szCs w:val="24"/>
          <w:lang w:val="ru-RU" w:eastAsia="sr-Cyrl-CS"/>
        </w:rPr>
      </w:pPr>
      <w:r w:rsidRPr="00027E26">
        <w:rPr>
          <w:bCs/>
          <w:i/>
          <w:szCs w:val="24"/>
          <w:lang w:val="ru-RU" w:eastAsia="sr-Cyrl-CS"/>
        </w:rPr>
        <w:t>(</w:t>
      </w:r>
      <w:permStart w:id="420507055" w:edGrp="everyone"/>
      <w:r w:rsidR="00281ED6">
        <w:rPr>
          <w:bCs/>
          <w:szCs w:val="24"/>
          <w:lang w:val="ru-RU" w:eastAsia="sr-Cyrl-CS"/>
        </w:rPr>
        <w:t>Ибарско Постење-Врачево</w:t>
      </w:r>
      <w:permEnd w:id="420507055"/>
      <w:r w:rsidRPr="00027E26">
        <w:rPr>
          <w:bCs/>
          <w:i/>
          <w:szCs w:val="24"/>
          <w:lang w:val="ru-RU" w:eastAsia="sr-Cyrl-CS"/>
        </w:rPr>
        <w:t>)</w:t>
      </w:r>
    </w:p>
    <w:p w:rsidR="00180E8F" w:rsidRDefault="00180E8F" w:rsidP="00DC72CB">
      <w:pPr>
        <w:widowControl w:val="0"/>
        <w:tabs>
          <w:tab w:val="left" w:pos="0"/>
          <w:tab w:val="left" w:pos="180"/>
        </w:tabs>
        <w:autoSpaceDE w:val="0"/>
        <w:autoSpaceDN w:val="0"/>
        <w:adjustRightInd w:val="0"/>
        <w:jc w:val="both"/>
        <w:rPr>
          <w:bCs/>
          <w:szCs w:val="24"/>
          <w:lang w:eastAsia="sr-Cyrl-CS"/>
        </w:rPr>
      </w:pPr>
    </w:p>
    <w:p w:rsidR="0087576C" w:rsidRDefault="0087576C" w:rsidP="00A24EC3">
      <w:pPr>
        <w:autoSpaceDE w:val="0"/>
        <w:autoSpaceDN w:val="0"/>
        <w:adjustRightInd w:val="0"/>
        <w:ind w:firstLine="708"/>
        <w:jc w:val="both"/>
        <w:rPr>
          <w:rFonts w:eastAsia="Calibri-Bold"/>
          <w:szCs w:val="24"/>
        </w:rPr>
      </w:pPr>
    </w:p>
    <w:p w:rsidR="00D57045" w:rsidRDefault="003C06BA" w:rsidP="007D6270">
      <w:pPr>
        <w:pStyle w:val="2"/>
        <w:rPr>
          <w:lang w:val="en-US"/>
        </w:rPr>
      </w:pPr>
      <w:r w:rsidRPr="00D57045">
        <w:lastRenderedPageBreak/>
        <w:t xml:space="preserve">IV. </w:t>
      </w:r>
      <w:r w:rsidR="00281ED6">
        <w:t xml:space="preserve">ТЕХНИЧКА ДОКУМЕНТАЦИЈА </w:t>
      </w:r>
    </w:p>
    <w:p w:rsidR="00F11088" w:rsidRDefault="00F11088" w:rsidP="00F11088"/>
    <w:p w:rsidR="00F11088" w:rsidRDefault="00F11088" w:rsidP="00F11088">
      <w:pPr>
        <w:jc w:val="both"/>
        <w:rPr>
          <w:b/>
          <w:bCs/>
          <w:lang w:val="ru-RU"/>
        </w:rPr>
      </w:pPr>
      <w:r>
        <w:rPr>
          <w:b/>
          <w:bCs/>
          <w:lang w:val="ru-RU"/>
        </w:rPr>
        <w:t>1.</w:t>
      </w:r>
      <w:r w:rsidRPr="00DF7432">
        <w:rPr>
          <w:b/>
          <w:bCs/>
          <w:lang w:val="ru-RU"/>
        </w:rPr>
        <w:tab/>
        <w:t>Општи подаци</w:t>
      </w:r>
    </w:p>
    <w:p w:rsidR="00F11088" w:rsidRDefault="00F11088" w:rsidP="00F11088">
      <w:pPr>
        <w:jc w:val="both"/>
        <w:rPr>
          <w:b/>
          <w:bCs/>
          <w:lang w:val="sr-Cyrl-CS"/>
        </w:rPr>
      </w:pPr>
    </w:p>
    <w:p w:rsidR="00F11088" w:rsidRDefault="00F11088" w:rsidP="00F11088">
      <w:pPr>
        <w:jc w:val="both"/>
        <w:rPr>
          <w:b/>
          <w:bCs/>
          <w:lang w:val="sr-Cyrl-CS"/>
        </w:rPr>
      </w:pPr>
    </w:p>
    <w:p w:rsidR="00F11088" w:rsidRPr="009553D1" w:rsidRDefault="00F11088" w:rsidP="00F11088">
      <w:pPr>
        <w:jc w:val="both"/>
        <w:rPr>
          <w:b/>
          <w:bCs/>
          <w:lang w:val="ru-RU"/>
        </w:rPr>
      </w:pPr>
      <w:r>
        <w:rPr>
          <w:lang w:val="ru-RU"/>
        </w:rPr>
        <w:t>П</w:t>
      </w:r>
      <w:r w:rsidRPr="009553D1">
        <w:rPr>
          <w:lang w:val="ru-RU"/>
        </w:rPr>
        <w:t>ројекат је урађен на основу следећих подлога и података:</w:t>
      </w:r>
    </w:p>
    <w:p w:rsidR="00F11088" w:rsidRDefault="00F11088" w:rsidP="00F11088">
      <w:pPr>
        <w:spacing w:before="120"/>
        <w:ind w:firstLine="720"/>
        <w:jc w:val="both"/>
        <w:rPr>
          <w:lang w:val="ru-RU"/>
        </w:rPr>
      </w:pPr>
      <w:r>
        <w:rPr>
          <w:lang w:val="ru-RU"/>
        </w:rPr>
        <w:t>- Геодетске подлоге</w:t>
      </w:r>
    </w:p>
    <w:p w:rsidR="00F11088" w:rsidRDefault="00F11088" w:rsidP="00F11088">
      <w:pPr>
        <w:spacing w:before="120"/>
        <w:ind w:firstLine="720"/>
        <w:jc w:val="both"/>
        <w:rPr>
          <w:lang w:val="ru-RU"/>
        </w:rPr>
      </w:pPr>
      <w:r>
        <w:rPr>
          <w:lang w:val="ru-RU"/>
        </w:rPr>
        <w:t>- Детаљних информација инвеститора</w:t>
      </w:r>
    </w:p>
    <w:p w:rsidR="00F11088" w:rsidRDefault="00F11088" w:rsidP="00F11088">
      <w:pPr>
        <w:ind w:firstLine="720"/>
        <w:jc w:val="both"/>
        <w:rPr>
          <w:lang w:val="sr-Cyrl-CS"/>
        </w:rPr>
      </w:pPr>
    </w:p>
    <w:p w:rsidR="00F11088" w:rsidRPr="009553D1" w:rsidRDefault="00F11088" w:rsidP="00F11088">
      <w:pPr>
        <w:jc w:val="both"/>
        <w:rPr>
          <w:b/>
          <w:bCs/>
          <w:lang w:val="ru-RU"/>
        </w:rPr>
      </w:pPr>
      <w:r w:rsidRPr="009553D1">
        <w:rPr>
          <w:b/>
          <w:bCs/>
          <w:lang w:val="ru-RU"/>
        </w:rPr>
        <w:t>2. Опис постојећег стања</w:t>
      </w:r>
    </w:p>
    <w:p w:rsidR="00F11088" w:rsidRDefault="00F11088" w:rsidP="00F11088">
      <w:pPr>
        <w:ind w:firstLine="720"/>
        <w:jc w:val="both"/>
        <w:rPr>
          <w:lang w:val="sr-Cyrl-CS"/>
        </w:rPr>
      </w:pPr>
    </w:p>
    <w:p w:rsidR="00F11088" w:rsidRDefault="00F11088" w:rsidP="00F11088">
      <w:pPr>
        <w:jc w:val="both"/>
      </w:pPr>
      <w:r w:rsidRPr="00F256E7">
        <w:t>Предметни локални пу</w:t>
      </w:r>
      <w:r>
        <w:t>т Ибарско Постење-Тресава-Баре</w:t>
      </w:r>
      <w:r w:rsidRPr="00F256E7">
        <w:t xml:space="preserve"> обухвата саобраћај села и засеока: Ибарско  Постење, Рватска, Каљин, Врачево, Тресава, Требиће</w:t>
      </w:r>
      <w:r>
        <w:t xml:space="preserve"> и</w:t>
      </w:r>
      <w:r w:rsidRPr="00F256E7">
        <w:t xml:space="preserve"> Баре</w:t>
      </w:r>
      <w:r>
        <w:t>и представља део везе државног пута IБ реда 22, деоница Рашка-Нови Пазар и државног пута IБ реда 31, деоница Рашка-Лепосавић</w:t>
      </w:r>
      <w:r w:rsidRPr="00F256E7">
        <w:t>.</w:t>
      </w:r>
    </w:p>
    <w:p w:rsidR="00F11088" w:rsidRDefault="00F11088" w:rsidP="00F11088">
      <w:pPr>
        <w:jc w:val="both"/>
      </w:pPr>
    </w:p>
    <w:p w:rsidR="00F11088" w:rsidRDefault="00F11088" w:rsidP="00F11088">
      <w:pPr>
        <w:jc w:val="both"/>
      </w:pPr>
      <w:r>
        <w:t xml:space="preserve">Целокупна деоница има око 14км док је овом првом фазом обухваћена подеоница од првих </w:t>
      </w:r>
      <w:r w:rsidRPr="00906EB0">
        <w:rPr>
          <w:b/>
        </w:rPr>
        <w:t>6км</w:t>
      </w:r>
      <w:r>
        <w:t xml:space="preserve"> од Ибарског постења до Врачева.</w:t>
      </w:r>
    </w:p>
    <w:p w:rsidR="00F11088" w:rsidRPr="00F256E7" w:rsidRDefault="00F11088" w:rsidP="00F11088">
      <w:pPr>
        <w:jc w:val="both"/>
      </w:pPr>
    </w:p>
    <w:p w:rsidR="00F11088" w:rsidRDefault="00F11088" w:rsidP="00F11088">
      <w:pPr>
        <w:jc w:val="both"/>
      </w:pPr>
      <w:r w:rsidRPr="00F256E7">
        <w:t>Пут</w:t>
      </w:r>
      <w:r>
        <w:t xml:space="preserve"> у Фази I</w:t>
      </w:r>
      <w:r w:rsidRPr="00F256E7">
        <w:t xml:space="preserve"> је асфалтни локални, брдовити пут.</w:t>
      </w:r>
    </w:p>
    <w:p w:rsidR="00F11088" w:rsidRPr="00F256E7" w:rsidRDefault="00F11088" w:rsidP="00F11088">
      <w:pPr>
        <w:jc w:val="both"/>
      </w:pPr>
      <w:r>
        <w:t>Од значајнијих објеката дуж пута издвајамо основну школу у Врачеву која опслужује околна насеља и манастир</w:t>
      </w:r>
      <w:r w:rsidRPr="0010527B">
        <w:t xml:space="preserve"> Светих Козме и Дамјана</w:t>
      </w:r>
      <w:r>
        <w:t xml:space="preserve"> такође у Врачеву.</w:t>
      </w:r>
    </w:p>
    <w:p w:rsidR="00F11088" w:rsidRDefault="00F11088" w:rsidP="00F11088">
      <w:pPr>
        <w:jc w:val="both"/>
      </w:pPr>
      <w:r>
        <w:t>Асфалтни коловоз је местимично у веома лошем стању па се на одсечцима поред проширивања коловоза планира и комплетна реконструкција заједно са доњим стројем.</w:t>
      </w:r>
    </w:p>
    <w:p w:rsidR="00F11088" w:rsidRDefault="00F11088" w:rsidP="00F11088">
      <w:pPr>
        <w:jc w:val="both"/>
      </w:pPr>
      <w:r w:rsidRPr="00F256E7">
        <w:t>Реконструкцијом овог пута добила би се квалитетна и безбедна комуникација свих села дуж пута са Лешком, и даље са Лепосавићем и Косовском Митровицом.</w:t>
      </w:r>
    </w:p>
    <w:p w:rsidR="00F11088" w:rsidRPr="00261976" w:rsidRDefault="00F11088" w:rsidP="00F11088">
      <w:pPr>
        <w:jc w:val="both"/>
        <w:rPr>
          <w:highlight w:val="yellow"/>
        </w:rPr>
      </w:pPr>
    </w:p>
    <w:p w:rsidR="00F11088" w:rsidRPr="00261976" w:rsidRDefault="00F11088" w:rsidP="00F11088">
      <w:pPr>
        <w:jc w:val="both"/>
        <w:rPr>
          <w:highlight w:val="yellow"/>
          <w:lang w:val="ru-RU"/>
        </w:rPr>
      </w:pPr>
    </w:p>
    <w:p w:rsidR="00F11088" w:rsidRPr="00D35818" w:rsidRDefault="00F11088" w:rsidP="00F11088">
      <w:pPr>
        <w:jc w:val="both"/>
        <w:rPr>
          <w:b/>
          <w:bCs/>
          <w:lang w:val="ru-RU"/>
        </w:rPr>
      </w:pPr>
      <w:r w:rsidRPr="00D35818">
        <w:rPr>
          <w:b/>
          <w:bCs/>
          <w:lang w:val="ru-RU"/>
        </w:rPr>
        <w:t>3. Ситуациони план и подужни профил</w:t>
      </w:r>
    </w:p>
    <w:p w:rsidR="00F11088" w:rsidRPr="00261976" w:rsidRDefault="00F11088" w:rsidP="00F11088">
      <w:pPr>
        <w:jc w:val="both"/>
        <w:rPr>
          <w:b/>
          <w:bCs/>
          <w:highlight w:val="yellow"/>
          <w:lang w:val="sr-Cyrl-CS"/>
        </w:rPr>
      </w:pPr>
    </w:p>
    <w:p w:rsidR="00F11088" w:rsidRPr="00261976" w:rsidRDefault="00F11088" w:rsidP="00F11088">
      <w:pPr>
        <w:jc w:val="both"/>
        <w:rPr>
          <w:highlight w:val="yellow"/>
          <w:lang w:val="sr-Cyrl-CS"/>
        </w:rPr>
      </w:pPr>
    </w:p>
    <w:p w:rsidR="00F11088" w:rsidRPr="00AA61A5" w:rsidRDefault="00F11088" w:rsidP="00F11088">
      <w:pPr>
        <w:jc w:val="both"/>
      </w:pPr>
      <w:r w:rsidRPr="00AA61A5">
        <w:rPr>
          <w:lang w:val="sr-Cyrl-CS"/>
        </w:rPr>
        <w:t>Граничне елементе ситуационог плана диктира постојеће стање на терену.</w:t>
      </w:r>
    </w:p>
    <w:p w:rsidR="00F11088" w:rsidRPr="009E7AF8" w:rsidRDefault="00F11088" w:rsidP="00F11088">
      <w:pPr>
        <w:jc w:val="both"/>
        <w:rPr>
          <w:highlight w:val="yellow"/>
          <w:lang w:val="sr-Cyrl-CS"/>
        </w:rPr>
      </w:pPr>
    </w:p>
    <w:p w:rsidR="00F11088" w:rsidRPr="00AA61A5" w:rsidRDefault="00F11088" w:rsidP="008602D6">
      <w:pPr>
        <w:numPr>
          <w:ilvl w:val="0"/>
          <w:numId w:val="31"/>
        </w:numPr>
        <w:tabs>
          <w:tab w:val="clear" w:pos="1440"/>
          <w:tab w:val="num" w:pos="900"/>
        </w:tabs>
        <w:ind w:left="0" w:firstLine="0"/>
        <w:jc w:val="both"/>
      </w:pPr>
      <w:r w:rsidRPr="00AA61A5">
        <w:t>ситуациони план</w:t>
      </w:r>
    </w:p>
    <w:p w:rsidR="00F11088" w:rsidRPr="00AA61A5" w:rsidRDefault="00F11088" w:rsidP="00F11088">
      <w:pPr>
        <w:jc w:val="both"/>
      </w:pPr>
      <w:r w:rsidRPr="00AA61A5">
        <w:t xml:space="preserve">- </w:t>
      </w:r>
      <w:r w:rsidRPr="00AA61A5">
        <w:rPr>
          <w:lang w:val="sr-Cyrl-CS"/>
        </w:rPr>
        <w:t xml:space="preserve">минимални радијус </w:t>
      </w:r>
      <w:r w:rsidRPr="00AA61A5">
        <w:t>R</w:t>
      </w:r>
      <w:r w:rsidRPr="00AA61A5">
        <w:rPr>
          <w:lang w:val="sr-Cyrl-CS"/>
        </w:rPr>
        <w:t xml:space="preserve">= 16 </w:t>
      </w:r>
      <w:r w:rsidRPr="00AA61A5">
        <w:t>m</w:t>
      </w:r>
    </w:p>
    <w:p w:rsidR="00F11088" w:rsidRPr="00AA61A5" w:rsidRDefault="00F11088" w:rsidP="008602D6">
      <w:pPr>
        <w:numPr>
          <w:ilvl w:val="0"/>
          <w:numId w:val="31"/>
        </w:numPr>
        <w:tabs>
          <w:tab w:val="clear" w:pos="1440"/>
          <w:tab w:val="num" w:pos="900"/>
        </w:tabs>
        <w:ind w:left="0" w:firstLine="0"/>
        <w:jc w:val="both"/>
      </w:pPr>
      <w:r w:rsidRPr="00AA61A5">
        <w:t>подужни профил</w:t>
      </w:r>
    </w:p>
    <w:p w:rsidR="00F11088" w:rsidRPr="00AA61A5" w:rsidRDefault="00F11088" w:rsidP="00F11088">
      <w:pPr>
        <w:jc w:val="both"/>
      </w:pPr>
      <w:r w:rsidRPr="00AA61A5">
        <w:rPr>
          <w:lang w:val="sr-Cyrl-CS"/>
        </w:rPr>
        <w:t>- минимални радијус конкавног заобљења</w:t>
      </w:r>
      <w:r w:rsidRPr="00AA61A5">
        <w:rPr>
          <w:lang w:val="sr-Cyrl-CS"/>
        </w:rPr>
        <w:tab/>
      </w:r>
      <w:r w:rsidRPr="00AA61A5">
        <w:rPr>
          <w:lang w:val="sr-Cyrl-CS"/>
        </w:rPr>
        <w:tab/>
      </w:r>
      <w:r w:rsidRPr="00AA61A5">
        <w:t>minRv</w:t>
      </w:r>
      <w:r w:rsidRPr="00AA61A5">
        <w:rPr>
          <w:vertAlign w:val="subscript"/>
        </w:rPr>
        <w:t>konk</w:t>
      </w:r>
      <w:r w:rsidRPr="00AA61A5">
        <w:rPr>
          <w:lang w:val="sr-Cyrl-CS"/>
        </w:rPr>
        <w:t>= 2</w:t>
      </w:r>
      <w:r>
        <w:t>0</w:t>
      </w:r>
      <w:r w:rsidRPr="00AA61A5">
        <w:rPr>
          <w:lang w:val="sr-Latn-CS"/>
        </w:rPr>
        <w:t>0</w:t>
      </w:r>
      <w:r w:rsidRPr="00AA61A5">
        <w:t>m</w:t>
      </w:r>
    </w:p>
    <w:p w:rsidR="00F11088" w:rsidRPr="00AA61A5" w:rsidRDefault="00F11088" w:rsidP="00F11088">
      <w:pPr>
        <w:jc w:val="both"/>
        <w:rPr>
          <w:lang w:val="sr-Cyrl-CS"/>
        </w:rPr>
      </w:pPr>
      <w:r w:rsidRPr="00AA61A5">
        <w:rPr>
          <w:lang w:val="sr-Cyrl-CS"/>
        </w:rPr>
        <w:t>- минимални радијус конвексног заобљења</w:t>
      </w:r>
      <w:r w:rsidRPr="00AA61A5">
        <w:rPr>
          <w:lang w:val="sr-Cyrl-CS"/>
        </w:rPr>
        <w:tab/>
      </w:r>
      <w:r w:rsidRPr="00AA61A5">
        <w:rPr>
          <w:lang w:val="sr-Cyrl-CS"/>
        </w:rPr>
        <w:tab/>
      </w:r>
      <w:r w:rsidRPr="00AA61A5">
        <w:t>minRv</w:t>
      </w:r>
      <w:r w:rsidRPr="00AA61A5">
        <w:rPr>
          <w:vertAlign w:val="subscript"/>
        </w:rPr>
        <w:t>konv</w:t>
      </w:r>
      <w:r w:rsidRPr="00AA61A5">
        <w:rPr>
          <w:lang w:val="sr-Cyrl-CS"/>
        </w:rPr>
        <w:t xml:space="preserve">= </w:t>
      </w:r>
      <w:r>
        <w:t>250</w:t>
      </w:r>
      <w:r w:rsidRPr="00AA61A5">
        <w:t>m</w:t>
      </w:r>
    </w:p>
    <w:p w:rsidR="00F11088" w:rsidRPr="009E7AF8" w:rsidRDefault="00F11088" w:rsidP="00F11088">
      <w:pPr>
        <w:jc w:val="both"/>
        <w:rPr>
          <w:highlight w:val="yellow"/>
          <w:lang w:val="sr-Cyrl-CS"/>
        </w:rPr>
      </w:pPr>
    </w:p>
    <w:p w:rsidR="00F11088" w:rsidRPr="009E7AF8" w:rsidRDefault="00F11088" w:rsidP="00F11088">
      <w:pPr>
        <w:jc w:val="both"/>
        <w:rPr>
          <w:highlight w:val="yellow"/>
          <w:lang w:val="sr-Cyrl-CS"/>
        </w:rPr>
      </w:pPr>
    </w:p>
    <w:p w:rsidR="00F11088" w:rsidRPr="004338F0" w:rsidRDefault="00F11088" w:rsidP="00F11088">
      <w:pPr>
        <w:jc w:val="both"/>
        <w:rPr>
          <w:lang w:val="sr-Cyrl-CS"/>
        </w:rPr>
      </w:pPr>
      <w:r w:rsidRPr="00AA61A5">
        <w:rPr>
          <w:lang w:val="sr-Cyrl-CS"/>
        </w:rPr>
        <w:t>Нивелета је тако постављена да коловоз буде што је то више могуће у нивоу саобраћајнице која се рехабилитује.</w:t>
      </w:r>
    </w:p>
    <w:p w:rsidR="00F11088" w:rsidRDefault="00F11088" w:rsidP="00F11088">
      <w:pPr>
        <w:jc w:val="both"/>
        <w:rPr>
          <w:lang w:val="sr-Cyrl-CS"/>
        </w:rPr>
      </w:pPr>
    </w:p>
    <w:p w:rsidR="00F11088" w:rsidRPr="004338F0" w:rsidRDefault="00F11088" w:rsidP="00F11088">
      <w:pPr>
        <w:jc w:val="both"/>
        <w:rPr>
          <w:lang w:val="sr-Cyrl-CS"/>
        </w:rPr>
      </w:pPr>
      <w:r w:rsidRPr="004338F0">
        <w:rPr>
          <w:lang w:val="sr-Cyrl-CS"/>
        </w:rPr>
        <w:t xml:space="preserve">Ситуациони план </w:t>
      </w:r>
      <w:r>
        <w:rPr>
          <w:lang w:val="sr-Cyrl-CS"/>
        </w:rPr>
        <w:t>је пројектован у размери Р = 1:25</w:t>
      </w:r>
      <w:r w:rsidRPr="004338F0">
        <w:rPr>
          <w:lang w:val="sr-Cyrl-CS"/>
        </w:rPr>
        <w:t>0.</w:t>
      </w:r>
    </w:p>
    <w:p w:rsidR="00F11088" w:rsidRPr="004338F0" w:rsidRDefault="00F11088" w:rsidP="00F11088">
      <w:pPr>
        <w:jc w:val="both"/>
        <w:rPr>
          <w:lang w:val="sr-Cyrl-CS"/>
        </w:rPr>
      </w:pPr>
    </w:p>
    <w:p w:rsidR="00F11088" w:rsidRPr="004338F0" w:rsidRDefault="00F11088" w:rsidP="00F11088">
      <w:pPr>
        <w:jc w:val="both"/>
        <w:rPr>
          <w:lang w:val="sr-Cyrl-CS"/>
        </w:rPr>
      </w:pPr>
      <w:r w:rsidRPr="004338F0">
        <w:rPr>
          <w:lang w:val="sr-Cyrl-CS"/>
        </w:rPr>
        <w:t>Уздужни профил саобраћајнице пројектован је по осовини. Максималан подужни нагиб који</w:t>
      </w:r>
      <w:r>
        <w:rPr>
          <w:lang w:val="sr-Cyrl-CS"/>
        </w:rPr>
        <w:t xml:space="preserve"> је примењен на деоници износи 16%</w:t>
      </w:r>
    </w:p>
    <w:p w:rsidR="00F11088" w:rsidRPr="004338F0" w:rsidRDefault="00F11088" w:rsidP="00F11088">
      <w:pPr>
        <w:jc w:val="both"/>
        <w:rPr>
          <w:lang w:val="sr-Cyrl-CS"/>
        </w:rPr>
      </w:pPr>
    </w:p>
    <w:p w:rsidR="00F11088" w:rsidRDefault="00F11088" w:rsidP="00F11088">
      <w:pPr>
        <w:jc w:val="both"/>
        <w:rPr>
          <w:lang w:val="sr-Cyrl-CS"/>
        </w:rPr>
      </w:pPr>
      <w:r w:rsidRPr="004338F0">
        <w:rPr>
          <w:lang w:val="sr-Cyrl-CS"/>
        </w:rPr>
        <w:t>Уздужни профил пута пројектован је у размери Р = 1:1000/100.</w:t>
      </w:r>
    </w:p>
    <w:p w:rsidR="00F11088" w:rsidRDefault="00F11088" w:rsidP="00F11088">
      <w:pPr>
        <w:jc w:val="both"/>
        <w:rPr>
          <w:highlight w:val="yellow"/>
          <w:lang w:val="sr-Cyrl-CS"/>
        </w:rPr>
      </w:pPr>
    </w:p>
    <w:p w:rsidR="00F11088" w:rsidRPr="00261976" w:rsidRDefault="00F11088" w:rsidP="00F11088">
      <w:pPr>
        <w:jc w:val="both"/>
        <w:rPr>
          <w:highlight w:val="yellow"/>
          <w:lang w:val="sr-Cyrl-CS"/>
        </w:rPr>
      </w:pPr>
    </w:p>
    <w:p w:rsidR="00F11088" w:rsidRPr="00261976" w:rsidRDefault="00F11088" w:rsidP="00F11088">
      <w:pPr>
        <w:ind w:firstLine="720"/>
        <w:jc w:val="both"/>
        <w:rPr>
          <w:b/>
          <w:bCs/>
          <w:highlight w:val="yellow"/>
          <w:lang w:val="sr-Cyrl-CS"/>
        </w:rPr>
      </w:pPr>
      <w:r w:rsidRPr="00D35818">
        <w:rPr>
          <w:b/>
          <w:bCs/>
          <w:lang w:val="ru-RU"/>
        </w:rPr>
        <w:lastRenderedPageBreak/>
        <w:t>4. Попречни профили</w:t>
      </w:r>
    </w:p>
    <w:p w:rsidR="00F11088" w:rsidRPr="004338F0" w:rsidRDefault="00F11088" w:rsidP="00F11088">
      <w:pPr>
        <w:ind w:firstLine="720"/>
        <w:jc w:val="both"/>
        <w:rPr>
          <w:b/>
          <w:bCs/>
          <w:lang w:val="sr-Cyrl-CS"/>
        </w:rPr>
      </w:pPr>
    </w:p>
    <w:p w:rsidR="00F11088" w:rsidRPr="0034668B" w:rsidRDefault="00F11088" w:rsidP="00F11088">
      <w:pPr>
        <w:jc w:val="both"/>
      </w:pPr>
      <w:r w:rsidRPr="00AA61A5">
        <w:rPr>
          <w:lang w:val="sr-Cyrl-CS"/>
        </w:rPr>
        <w:t xml:space="preserve">Ширина коловоза је </w:t>
      </w:r>
      <w:r w:rsidRPr="00AA61A5">
        <w:t>4m на већем делу деонице</w:t>
      </w:r>
      <w:r w:rsidRPr="00AA61A5">
        <w:rPr>
          <w:lang w:val="sr-Cyrl-CS"/>
        </w:rPr>
        <w:t>. Не мења се профил постојеће саобраћајнице осим што се додају асфалтни риголи, канали где је то могуће, и стабилизована банкина ширине 1</w:t>
      </w:r>
      <w:r>
        <w:rPr>
          <w:lang w:val="sr-Cyrl-CS"/>
        </w:rPr>
        <w:t>.2</w:t>
      </w:r>
      <w:r w:rsidRPr="00AA61A5">
        <w:t xml:space="preserve"> m</w:t>
      </w:r>
      <w:r w:rsidRPr="00F256E7">
        <w:t>како би се омогућило мимоилажење путничког и теретног возила</w:t>
      </w:r>
    </w:p>
    <w:p w:rsidR="00F11088" w:rsidRDefault="00F11088" w:rsidP="00F11088">
      <w:pPr>
        <w:ind w:left="180"/>
        <w:jc w:val="both"/>
      </w:pPr>
    </w:p>
    <w:p w:rsidR="00F11088" w:rsidRDefault="00F11088" w:rsidP="00F11088">
      <w:pPr>
        <w:jc w:val="both"/>
      </w:pPr>
      <w:r>
        <w:t>О</w:t>
      </w:r>
      <w:r w:rsidRPr="00F256E7">
        <w:t>дводњавање, како прибрежних вода, тако и атмосферских вода са коловоза.</w:t>
      </w:r>
      <w:r>
        <w:t xml:space="preserve"> се решава асфалтним </w:t>
      </w:r>
      <w:r w:rsidRPr="00F256E7">
        <w:t xml:space="preserve">риголима </w:t>
      </w:r>
      <w:r>
        <w:t>и/</w:t>
      </w:r>
      <w:r w:rsidRPr="00F256E7">
        <w:t>или каналима и цевастим пропустима кроз труп пута.</w:t>
      </w:r>
    </w:p>
    <w:p w:rsidR="00F11088" w:rsidRPr="006261CD" w:rsidRDefault="00F11088" w:rsidP="00F11088">
      <w:pPr>
        <w:jc w:val="both"/>
      </w:pPr>
    </w:p>
    <w:p w:rsidR="00F11088" w:rsidRDefault="00F11088" w:rsidP="00F11088">
      <w:pPr>
        <w:jc w:val="both"/>
      </w:pPr>
      <w:r>
        <w:t>Постојећи пут нема довољан број пропуста и услед дејства воде у комбинацији са ниским температурама, карактеристичним за овај крај, десио се слом коловозне коонструкције на бројним местима.</w:t>
      </w:r>
    </w:p>
    <w:p w:rsidR="00F11088" w:rsidRDefault="00F11088" w:rsidP="00F11088">
      <w:pPr>
        <w:jc w:val="both"/>
      </w:pPr>
    </w:p>
    <w:p w:rsidR="00F11088" w:rsidRDefault="00F11088" w:rsidP="00F11088">
      <w:pPr>
        <w:jc w:val="both"/>
      </w:pPr>
      <w:r>
        <w:t>Услед теренских карактеристика, којима одликује предео којим саобраћајница пролази, на опасним местима се предвиђа и еластична одбојна ограда која ће повећати безбедност саобраћаја посебно имајући у виду велике подужне нагибе и мале радијусе у кривинама којима се свакодневно креће школски аутобус.</w:t>
      </w:r>
    </w:p>
    <w:p w:rsidR="00F11088" w:rsidRDefault="00F11088" w:rsidP="00F11088">
      <w:pPr>
        <w:jc w:val="both"/>
      </w:pPr>
    </w:p>
    <w:p w:rsidR="00F11088" w:rsidRPr="0017196C" w:rsidRDefault="00F11088" w:rsidP="00F11088">
      <w:pPr>
        <w:jc w:val="both"/>
      </w:pPr>
      <w:r>
        <w:t xml:space="preserve">Већином трасе се пролази кроз стеновито тло са стабилним косинама али су подложне површинској ерозији па се на појединим местима предвиђа осигурање косина мрежама или користити алтернативни систем осигурања. </w:t>
      </w:r>
    </w:p>
    <w:p w:rsidR="00F11088" w:rsidRPr="00AA61A5" w:rsidRDefault="00F11088" w:rsidP="00F11088">
      <w:pPr>
        <w:ind w:left="180"/>
        <w:jc w:val="both"/>
        <w:rPr>
          <w:lang w:val="sr-Cyrl-CS"/>
        </w:rPr>
      </w:pPr>
    </w:p>
    <w:p w:rsidR="00F11088" w:rsidRPr="00AA61A5" w:rsidRDefault="00F11088" w:rsidP="00F11088">
      <w:pPr>
        <w:ind w:left="180"/>
        <w:jc w:val="both"/>
        <w:rPr>
          <w:lang w:val="sr-Cyrl-CS"/>
        </w:rPr>
      </w:pPr>
      <w:r w:rsidRPr="00AA61A5">
        <w:rPr>
          <w:lang w:val="sr-Cyrl-CS"/>
        </w:rPr>
        <w:t>Попречни нагиб коловоза износи 2.5%.</w:t>
      </w:r>
    </w:p>
    <w:p w:rsidR="00F11088" w:rsidRPr="00AA61A5" w:rsidRDefault="00F11088" w:rsidP="00F11088">
      <w:pPr>
        <w:ind w:left="180"/>
        <w:jc w:val="both"/>
        <w:rPr>
          <w:lang w:val="sr-Cyrl-CS"/>
        </w:rPr>
      </w:pPr>
    </w:p>
    <w:p w:rsidR="00F11088" w:rsidRPr="00AA61A5" w:rsidRDefault="00F11088" w:rsidP="00F11088">
      <w:pPr>
        <w:ind w:left="180"/>
        <w:jc w:val="both"/>
        <w:rPr>
          <w:lang w:val="sr-Cyrl-CS"/>
        </w:rPr>
      </w:pPr>
      <w:r w:rsidRPr="00AA61A5">
        <w:rPr>
          <w:lang w:val="sr-Cyrl-CS"/>
        </w:rPr>
        <w:t xml:space="preserve">Нагиби косина које се обрађују у циљу повећања прегледности  су 1:1.5 </w:t>
      </w:r>
    </w:p>
    <w:p w:rsidR="00F11088" w:rsidRPr="00AA61A5" w:rsidRDefault="00F11088" w:rsidP="00F11088">
      <w:pPr>
        <w:ind w:left="180"/>
        <w:jc w:val="both"/>
        <w:rPr>
          <w:lang w:val="sr-Cyrl-CS"/>
        </w:rPr>
      </w:pPr>
    </w:p>
    <w:p w:rsidR="00F11088" w:rsidRDefault="00F11088" w:rsidP="00F11088">
      <w:pPr>
        <w:ind w:left="180"/>
        <w:jc w:val="both"/>
        <w:rPr>
          <w:lang w:val="sr-Cyrl-CS"/>
        </w:rPr>
      </w:pPr>
      <w:r w:rsidRPr="00AA61A5">
        <w:rPr>
          <w:lang w:val="sr-Cyrl-CS"/>
        </w:rPr>
        <w:t>Нормални попречни профили су пројектовани у размери Р = 1:50</w:t>
      </w:r>
    </w:p>
    <w:p w:rsidR="00F11088" w:rsidRDefault="00F11088" w:rsidP="00F11088">
      <w:pPr>
        <w:rPr>
          <w:b/>
          <w:lang w:val="ru-RU"/>
        </w:rPr>
      </w:pPr>
    </w:p>
    <w:p w:rsidR="00F11088" w:rsidRPr="00F84357" w:rsidRDefault="00F11088" w:rsidP="00F11088">
      <w:pPr>
        <w:rPr>
          <w:b/>
          <w:bCs/>
          <w:lang w:val="ru-RU"/>
        </w:rPr>
      </w:pPr>
      <w:r w:rsidRPr="00F84357">
        <w:rPr>
          <w:b/>
          <w:lang w:val="ru-RU"/>
        </w:rPr>
        <w:t>5.</w:t>
      </w:r>
      <w:r w:rsidRPr="00F84357">
        <w:rPr>
          <w:b/>
          <w:bCs/>
          <w:lang w:val="ru-RU"/>
        </w:rPr>
        <w:t xml:space="preserve">Коловозна конструкција </w:t>
      </w:r>
    </w:p>
    <w:p w:rsidR="00F11088" w:rsidRPr="00F84357" w:rsidRDefault="00F11088" w:rsidP="00F11088">
      <w:pPr>
        <w:jc w:val="both"/>
        <w:rPr>
          <w:b/>
          <w:bCs/>
          <w:lang w:val="ru-RU"/>
        </w:rPr>
      </w:pPr>
    </w:p>
    <w:p w:rsidR="00F11088" w:rsidRDefault="00F11088" w:rsidP="00F11088">
      <w:pPr>
        <w:jc w:val="both"/>
        <w:rPr>
          <w:lang w:val="ru-RU"/>
        </w:rPr>
      </w:pPr>
      <w:r>
        <w:rPr>
          <w:lang w:val="ru-RU"/>
        </w:rPr>
        <w:t>Услед великих оштећења одрђене су деонице на којим ће се потпуно срушити коловозна конструкција:</w:t>
      </w:r>
    </w:p>
    <w:tbl>
      <w:tblPr>
        <w:tblW w:w="4618" w:type="dxa"/>
        <w:tblInd w:w="-5" w:type="dxa"/>
        <w:tblLook w:val="04A0" w:firstRow="1" w:lastRow="0" w:firstColumn="1" w:lastColumn="0" w:noHBand="0" w:noVBand="1"/>
      </w:tblPr>
      <w:tblGrid>
        <w:gridCol w:w="1440"/>
        <w:gridCol w:w="3178"/>
      </w:tblGrid>
      <w:tr w:rsidR="00F11088" w:rsidRPr="00762C7E" w:rsidTr="007A7CF1">
        <w:trPr>
          <w:trHeight w:val="300"/>
        </w:trPr>
        <w:tc>
          <w:tcPr>
            <w:tcW w:w="4618" w:type="dxa"/>
            <w:gridSpan w:val="2"/>
            <w:tcBorders>
              <w:top w:val="single" w:sz="4" w:space="0" w:color="auto"/>
              <w:left w:val="single" w:sz="4" w:space="0" w:color="auto"/>
              <w:bottom w:val="nil"/>
              <w:right w:val="single" w:sz="4" w:space="0" w:color="000000"/>
            </w:tcBorders>
            <w:shd w:val="clear" w:color="auto" w:fill="auto"/>
            <w:noWrap/>
            <w:vAlign w:val="bottom"/>
            <w:hideMark/>
          </w:tcPr>
          <w:p w:rsidR="00F11088" w:rsidRDefault="00F11088" w:rsidP="007A7CF1">
            <w:pPr>
              <w:rPr>
                <w:color w:val="000000"/>
              </w:rPr>
            </w:pPr>
          </w:p>
          <w:p w:rsidR="00F11088" w:rsidRDefault="00F11088" w:rsidP="007A7CF1">
            <w:pPr>
              <w:rPr>
                <w:color w:val="000000"/>
              </w:rPr>
            </w:pPr>
            <w:r w:rsidRPr="00762C7E">
              <w:rPr>
                <w:color w:val="000000"/>
                <w:szCs w:val="22"/>
              </w:rPr>
              <w:t>рушење коловозне конструкције</w:t>
            </w:r>
          </w:p>
          <w:p w:rsidR="00F11088" w:rsidRPr="00762C7E" w:rsidRDefault="00F11088" w:rsidP="007A7CF1">
            <w:pPr>
              <w:rPr>
                <w:color w:val="000000"/>
              </w:rPr>
            </w:pP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од km</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до km</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0+735.250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0+785.250</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0+982.900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1+208.304</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1+529.580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1+714.048</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1+871.580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1+921.580</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2+136.710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2+850.361</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3+549.000</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3+599.000</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5+570.996</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5+620.996</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 </w:t>
            </w:r>
          </w:p>
        </w:tc>
      </w:tr>
      <w:tr w:rsidR="00F11088" w:rsidRPr="00762C7E" w:rsidTr="007A7CF1">
        <w:trPr>
          <w:trHeight w:val="300"/>
        </w:trPr>
        <w:tc>
          <w:tcPr>
            <w:tcW w:w="1440" w:type="dxa"/>
            <w:tcBorders>
              <w:top w:val="nil"/>
              <w:left w:val="single" w:sz="4" w:space="0" w:color="auto"/>
              <w:bottom w:val="nil"/>
              <w:right w:val="nil"/>
            </w:tcBorders>
            <w:shd w:val="clear" w:color="auto" w:fill="auto"/>
            <w:noWrap/>
            <w:vAlign w:val="bottom"/>
            <w:hideMark/>
          </w:tcPr>
          <w:p w:rsidR="00F11088" w:rsidRPr="00762C7E" w:rsidRDefault="00F11088" w:rsidP="007A7CF1">
            <w:pPr>
              <w:rPr>
                <w:color w:val="000000"/>
              </w:rPr>
            </w:pPr>
            <w:r w:rsidRPr="00762C7E">
              <w:rPr>
                <w:color w:val="000000"/>
                <w:szCs w:val="22"/>
              </w:rPr>
              <w:t>5+837.912</w:t>
            </w:r>
          </w:p>
        </w:tc>
        <w:tc>
          <w:tcPr>
            <w:tcW w:w="3178" w:type="dxa"/>
            <w:tcBorders>
              <w:top w:val="nil"/>
              <w:left w:val="nil"/>
              <w:bottom w:val="nil"/>
              <w:right w:val="single" w:sz="4" w:space="0" w:color="auto"/>
            </w:tcBorders>
            <w:shd w:val="clear" w:color="auto" w:fill="auto"/>
            <w:noWrap/>
            <w:vAlign w:val="bottom"/>
            <w:hideMark/>
          </w:tcPr>
          <w:p w:rsidR="00F11088" w:rsidRPr="00762C7E" w:rsidRDefault="00F11088" w:rsidP="007A7CF1">
            <w:pPr>
              <w:rPr>
                <w:color w:val="000000"/>
              </w:rPr>
            </w:pPr>
            <w:r w:rsidRPr="00762C7E">
              <w:rPr>
                <w:color w:val="000000"/>
                <w:szCs w:val="22"/>
              </w:rPr>
              <w:t>5+887.912</w:t>
            </w:r>
          </w:p>
        </w:tc>
      </w:tr>
      <w:tr w:rsidR="00F11088" w:rsidRPr="00762C7E" w:rsidTr="007A7CF1">
        <w:trPr>
          <w:trHeight w:val="300"/>
        </w:trPr>
        <w:tc>
          <w:tcPr>
            <w:tcW w:w="1440" w:type="dxa"/>
            <w:tcBorders>
              <w:top w:val="nil"/>
              <w:left w:val="single" w:sz="4" w:space="0" w:color="auto"/>
              <w:bottom w:val="single" w:sz="4" w:space="0" w:color="auto"/>
              <w:right w:val="nil"/>
            </w:tcBorders>
            <w:shd w:val="clear" w:color="auto" w:fill="auto"/>
            <w:noWrap/>
            <w:vAlign w:val="bottom"/>
          </w:tcPr>
          <w:p w:rsidR="00F11088" w:rsidRPr="00762C7E" w:rsidRDefault="00F11088" w:rsidP="007A7CF1">
            <w:pPr>
              <w:rPr>
                <w:color w:val="000000"/>
              </w:rPr>
            </w:pPr>
          </w:p>
        </w:tc>
        <w:tc>
          <w:tcPr>
            <w:tcW w:w="3178" w:type="dxa"/>
            <w:tcBorders>
              <w:top w:val="nil"/>
              <w:left w:val="nil"/>
              <w:bottom w:val="single" w:sz="4" w:space="0" w:color="auto"/>
              <w:right w:val="single" w:sz="4" w:space="0" w:color="auto"/>
            </w:tcBorders>
            <w:shd w:val="clear" w:color="auto" w:fill="auto"/>
            <w:noWrap/>
            <w:vAlign w:val="bottom"/>
          </w:tcPr>
          <w:p w:rsidR="00F11088" w:rsidRPr="00762C7E" w:rsidRDefault="00F11088" w:rsidP="007A7CF1">
            <w:pPr>
              <w:rPr>
                <w:color w:val="000000"/>
              </w:rPr>
            </w:pPr>
          </w:p>
        </w:tc>
      </w:tr>
    </w:tbl>
    <w:p w:rsidR="00F11088" w:rsidRDefault="00F11088" w:rsidP="00F11088">
      <w:pPr>
        <w:jc w:val="both"/>
        <w:rPr>
          <w:lang w:val="ru-RU"/>
        </w:rPr>
      </w:pPr>
    </w:p>
    <w:p w:rsidR="00F11088" w:rsidRDefault="00F11088" w:rsidP="00F11088">
      <w:pPr>
        <w:jc w:val="both"/>
        <w:rPr>
          <w:color w:val="000000"/>
          <w:szCs w:val="22"/>
        </w:rPr>
      </w:pPr>
      <w:r>
        <w:t xml:space="preserve">укупна дужина рушења коловозне конструкције износи </w:t>
      </w:r>
      <w:r w:rsidRPr="001654DD">
        <w:rPr>
          <w:bCs/>
        </w:rPr>
        <w:t>1373.523</w:t>
      </w:r>
      <w:r w:rsidRPr="00762C7E">
        <w:rPr>
          <w:color w:val="000000"/>
          <w:szCs w:val="22"/>
        </w:rPr>
        <w:t>m</w:t>
      </w:r>
      <w:r>
        <w:rPr>
          <w:color w:val="000000"/>
          <w:szCs w:val="22"/>
        </w:rPr>
        <w:t>.</w:t>
      </w:r>
    </w:p>
    <w:p w:rsidR="00F11088" w:rsidRPr="00DE59EC" w:rsidRDefault="00F11088" w:rsidP="00F11088">
      <w:pPr>
        <w:jc w:val="both"/>
      </w:pPr>
    </w:p>
    <w:p w:rsidR="00F11088" w:rsidRPr="00F84357" w:rsidRDefault="00F11088" w:rsidP="00F11088">
      <w:pPr>
        <w:jc w:val="both"/>
        <w:rPr>
          <w:lang w:val="sr-Cyrl-CS"/>
        </w:rPr>
      </w:pPr>
      <w:r w:rsidRPr="00F84357">
        <w:rPr>
          <w:lang w:val="ru-RU"/>
        </w:rPr>
        <w:t>Усвојена је следећа коловозна конструкција</w:t>
      </w:r>
      <w:r>
        <w:rPr>
          <w:lang w:val="ru-RU"/>
        </w:rPr>
        <w:t xml:space="preserve"> на</w:t>
      </w:r>
      <w:r>
        <w:t>позицијама нове конструкције и проширења коловоза</w:t>
      </w:r>
      <w:r w:rsidRPr="00F84357">
        <w:rPr>
          <w:lang w:val="ru-RU"/>
        </w:rPr>
        <w:t>:</w:t>
      </w:r>
    </w:p>
    <w:p w:rsidR="00F11088" w:rsidRPr="00261976" w:rsidRDefault="00F11088" w:rsidP="00F11088">
      <w:pPr>
        <w:jc w:val="both"/>
        <w:rPr>
          <w:rFonts w:eastAsia="Calibri"/>
          <w:b/>
          <w:bCs/>
          <w:i/>
          <w:highlight w:val="yellow"/>
          <w:bdr w:val="dashed" w:sz="4" w:space="0" w:color="auto"/>
        </w:rPr>
      </w:pPr>
    </w:p>
    <w:p w:rsidR="00F11088" w:rsidRPr="00261976" w:rsidRDefault="00F11088" w:rsidP="00F11088">
      <w:pPr>
        <w:jc w:val="both"/>
        <w:rPr>
          <w:rFonts w:eastAsia="Calibri"/>
          <w:b/>
          <w:highlight w:val="yellow"/>
        </w:rPr>
      </w:pPr>
    </w:p>
    <w:p w:rsidR="00F11088" w:rsidRPr="00F84357" w:rsidRDefault="00F11088" w:rsidP="00F11088">
      <w:pPr>
        <w:jc w:val="both"/>
        <w:rPr>
          <w:rFonts w:eastAsia="Calibri"/>
          <w:b/>
        </w:rPr>
      </w:pPr>
      <w:r w:rsidRPr="00F84357">
        <w:rPr>
          <w:rFonts w:eastAsia="Calibri"/>
          <w:b/>
        </w:rPr>
        <w:t>-</w:t>
      </w:r>
      <w:r>
        <w:rPr>
          <w:rFonts w:eastAsia="Calibri"/>
          <w:b/>
        </w:rPr>
        <w:t>АБ 11</w:t>
      </w:r>
      <w:r>
        <w:rPr>
          <w:rFonts w:eastAsia="Calibri"/>
          <w:b/>
        </w:rPr>
        <w:tab/>
      </w:r>
      <w:r>
        <w:rPr>
          <w:rFonts w:eastAsia="Calibri"/>
          <w:b/>
        </w:rPr>
        <w:tab/>
      </w:r>
      <w:r>
        <w:rPr>
          <w:rFonts w:eastAsia="Calibri"/>
          <w:b/>
        </w:rPr>
        <w:tab/>
      </w:r>
      <w:r>
        <w:rPr>
          <w:rFonts w:eastAsia="Calibri"/>
          <w:b/>
        </w:rPr>
        <w:tab/>
      </w:r>
      <w:r w:rsidRPr="00F84357">
        <w:rPr>
          <w:rFonts w:eastAsia="Calibri"/>
          <w:b/>
        </w:rPr>
        <w:tab/>
      </w:r>
      <w:r w:rsidRPr="00F84357">
        <w:rPr>
          <w:rFonts w:eastAsia="Calibri"/>
          <w:b/>
        </w:rPr>
        <w:tab/>
      </w:r>
      <w:r w:rsidRPr="00F84357">
        <w:rPr>
          <w:rFonts w:eastAsia="Calibri"/>
          <w:b/>
        </w:rPr>
        <w:tab/>
        <w:t>d =  </w:t>
      </w:r>
      <w:r>
        <w:rPr>
          <w:rFonts w:eastAsia="Calibri"/>
          <w:b/>
        </w:rPr>
        <w:t>4</w:t>
      </w:r>
      <w:r w:rsidRPr="00F84357">
        <w:rPr>
          <w:rFonts w:eastAsia="Calibri"/>
          <w:b/>
        </w:rPr>
        <w:t xml:space="preserve"> cm</w:t>
      </w:r>
    </w:p>
    <w:p w:rsidR="00F11088" w:rsidRPr="00F84357" w:rsidRDefault="00F11088" w:rsidP="00F11088">
      <w:pPr>
        <w:jc w:val="both"/>
        <w:rPr>
          <w:rFonts w:eastAsia="Calibri"/>
          <w:b/>
        </w:rPr>
      </w:pPr>
      <w:r w:rsidRPr="00F84357">
        <w:rPr>
          <w:rFonts w:eastAsia="Calibri"/>
          <w:b/>
        </w:rPr>
        <w:t xml:space="preserve">- </w:t>
      </w:r>
      <w:r>
        <w:rPr>
          <w:rFonts w:eastAsia="Calibri"/>
          <w:b/>
        </w:rPr>
        <w:t>БНС 22</w:t>
      </w:r>
      <w:r>
        <w:rPr>
          <w:rFonts w:eastAsia="Calibri"/>
          <w:b/>
        </w:rPr>
        <w:tab/>
      </w:r>
      <w:r>
        <w:rPr>
          <w:rFonts w:eastAsia="Calibri"/>
          <w:b/>
        </w:rPr>
        <w:tab/>
      </w:r>
      <w:r>
        <w:rPr>
          <w:rFonts w:eastAsia="Calibri"/>
          <w:b/>
        </w:rPr>
        <w:tab/>
      </w:r>
      <w:r>
        <w:rPr>
          <w:rFonts w:eastAsia="Calibri"/>
          <w:b/>
        </w:rPr>
        <w:tab/>
      </w:r>
      <w:r w:rsidRPr="00F84357">
        <w:rPr>
          <w:rFonts w:eastAsia="Calibri"/>
          <w:b/>
        </w:rPr>
        <w:tab/>
      </w:r>
      <w:r w:rsidRPr="00F84357">
        <w:rPr>
          <w:rFonts w:eastAsia="Calibri"/>
          <w:b/>
        </w:rPr>
        <w:tab/>
      </w:r>
      <w:r w:rsidRPr="00F84357">
        <w:rPr>
          <w:rFonts w:eastAsia="Calibri"/>
          <w:b/>
        </w:rPr>
        <w:tab/>
      </w:r>
      <w:r>
        <w:rPr>
          <w:rFonts w:eastAsia="Calibri"/>
          <w:b/>
        </w:rPr>
        <w:t>d =  7</w:t>
      </w:r>
      <w:r w:rsidRPr="00F84357">
        <w:rPr>
          <w:rFonts w:eastAsia="Calibri"/>
          <w:b/>
        </w:rPr>
        <w:t xml:space="preserve"> cm</w:t>
      </w:r>
    </w:p>
    <w:p w:rsidR="00F11088" w:rsidRPr="00F84357" w:rsidRDefault="00F11088" w:rsidP="00F11088">
      <w:pPr>
        <w:jc w:val="both"/>
        <w:rPr>
          <w:rFonts w:eastAsia="Calibri"/>
          <w:b/>
        </w:rPr>
      </w:pPr>
      <w:r w:rsidRPr="00F84357">
        <w:rPr>
          <w:rFonts w:eastAsia="Calibri"/>
          <w:b/>
        </w:rPr>
        <w:t>-Дробљени камени материјал 0/31mm</w:t>
      </w:r>
      <w:r w:rsidRPr="00F84357">
        <w:rPr>
          <w:rFonts w:eastAsia="Calibri"/>
          <w:b/>
        </w:rPr>
        <w:tab/>
      </w:r>
      <w:r w:rsidRPr="00F84357">
        <w:rPr>
          <w:rFonts w:eastAsia="Calibri"/>
          <w:b/>
        </w:rPr>
        <w:tab/>
        <w:t>d= 15 cm</w:t>
      </w:r>
    </w:p>
    <w:p w:rsidR="00F11088" w:rsidRPr="00F84357" w:rsidRDefault="00F11088" w:rsidP="00F11088">
      <w:pPr>
        <w:jc w:val="both"/>
        <w:rPr>
          <w:rFonts w:eastAsia="Calibri"/>
          <w:b/>
        </w:rPr>
      </w:pPr>
      <w:r w:rsidRPr="00F84357">
        <w:rPr>
          <w:rFonts w:eastAsia="Calibri"/>
          <w:b/>
        </w:rPr>
        <w:t>-Дробљени камени материјал 0/63mm</w:t>
      </w:r>
      <w:r w:rsidRPr="00F84357">
        <w:rPr>
          <w:rFonts w:eastAsia="Calibri"/>
          <w:b/>
        </w:rPr>
        <w:tab/>
      </w:r>
      <w:r w:rsidRPr="00F84357">
        <w:rPr>
          <w:rFonts w:eastAsia="Calibri"/>
          <w:b/>
        </w:rPr>
        <w:tab/>
      </w:r>
      <w:r>
        <w:rPr>
          <w:rFonts w:eastAsia="Calibri"/>
          <w:b/>
          <w:u w:val="single"/>
        </w:rPr>
        <w:t>d =30</w:t>
      </w:r>
      <w:r w:rsidRPr="00F84357">
        <w:rPr>
          <w:rFonts w:eastAsia="Calibri"/>
          <w:b/>
          <w:u w:val="single"/>
        </w:rPr>
        <w:t xml:space="preserve"> cm</w:t>
      </w:r>
    </w:p>
    <w:p w:rsidR="00F11088" w:rsidRPr="00F84357" w:rsidRDefault="00F11088" w:rsidP="00F11088">
      <w:pPr>
        <w:rPr>
          <w:b/>
          <w:color w:val="00B050"/>
          <w:u w:val="single"/>
        </w:rPr>
      </w:pPr>
      <w:r w:rsidRPr="00F84357">
        <w:rPr>
          <w:rFonts w:eastAsia="Calibri"/>
          <w:b/>
        </w:rPr>
        <w:t>                                                 </w:t>
      </w:r>
      <w:r>
        <w:rPr>
          <w:rFonts w:eastAsia="Calibri"/>
          <w:b/>
        </w:rPr>
        <w:t>                    </w:t>
      </w:r>
      <w:r w:rsidRPr="00F84357">
        <w:rPr>
          <w:rFonts w:eastAsia="Calibri"/>
          <w:b/>
        </w:rPr>
        <w:t>  У</w:t>
      </w:r>
      <w:r>
        <w:rPr>
          <w:rFonts w:eastAsia="Calibri"/>
          <w:b/>
        </w:rPr>
        <w:t>купно:      56</w:t>
      </w:r>
      <w:r w:rsidRPr="00F84357">
        <w:rPr>
          <w:rFonts w:eastAsia="Calibri"/>
          <w:b/>
        </w:rPr>
        <w:t xml:space="preserve"> cm</w:t>
      </w:r>
    </w:p>
    <w:p w:rsidR="00F11088" w:rsidRPr="00F84357" w:rsidRDefault="00F11088" w:rsidP="00F11088">
      <w:pPr>
        <w:rPr>
          <w:b/>
          <w:color w:val="00B050"/>
          <w:u w:val="single"/>
        </w:rPr>
      </w:pPr>
    </w:p>
    <w:p w:rsidR="00F11088" w:rsidRDefault="00F11088" w:rsidP="00F11088">
      <w:pPr>
        <w:jc w:val="center"/>
        <w:rPr>
          <w:b/>
        </w:rPr>
      </w:pPr>
    </w:p>
    <w:p w:rsidR="00F11088" w:rsidRDefault="00F11088" w:rsidP="00F11088">
      <w:pPr>
        <w:jc w:val="center"/>
        <w:rPr>
          <w:b/>
        </w:rPr>
      </w:pPr>
    </w:p>
    <w:p w:rsidR="00F11088" w:rsidRDefault="00F11088" w:rsidP="00F11088">
      <w:pPr>
        <w:jc w:val="center"/>
        <w:rPr>
          <w:b/>
        </w:rPr>
      </w:pPr>
    </w:p>
    <w:p w:rsidR="00F11088" w:rsidRPr="00F84357" w:rsidRDefault="00F11088" w:rsidP="00F11088">
      <w:pPr>
        <w:jc w:val="center"/>
        <w:rPr>
          <w:b/>
        </w:rPr>
      </w:pPr>
      <w:r>
        <w:rPr>
          <w:b/>
        </w:rPr>
        <w:t xml:space="preserve">      коловоз на месту где се руши кол. конструкција</w:t>
      </w:r>
    </w:p>
    <w:tbl>
      <w:tblPr>
        <w:tblW w:w="5103" w:type="dxa"/>
        <w:tblInd w:w="2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3"/>
      </w:tblGrid>
      <w:tr w:rsidR="00F11088" w:rsidRPr="00F84357" w:rsidTr="007A7CF1">
        <w:trPr>
          <w:trHeight w:val="588"/>
        </w:trPr>
        <w:tc>
          <w:tcPr>
            <w:tcW w:w="5103" w:type="dxa"/>
            <w:shd w:val="pct12" w:color="auto" w:fill="F2F2F2"/>
          </w:tcPr>
          <w:p w:rsidR="00F11088" w:rsidRPr="00F84357" w:rsidRDefault="00F11088" w:rsidP="007A7CF1">
            <w:pPr>
              <w:jc w:val="both"/>
              <w:rPr>
                <w:b/>
              </w:rPr>
            </w:pPr>
            <w:r>
              <w:rPr>
                <w:b/>
              </w:rPr>
              <w:t>АБ 11                  4</w:t>
            </w:r>
            <w:r w:rsidRPr="00F84357">
              <w:rPr>
                <w:b/>
              </w:rPr>
              <w:t>cm</w:t>
            </w:r>
          </w:p>
        </w:tc>
      </w:tr>
      <w:tr w:rsidR="00F11088" w:rsidRPr="00F84357" w:rsidTr="007A7CF1">
        <w:trPr>
          <w:trHeight w:val="698"/>
        </w:trPr>
        <w:tc>
          <w:tcPr>
            <w:tcW w:w="5103" w:type="dxa"/>
            <w:shd w:val="thinDiagCross" w:color="auto" w:fill="808080"/>
            <w:vAlign w:val="center"/>
          </w:tcPr>
          <w:p w:rsidR="00F11088" w:rsidRPr="00F84357" w:rsidRDefault="00F11088" w:rsidP="007A7CF1">
            <w:pPr>
              <w:jc w:val="both"/>
              <w:rPr>
                <w:b/>
                <w:color w:val="FFFFFF"/>
              </w:rPr>
            </w:pPr>
            <w:r>
              <w:rPr>
                <w:b/>
                <w:color w:val="FFFFFF"/>
              </w:rPr>
              <w:t>БНС 22                                             7</w:t>
            </w:r>
            <w:r w:rsidRPr="00F84357">
              <w:rPr>
                <w:b/>
                <w:color w:val="FFFFFF"/>
              </w:rPr>
              <w:t xml:space="preserve">cm                      </w:t>
            </w:r>
          </w:p>
        </w:tc>
      </w:tr>
      <w:tr w:rsidR="00F11088" w:rsidRPr="00F84357" w:rsidTr="007A7CF1">
        <w:trPr>
          <w:trHeight w:val="1136"/>
        </w:trPr>
        <w:tc>
          <w:tcPr>
            <w:tcW w:w="5103" w:type="dxa"/>
            <w:shd w:val="thinDiagCross" w:color="auto" w:fill="7F7F7F"/>
          </w:tcPr>
          <w:p w:rsidR="00F11088" w:rsidRPr="00F84357" w:rsidRDefault="00F11088" w:rsidP="007A7CF1">
            <w:pPr>
              <w:jc w:val="both"/>
              <w:rPr>
                <w:b/>
                <w:color w:val="FFFFFF"/>
              </w:rPr>
            </w:pPr>
          </w:p>
          <w:p w:rsidR="00F11088" w:rsidRPr="00F84357" w:rsidRDefault="00F11088" w:rsidP="007A7CF1">
            <w:pPr>
              <w:numPr>
                <w:ilvl w:val="12"/>
                <w:numId w:val="0"/>
              </w:numPr>
              <w:outlineLvl w:val="1"/>
              <w:rPr>
                <w:b/>
                <w:color w:val="FFFFFF"/>
              </w:rPr>
            </w:pPr>
            <w:r w:rsidRPr="00F84357">
              <w:rPr>
                <w:b/>
                <w:color w:val="FFFFFF"/>
              </w:rPr>
              <w:t>DKA  0/31.5 mm                                 15 cm</w:t>
            </w:r>
          </w:p>
          <w:p w:rsidR="00F11088" w:rsidRPr="00F84357" w:rsidRDefault="00F11088" w:rsidP="007A7CF1">
            <w:pPr>
              <w:jc w:val="both"/>
              <w:rPr>
                <w:b/>
              </w:rPr>
            </w:pPr>
            <w:r w:rsidRPr="00F84357">
              <w:rPr>
                <w:b/>
                <w:color w:val="FFFFFF"/>
              </w:rPr>
              <w:t>дробљени камени агрегат</w:t>
            </w:r>
          </w:p>
        </w:tc>
      </w:tr>
      <w:tr w:rsidR="00F11088" w:rsidRPr="00261976" w:rsidTr="007A7CF1">
        <w:trPr>
          <w:trHeight w:val="1212"/>
        </w:trPr>
        <w:tc>
          <w:tcPr>
            <w:tcW w:w="5103" w:type="dxa"/>
            <w:tcBorders>
              <w:bottom w:val="single" w:sz="12" w:space="0" w:color="auto"/>
            </w:tcBorders>
            <w:shd w:val="thinDiagCross" w:color="auto" w:fill="7F7F7F"/>
          </w:tcPr>
          <w:p w:rsidR="00F11088" w:rsidRPr="00F84357" w:rsidRDefault="00F11088" w:rsidP="007A7CF1">
            <w:pPr>
              <w:numPr>
                <w:ilvl w:val="12"/>
                <w:numId w:val="0"/>
              </w:numPr>
              <w:outlineLvl w:val="1"/>
              <w:rPr>
                <w:b/>
                <w:color w:val="FFFFFF"/>
              </w:rPr>
            </w:pPr>
          </w:p>
          <w:p w:rsidR="00F11088" w:rsidRPr="00F84357" w:rsidRDefault="00F11088" w:rsidP="007A7CF1">
            <w:pPr>
              <w:numPr>
                <w:ilvl w:val="12"/>
                <w:numId w:val="0"/>
              </w:numPr>
              <w:outlineLvl w:val="1"/>
              <w:rPr>
                <w:b/>
                <w:color w:val="FFFFFF"/>
              </w:rPr>
            </w:pPr>
            <w:r w:rsidRPr="00F84357">
              <w:rPr>
                <w:b/>
                <w:color w:val="FFFFFF"/>
              </w:rPr>
              <w:t xml:space="preserve">DKA  0/63 mm                                </w:t>
            </w:r>
            <w:r>
              <w:rPr>
                <w:b/>
                <w:color w:val="FFFFFF"/>
              </w:rPr>
              <w:t>30</w:t>
            </w:r>
            <w:r w:rsidRPr="00F84357">
              <w:rPr>
                <w:b/>
                <w:color w:val="FFFFFF"/>
              </w:rPr>
              <w:t xml:space="preserve"> cm</w:t>
            </w:r>
          </w:p>
          <w:p w:rsidR="00F11088" w:rsidRPr="00F84357" w:rsidRDefault="00F11088" w:rsidP="007A7CF1">
            <w:pPr>
              <w:jc w:val="both"/>
              <w:rPr>
                <w:b/>
                <w:color w:val="FFFFFF"/>
              </w:rPr>
            </w:pPr>
            <w:r w:rsidRPr="00F84357">
              <w:rPr>
                <w:b/>
                <w:color w:val="FFFFFF"/>
              </w:rPr>
              <w:t>дробљени камени агрегат</w:t>
            </w:r>
          </w:p>
        </w:tc>
      </w:tr>
    </w:tbl>
    <w:p w:rsidR="00F11088" w:rsidRPr="000F4183" w:rsidRDefault="00F11088" w:rsidP="00F11088">
      <w:pPr>
        <w:rPr>
          <w:b/>
          <w:u w:val="single"/>
        </w:rPr>
      </w:pPr>
      <w:r w:rsidRPr="000F4183">
        <w:rPr>
          <w:b/>
        </w:rPr>
        <w:tab/>
      </w:r>
      <w:r w:rsidRPr="000F4183">
        <w:rPr>
          <w:b/>
        </w:rPr>
        <w:tab/>
      </w:r>
      <w:r w:rsidRPr="000F4183">
        <w:rPr>
          <w:b/>
        </w:rPr>
        <w:tab/>
      </w:r>
      <w:r>
        <w:rPr>
          <w:b/>
        </w:rPr>
        <w:tab/>
      </w:r>
      <w:r>
        <w:rPr>
          <w:b/>
        </w:rPr>
        <w:tab/>
      </w:r>
      <w:r w:rsidRPr="000F4183">
        <w:rPr>
          <w:b/>
        </w:rPr>
        <w:t xml:space="preserve"> (постељица CBR ≥ 5.0 %)</w:t>
      </w:r>
    </w:p>
    <w:p w:rsidR="00F11088" w:rsidRPr="00261976" w:rsidRDefault="00F11088" w:rsidP="00F11088">
      <w:pPr>
        <w:jc w:val="both"/>
        <w:rPr>
          <w:highlight w:val="yellow"/>
          <w:lang w:val="sr-Cyrl-CS"/>
        </w:rPr>
      </w:pPr>
    </w:p>
    <w:p w:rsidR="00F11088" w:rsidRPr="00261976" w:rsidRDefault="00F11088" w:rsidP="00F11088">
      <w:pPr>
        <w:ind w:left="1276" w:hanging="709"/>
        <w:outlineLvl w:val="2"/>
        <w:rPr>
          <w:b/>
          <w:i/>
          <w:highlight w:val="yellow"/>
          <w:bdr w:val="dashed" w:sz="4" w:space="0" w:color="auto"/>
          <w:lang w:val="ru-RU"/>
        </w:rPr>
      </w:pPr>
    </w:p>
    <w:p w:rsidR="00F11088" w:rsidRDefault="00F11088" w:rsidP="00F11088">
      <w:pPr>
        <w:jc w:val="both"/>
        <w:rPr>
          <w:lang w:val="ru-RU"/>
        </w:rPr>
      </w:pPr>
      <w:r>
        <w:rPr>
          <w:lang w:val="ru-RU"/>
        </w:rPr>
        <w:t>Усвојена коловозна конструкција на деоницама где се ојачава постојећа коловозна конструкција</w:t>
      </w:r>
      <w:r w:rsidRPr="00F84357">
        <w:rPr>
          <w:lang w:val="ru-RU"/>
        </w:rPr>
        <w:t>:</w:t>
      </w:r>
    </w:p>
    <w:p w:rsidR="00F11088" w:rsidRPr="000F4183" w:rsidRDefault="00F11088" w:rsidP="00F11088">
      <w:pPr>
        <w:jc w:val="both"/>
      </w:pPr>
      <w:r>
        <w:rPr>
          <w:b/>
        </w:rPr>
        <w:tab/>
      </w:r>
      <w:r>
        <w:rPr>
          <w:b/>
        </w:rPr>
        <w:tab/>
      </w:r>
      <w:r>
        <w:rPr>
          <w:b/>
        </w:rPr>
        <w:tab/>
      </w:r>
      <w:r>
        <w:rPr>
          <w:b/>
        </w:rPr>
        <w:tab/>
      </w:r>
      <w:r>
        <w:rPr>
          <w:b/>
        </w:rPr>
        <w:tab/>
      </w:r>
      <w:r>
        <w:rPr>
          <w:b/>
        </w:rPr>
        <w:tab/>
        <w:t>коловоз рехабилитације</w:t>
      </w:r>
    </w:p>
    <w:tbl>
      <w:tblPr>
        <w:tblW w:w="5103" w:type="dxa"/>
        <w:tblInd w:w="26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103"/>
      </w:tblGrid>
      <w:tr w:rsidR="00F11088" w:rsidRPr="00F84357" w:rsidTr="007A7CF1">
        <w:trPr>
          <w:trHeight w:val="588"/>
        </w:trPr>
        <w:tc>
          <w:tcPr>
            <w:tcW w:w="5103" w:type="dxa"/>
            <w:shd w:val="pct12" w:color="auto" w:fill="F2F2F2"/>
          </w:tcPr>
          <w:p w:rsidR="00F11088" w:rsidRPr="00F84357" w:rsidRDefault="00F11088" w:rsidP="007A7CF1">
            <w:pPr>
              <w:jc w:val="both"/>
              <w:rPr>
                <w:b/>
              </w:rPr>
            </w:pPr>
            <w:r>
              <w:rPr>
                <w:b/>
              </w:rPr>
              <w:t>АБ 11                  4</w:t>
            </w:r>
            <w:r w:rsidRPr="00F84357">
              <w:rPr>
                <w:b/>
              </w:rPr>
              <w:t>cm</w:t>
            </w:r>
          </w:p>
        </w:tc>
      </w:tr>
      <w:tr w:rsidR="00F11088" w:rsidRPr="00F84357" w:rsidTr="007A7CF1">
        <w:trPr>
          <w:trHeight w:val="698"/>
        </w:trPr>
        <w:tc>
          <w:tcPr>
            <w:tcW w:w="5103" w:type="dxa"/>
            <w:shd w:val="thinDiagCross" w:color="auto" w:fill="808080"/>
            <w:vAlign w:val="center"/>
          </w:tcPr>
          <w:p w:rsidR="00F11088" w:rsidRPr="00F84357" w:rsidRDefault="00F11088" w:rsidP="007A7CF1">
            <w:pPr>
              <w:jc w:val="both"/>
              <w:rPr>
                <w:b/>
                <w:color w:val="FFFFFF"/>
              </w:rPr>
            </w:pPr>
            <w:r>
              <w:rPr>
                <w:b/>
                <w:color w:val="FFFFFF"/>
              </w:rPr>
              <w:t>БНС22 (изравнавајући слој)min 7</w:t>
            </w:r>
            <w:r w:rsidRPr="00F84357">
              <w:rPr>
                <w:b/>
                <w:color w:val="FFFFFF"/>
              </w:rPr>
              <w:t xml:space="preserve">cm                      </w:t>
            </w:r>
          </w:p>
        </w:tc>
      </w:tr>
    </w:tbl>
    <w:p w:rsidR="00F11088" w:rsidRDefault="00F11088" w:rsidP="00F11088"/>
    <w:p w:rsidR="00F11088" w:rsidRPr="00F11088" w:rsidRDefault="00F11088" w:rsidP="00F11088"/>
    <w:p w:rsidR="00D57045" w:rsidRPr="00D57045" w:rsidRDefault="003C06BA" w:rsidP="007D6270">
      <w:pPr>
        <w:pStyle w:val="2"/>
        <w:rPr>
          <w:b w:val="0"/>
          <w:bCs w:val="0"/>
          <w:i w:val="0"/>
          <w:iCs w:val="0"/>
        </w:rPr>
      </w:pPr>
      <w:r w:rsidRPr="00D57045">
        <w:lastRenderedPageBreak/>
        <w:t>V.</w:t>
      </w:r>
      <w:r w:rsidR="003A375D" w:rsidRPr="00D57045">
        <w:t xml:space="preserve"> </w:t>
      </w:r>
      <w:r w:rsidRPr="00D57045">
        <w:t xml:space="preserve">УСЛОВИ ЗА УЧЕШЋЕ У ПОСТУПКУ ЈАВНЕ НАБАВКЕ ИЗ ЧЛ. </w:t>
      </w:r>
      <w:r w:rsidR="003A375D" w:rsidRPr="00D57045">
        <w:t xml:space="preserve">  </w:t>
      </w:r>
      <w:r w:rsidRPr="00D57045">
        <w:t>75. И 76. ЗАКОНА О ЈАВНИМ НАБАВКАМА И УПУТСТВО КАКО СЕ ДОКАЗУЈЕ ИСПУЊЕНОСТ ТИХ УСЛОВА</w:t>
      </w:r>
    </w:p>
    <w:p w:rsidR="00644855" w:rsidRDefault="00644855" w:rsidP="00644855">
      <w:pPr>
        <w:autoSpaceDE w:val="0"/>
        <w:autoSpaceDN w:val="0"/>
        <w:adjustRightInd w:val="0"/>
        <w:ind w:firstLine="708"/>
        <w:jc w:val="both"/>
        <w:rPr>
          <w:rFonts w:eastAsia="Calibri-Bold"/>
          <w:b/>
          <w:bCs/>
          <w:color w:val="000000"/>
          <w:szCs w:val="24"/>
        </w:rPr>
      </w:pPr>
      <w:r>
        <w:rPr>
          <w:rFonts w:eastAsia="Calibri-Bold"/>
          <w:b/>
          <w:bCs/>
          <w:color w:val="000000"/>
          <w:szCs w:val="24"/>
        </w:rPr>
        <w:t>1.</w:t>
      </w:r>
      <w:r w:rsidRPr="00614002">
        <w:rPr>
          <w:rFonts w:eastAsia="Calibri-Bold"/>
          <w:b/>
          <w:bCs/>
          <w:color w:val="000000"/>
          <w:szCs w:val="24"/>
        </w:rPr>
        <w:t xml:space="preserve">ОБАВЕЗНИ УСЛОВИ </w:t>
      </w:r>
    </w:p>
    <w:p w:rsidR="00644855" w:rsidRDefault="00644855" w:rsidP="00644855">
      <w:pPr>
        <w:autoSpaceDE w:val="0"/>
        <w:autoSpaceDN w:val="0"/>
        <w:adjustRightInd w:val="0"/>
        <w:ind w:firstLine="708"/>
        <w:jc w:val="both"/>
        <w:rPr>
          <w:rFonts w:eastAsia="Calibri-Bold"/>
          <w:b/>
          <w:bCs/>
          <w:color w:val="000000"/>
          <w:szCs w:val="24"/>
        </w:rPr>
      </w:pPr>
    </w:p>
    <w:p w:rsidR="002D26A3" w:rsidRDefault="00614002" w:rsidP="00935667">
      <w:pPr>
        <w:autoSpaceDE w:val="0"/>
        <w:autoSpaceDN w:val="0"/>
        <w:adjustRightInd w:val="0"/>
        <w:ind w:firstLine="708"/>
        <w:jc w:val="both"/>
        <w:rPr>
          <w:rFonts w:eastAsia="Calibri-Bold"/>
          <w:b/>
          <w:bCs/>
          <w:i/>
          <w:color w:val="000000"/>
          <w:szCs w:val="24"/>
          <w:u w:val="single"/>
        </w:rPr>
      </w:pPr>
      <w:r w:rsidRPr="00F46B58">
        <w:rPr>
          <w:rFonts w:eastAsia="Calibri-Bold"/>
          <w:b/>
          <w:bCs/>
          <w:i/>
          <w:color w:val="000000"/>
          <w:szCs w:val="24"/>
          <w:u w:val="single"/>
        </w:rPr>
        <w:t xml:space="preserve">Право на учешће у поступку јавне набавке имају понуђачи који испуњавају </w:t>
      </w:r>
      <w:r w:rsidR="00F46B58" w:rsidRPr="00F46B58">
        <w:rPr>
          <w:rFonts w:eastAsia="Calibri-Bold"/>
          <w:b/>
          <w:bCs/>
          <w:i/>
          <w:color w:val="000000"/>
          <w:szCs w:val="24"/>
          <w:u w:val="single"/>
        </w:rPr>
        <w:t xml:space="preserve">ОБАВЕЗНЕ УСЛОВЕ </w:t>
      </w:r>
      <w:r w:rsidRPr="00F46B58">
        <w:rPr>
          <w:rFonts w:eastAsia="Calibri-Bold"/>
          <w:b/>
          <w:bCs/>
          <w:i/>
          <w:color w:val="000000"/>
          <w:szCs w:val="24"/>
          <w:u w:val="single"/>
        </w:rPr>
        <w:t>за учешће у поступку јавне набавке, који су прописани чланом 75. Закона о јавним набавкама (у даљем тексту: Закон).</w:t>
      </w:r>
      <w:r w:rsidR="00644855">
        <w:rPr>
          <w:rFonts w:eastAsia="Calibri-Bold"/>
          <w:b/>
          <w:bCs/>
          <w:i/>
          <w:color w:val="000000"/>
          <w:szCs w:val="24"/>
          <w:u w:val="single"/>
        </w:rPr>
        <w:t>Обавезни услови су:</w:t>
      </w:r>
    </w:p>
    <w:p w:rsidR="00562722" w:rsidRPr="00644855" w:rsidRDefault="00562722" w:rsidP="00644855">
      <w:pPr>
        <w:autoSpaceDE w:val="0"/>
        <w:autoSpaceDN w:val="0"/>
        <w:adjustRightInd w:val="0"/>
        <w:jc w:val="both"/>
        <w:rPr>
          <w:rFonts w:eastAsia="Calibri-Bold"/>
          <w:b/>
          <w:bCs/>
          <w:i/>
          <w:color w:val="000000"/>
          <w:szCs w:val="24"/>
          <w:u w:val="single"/>
        </w:rPr>
      </w:pPr>
    </w:p>
    <w:p w:rsidR="003C06BA" w:rsidRPr="00DC71A4" w:rsidRDefault="003C06BA" w:rsidP="008602D6">
      <w:pPr>
        <w:numPr>
          <w:ilvl w:val="0"/>
          <w:numId w:val="1"/>
        </w:numPr>
        <w:autoSpaceDE w:val="0"/>
        <w:autoSpaceDN w:val="0"/>
        <w:adjustRightInd w:val="0"/>
        <w:ind w:left="0" w:firstLine="993"/>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001A5676" w:rsidRPr="00DC71A4">
        <w:rPr>
          <w:rFonts w:eastAsia="Calibri-Bold"/>
          <w:color w:val="000000"/>
          <w:szCs w:val="24"/>
        </w:rPr>
        <w:t xml:space="preserve"> </w:t>
      </w:r>
      <w:r w:rsidRPr="00DC71A4">
        <w:rPr>
          <w:rFonts w:eastAsia="Calibri-Bold"/>
          <w:b/>
          <w:i/>
          <w:color w:val="000000"/>
          <w:szCs w:val="24"/>
          <w:u w:val="single"/>
        </w:rPr>
        <w:t>да је регистрован код надлежног</w:t>
      </w:r>
      <w:r w:rsidR="00614002" w:rsidRPr="00DC71A4">
        <w:rPr>
          <w:rFonts w:eastAsia="Calibri-Bold"/>
          <w:b/>
          <w:i/>
          <w:color w:val="000000"/>
          <w:szCs w:val="24"/>
          <w:u w:val="single"/>
        </w:rPr>
        <w:t xml:space="preserve"> </w:t>
      </w:r>
      <w:r w:rsidRPr="00DC71A4">
        <w:rPr>
          <w:rFonts w:eastAsia="Calibri-Bold"/>
          <w:b/>
          <w:i/>
          <w:color w:val="000000"/>
          <w:szCs w:val="24"/>
          <w:u w:val="single"/>
        </w:rPr>
        <w:t>органа, односно уписан у одговарајући регистар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1) Закона)</w:t>
      </w:r>
      <w:r w:rsidR="00F46B58" w:rsidRPr="00DC71A4">
        <w:rPr>
          <w:rFonts w:eastAsia="Calibri-Bold"/>
          <w:b/>
          <w:i/>
          <w:color w:val="000000"/>
          <w:szCs w:val="24"/>
          <w:u w:val="single"/>
        </w:rPr>
        <w:t>.</w:t>
      </w:r>
    </w:p>
    <w:p w:rsidR="00BC303B" w:rsidRPr="002D26A3" w:rsidRDefault="00BC303B" w:rsidP="00BC303B">
      <w:pPr>
        <w:autoSpaceDE w:val="0"/>
        <w:autoSpaceDN w:val="0"/>
        <w:adjustRightInd w:val="0"/>
        <w:ind w:left="1668"/>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00" w:firstRow="0" w:lastRow="0" w:firstColumn="0" w:lastColumn="1" w:noHBand="0" w:noVBand="1"/>
      </w:tblPr>
      <w:tblGrid>
        <w:gridCol w:w="1803"/>
        <w:gridCol w:w="8086"/>
      </w:tblGrid>
      <w:tr w:rsidR="001F1C3B" w:rsidRPr="007B7D18">
        <w:tc>
          <w:tcPr>
            <w:tcW w:w="9889" w:type="dxa"/>
            <w:gridSpan w:val="2"/>
            <w:shd w:val="clear" w:color="auto" w:fill="auto"/>
          </w:tcPr>
          <w:p w:rsidR="001F1C3B" w:rsidRPr="007B7D18" w:rsidRDefault="001F1C3B" w:rsidP="00B364AB">
            <w:pPr>
              <w:rPr>
                <w:rFonts w:eastAsia="Calibri-Bold"/>
                <w:b/>
                <w:bCs/>
                <w:color w:val="000000"/>
                <w:szCs w:val="24"/>
              </w:rPr>
            </w:pPr>
            <w:r w:rsidRPr="007B7D18">
              <w:rPr>
                <w:rFonts w:eastAsia="Calibri-Bold"/>
                <w:b/>
                <w:bCs/>
                <w:color w:val="000000"/>
                <w:szCs w:val="24"/>
              </w:rPr>
              <w:t>Доказ:</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color w:val="000000"/>
                <w:szCs w:val="24"/>
              </w:rPr>
            </w:pPr>
            <w:r w:rsidRPr="007B7D18">
              <w:rPr>
                <w:rFonts w:eastAsia="Calibri-Bold"/>
                <w:bCs/>
                <w:szCs w:val="24"/>
              </w:rPr>
              <w:t>Правно лице</w:t>
            </w:r>
            <w:r w:rsidRPr="007B7D18">
              <w:rPr>
                <w:rFonts w:eastAsia="Calibri-Bold"/>
                <w:b/>
                <w:bCs/>
                <w:color w:val="000000"/>
                <w:szCs w:val="24"/>
              </w:rPr>
              <w:t>:</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0C5695">
        <w:tc>
          <w:tcPr>
            <w:tcW w:w="1803" w:type="dxa"/>
            <w:shd w:val="clear" w:color="auto" w:fill="auto"/>
            <w:vAlign w:val="center"/>
          </w:tcPr>
          <w:p w:rsidR="00C87315" w:rsidRPr="007B7D18" w:rsidRDefault="00C87315" w:rsidP="00AA3C6D">
            <w:pPr>
              <w:autoSpaceDE w:val="0"/>
              <w:autoSpaceDN w:val="0"/>
              <w:adjustRightInd w:val="0"/>
              <w:rPr>
                <w:rFonts w:eastAsia="Calibri-Bold"/>
                <w:bCs/>
                <w:szCs w:val="24"/>
              </w:rPr>
            </w:pPr>
            <w:r w:rsidRPr="007B7D18">
              <w:rPr>
                <w:rFonts w:eastAsia="Calibri-Bold"/>
                <w:bCs/>
                <w:szCs w:val="24"/>
              </w:rPr>
              <w:t>Предузетник</w:t>
            </w:r>
          </w:p>
        </w:tc>
        <w:tc>
          <w:tcPr>
            <w:tcW w:w="8086" w:type="dxa"/>
            <w:shd w:val="clear" w:color="auto" w:fill="auto"/>
          </w:tcPr>
          <w:p w:rsidR="00C87315" w:rsidRPr="007B7D18" w:rsidRDefault="00C87315" w:rsidP="00751C70">
            <w:pPr>
              <w:autoSpaceDE w:val="0"/>
              <w:autoSpaceDN w:val="0"/>
              <w:adjustRightInd w:val="0"/>
              <w:rPr>
                <w:rFonts w:eastAsia="Calibri-Bold"/>
                <w:color w:val="000000"/>
                <w:szCs w:val="24"/>
              </w:rPr>
            </w:pPr>
            <w:r w:rsidRPr="007B7D18">
              <w:rPr>
                <w:rFonts w:eastAsia="Calibri-Bold"/>
                <w:color w:val="000000"/>
                <w:szCs w:val="24"/>
              </w:rPr>
              <w:t>Извод из регистра Агенције за привредне регистре, односно извод из регистра надлежног Привредног суда.</w:t>
            </w:r>
          </w:p>
        </w:tc>
      </w:tr>
      <w:tr w:rsidR="00C87315" w:rsidRPr="007B7D18">
        <w:tc>
          <w:tcPr>
            <w:tcW w:w="1803" w:type="dxa"/>
            <w:shd w:val="clear" w:color="auto" w:fill="auto"/>
          </w:tcPr>
          <w:p w:rsidR="00C87315" w:rsidRPr="007B7D18" w:rsidRDefault="00C87315" w:rsidP="007B7D18">
            <w:pPr>
              <w:autoSpaceDE w:val="0"/>
              <w:autoSpaceDN w:val="0"/>
              <w:adjustRightInd w:val="0"/>
              <w:rPr>
                <w:rFonts w:eastAsia="Calibri-Bold"/>
                <w:bCs/>
                <w:szCs w:val="24"/>
                <w:u w:val="single"/>
              </w:rPr>
            </w:pPr>
            <w:r w:rsidRPr="007B7D18">
              <w:rPr>
                <w:rFonts w:eastAsia="Calibri-Bold"/>
                <w:bCs/>
                <w:szCs w:val="24"/>
                <w:u w:val="single"/>
              </w:rPr>
              <w:t>Физичко лице</w:t>
            </w:r>
          </w:p>
        </w:tc>
        <w:tc>
          <w:tcPr>
            <w:tcW w:w="8086" w:type="dxa"/>
            <w:shd w:val="clear" w:color="auto" w:fill="auto"/>
          </w:tcPr>
          <w:p w:rsidR="00C87315" w:rsidRPr="007B7D18" w:rsidRDefault="00C87315" w:rsidP="007B7D18">
            <w:pPr>
              <w:autoSpaceDE w:val="0"/>
              <w:autoSpaceDN w:val="0"/>
              <w:adjustRightInd w:val="0"/>
              <w:jc w:val="center"/>
              <w:rPr>
                <w:rFonts w:eastAsia="Calibri-Bold"/>
                <w:color w:val="000000"/>
                <w:szCs w:val="24"/>
              </w:rPr>
            </w:pPr>
            <w:r w:rsidRPr="007B7D18">
              <w:rPr>
                <w:rFonts w:eastAsia="Calibri-Bold"/>
                <w:color w:val="000000"/>
                <w:szCs w:val="24"/>
              </w:rPr>
              <w:t>/</w:t>
            </w:r>
          </w:p>
        </w:tc>
      </w:tr>
    </w:tbl>
    <w:p w:rsidR="00C87315" w:rsidRDefault="00C87315" w:rsidP="00C87315">
      <w:pPr>
        <w:autoSpaceDE w:val="0"/>
        <w:autoSpaceDN w:val="0"/>
        <w:adjustRightInd w:val="0"/>
        <w:ind w:left="1068"/>
        <w:jc w:val="both"/>
        <w:rPr>
          <w:rFonts w:eastAsia="Calibri-Bold"/>
          <w:b/>
          <w:i/>
          <w:color w:val="000000"/>
          <w:szCs w:val="24"/>
          <w:u w:val="single"/>
        </w:rPr>
      </w:pPr>
    </w:p>
    <w:p w:rsidR="001F1C3B" w:rsidRDefault="003C06BA" w:rsidP="008602D6">
      <w:pPr>
        <w:numPr>
          <w:ilvl w:val="0"/>
          <w:numId w:val="1"/>
        </w:numPr>
        <w:autoSpaceDE w:val="0"/>
        <w:autoSpaceDN w:val="0"/>
        <w:adjustRightInd w:val="0"/>
        <w:ind w:left="0" w:firstLine="993"/>
        <w:jc w:val="both"/>
        <w:rPr>
          <w:rFonts w:eastAsia="Calibri-Bold"/>
          <w:b/>
          <w:i/>
          <w:color w:val="000000"/>
          <w:szCs w:val="24"/>
          <w:u w:val="single"/>
        </w:rPr>
      </w:pPr>
      <w:r w:rsidRPr="00DC71A4">
        <w:rPr>
          <w:rFonts w:eastAsia="Calibri-Bold"/>
          <w:b/>
          <w:bCs/>
          <w:color w:val="000000"/>
          <w:szCs w:val="24"/>
        </w:rPr>
        <w:t xml:space="preserve">Услов: </w:t>
      </w:r>
      <w:r w:rsidRPr="00DC71A4">
        <w:rPr>
          <w:rFonts w:eastAsia="Calibri-Bold"/>
          <w:color w:val="000000"/>
          <w:szCs w:val="24"/>
        </w:rPr>
        <w:t xml:space="preserve">Понуђач у поступку јавне набавке мора </w:t>
      </w:r>
      <w:r w:rsidR="001A5676" w:rsidRPr="00DC71A4">
        <w:rPr>
          <w:rFonts w:eastAsia="Calibri-Bold"/>
          <w:color w:val="000000"/>
          <w:szCs w:val="24"/>
        </w:rPr>
        <w:t>да докаже</w:t>
      </w:r>
      <w:r w:rsidRPr="00DC71A4">
        <w:rPr>
          <w:rFonts w:eastAsia="Calibri-Bold"/>
          <w:color w:val="000000"/>
          <w:szCs w:val="24"/>
        </w:rPr>
        <w:t xml:space="preserve"> </w:t>
      </w:r>
      <w:r w:rsidRPr="00DC71A4">
        <w:rPr>
          <w:rFonts w:eastAsia="Calibri-Bold"/>
          <w:b/>
          <w:i/>
          <w:color w:val="000000"/>
          <w:szCs w:val="24"/>
          <w:u w:val="single"/>
        </w:rPr>
        <w:t xml:space="preserve">да он и његов </w:t>
      </w:r>
      <w:r w:rsidR="00DC71A4" w:rsidRPr="00DC71A4">
        <w:rPr>
          <w:rFonts w:eastAsia="Calibri-Bold"/>
          <w:b/>
          <w:i/>
          <w:color w:val="000000"/>
          <w:szCs w:val="24"/>
          <w:u w:val="single"/>
        </w:rPr>
        <w:t xml:space="preserve"> </w:t>
      </w:r>
      <w:r w:rsidRPr="00DC71A4">
        <w:rPr>
          <w:rFonts w:eastAsia="Calibri-Bold"/>
          <w:b/>
          <w:i/>
          <w:color w:val="000000"/>
          <w:szCs w:val="24"/>
          <w:u w:val="single"/>
        </w:rPr>
        <w:t>законски заступник</w:t>
      </w:r>
      <w:r w:rsidR="00F46B58" w:rsidRPr="00DC71A4">
        <w:rPr>
          <w:rFonts w:eastAsia="Calibri-Bold"/>
          <w:b/>
          <w:i/>
          <w:color w:val="000000"/>
          <w:szCs w:val="24"/>
          <w:u w:val="single"/>
        </w:rPr>
        <w:t xml:space="preserve"> </w:t>
      </w:r>
      <w:r w:rsidRPr="00DC71A4">
        <w:rPr>
          <w:rFonts w:eastAsia="Calibri-Bold"/>
          <w:b/>
          <w:i/>
          <w:color w:val="000000"/>
          <w:szCs w:val="24"/>
          <w:u w:val="single"/>
        </w:rPr>
        <w:t>није осуђиван за неко од крив</w:t>
      </w:r>
      <w:r w:rsidR="00F46B58" w:rsidRPr="00DC71A4">
        <w:rPr>
          <w:rFonts w:eastAsia="Calibri-Bold"/>
          <w:b/>
          <w:i/>
          <w:color w:val="000000"/>
          <w:szCs w:val="24"/>
          <w:u w:val="single"/>
        </w:rPr>
        <w:t>и</w:t>
      </w:r>
      <w:r w:rsidR="002D26A3" w:rsidRPr="00DC71A4">
        <w:rPr>
          <w:rFonts w:eastAsia="Calibri-Bold"/>
          <w:b/>
          <w:i/>
          <w:color w:val="000000"/>
          <w:szCs w:val="24"/>
          <w:u w:val="single"/>
        </w:rPr>
        <w:t>ч</w:t>
      </w:r>
      <w:r w:rsidRPr="00DC71A4">
        <w:rPr>
          <w:rFonts w:eastAsia="Calibri-Bold"/>
          <w:b/>
          <w:i/>
          <w:color w:val="000000"/>
          <w:szCs w:val="24"/>
          <w:u w:val="single"/>
        </w:rPr>
        <w:t>них дела као члан организоване криминалне групе, да није</w:t>
      </w:r>
      <w:r w:rsidR="00F46B58" w:rsidRPr="00DC71A4">
        <w:rPr>
          <w:rFonts w:eastAsia="Calibri-Bold"/>
          <w:b/>
          <w:i/>
          <w:color w:val="000000"/>
          <w:szCs w:val="24"/>
          <w:u w:val="single"/>
        </w:rPr>
        <w:t xml:space="preserve"> </w:t>
      </w:r>
      <w:r w:rsidRPr="00DC71A4">
        <w:rPr>
          <w:rFonts w:eastAsia="Calibri-Bold"/>
          <w:b/>
          <w:i/>
          <w:color w:val="000000"/>
          <w:szCs w:val="24"/>
          <w:u w:val="single"/>
        </w:rPr>
        <w:t>осуђиван за кривична дела против привреде, кривична дела против животне средине,</w:t>
      </w:r>
      <w:r w:rsidR="00F46B58" w:rsidRPr="00DC71A4">
        <w:rPr>
          <w:rFonts w:eastAsia="Calibri-Bold"/>
          <w:b/>
          <w:i/>
          <w:color w:val="000000"/>
          <w:szCs w:val="24"/>
          <w:u w:val="single"/>
        </w:rPr>
        <w:t xml:space="preserve"> </w:t>
      </w:r>
      <w:r w:rsidRPr="00DC71A4">
        <w:rPr>
          <w:rFonts w:eastAsia="Calibri-Bold"/>
          <w:b/>
          <w:i/>
          <w:color w:val="000000"/>
          <w:szCs w:val="24"/>
          <w:u w:val="single"/>
        </w:rPr>
        <w:t>кривично дело примања или давања мита, кривично дело преваре (члан 75. ст</w:t>
      </w:r>
      <w:r w:rsidR="00F46B58" w:rsidRPr="00DC71A4">
        <w:rPr>
          <w:rFonts w:eastAsia="Calibri-Bold"/>
          <w:b/>
          <w:i/>
          <w:color w:val="000000"/>
          <w:szCs w:val="24"/>
          <w:u w:val="single"/>
        </w:rPr>
        <w:t>ав</w:t>
      </w:r>
      <w:r w:rsidRPr="00DC71A4">
        <w:rPr>
          <w:rFonts w:eastAsia="Calibri-Bold"/>
          <w:b/>
          <w:i/>
          <w:color w:val="000000"/>
          <w:szCs w:val="24"/>
          <w:u w:val="single"/>
        </w:rPr>
        <w:t xml:space="preserve"> 1. тачка 2)Закона)</w:t>
      </w:r>
      <w:r w:rsidR="00F46B58" w:rsidRPr="00DC71A4">
        <w:rPr>
          <w:rFonts w:eastAsia="Calibri-Bold"/>
          <w:b/>
          <w:i/>
          <w:color w:val="000000"/>
          <w:szCs w:val="24"/>
          <w:u w:val="single"/>
        </w:rPr>
        <w:t>.</w:t>
      </w:r>
    </w:p>
    <w:p w:rsidR="00DC71A4" w:rsidRPr="00DC71A4" w:rsidRDefault="00DC71A4" w:rsidP="00DC71A4">
      <w:pPr>
        <w:autoSpaceDE w:val="0"/>
        <w:autoSpaceDN w:val="0"/>
        <w:adjustRightInd w:val="0"/>
        <w:ind w:left="993"/>
        <w:jc w:val="both"/>
        <w:rPr>
          <w:rFonts w:eastAsia="Calibri-Bold"/>
          <w:b/>
          <w:i/>
          <w:color w:val="000000"/>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8363"/>
      </w:tblGrid>
      <w:tr w:rsidR="00B364AB" w:rsidRPr="007B7D18">
        <w:tc>
          <w:tcPr>
            <w:tcW w:w="9889" w:type="dxa"/>
            <w:gridSpan w:val="2"/>
            <w:shd w:val="clear" w:color="auto" w:fill="auto"/>
          </w:tcPr>
          <w:p w:rsidR="00B364AB" w:rsidRPr="007B7D18" w:rsidRDefault="00B364AB" w:rsidP="007B7D18">
            <w:pPr>
              <w:autoSpaceDE w:val="0"/>
              <w:autoSpaceDN w:val="0"/>
              <w:adjustRightInd w:val="0"/>
              <w:jc w:val="both"/>
              <w:rPr>
                <w:rFonts w:eastAsia="Calibri-Bold"/>
                <w:color w:val="000000"/>
                <w:szCs w:val="24"/>
              </w:rPr>
            </w:pPr>
            <w:r w:rsidRPr="007B7D18">
              <w:rPr>
                <w:rFonts w:eastAsia="Calibri-Bold"/>
                <w:b/>
                <w:i/>
                <w:color w:val="000000"/>
                <w:szCs w:val="24"/>
                <w:u w:val="single"/>
              </w:rPr>
              <w:t>Доказ:</w:t>
            </w:r>
          </w:p>
        </w:tc>
      </w:tr>
      <w:tr w:rsidR="00B364AB" w:rsidRPr="000C5695">
        <w:tc>
          <w:tcPr>
            <w:tcW w:w="1526" w:type="dxa"/>
            <w:shd w:val="clear" w:color="auto" w:fill="auto"/>
            <w:vAlign w:val="center"/>
          </w:tcPr>
          <w:p w:rsidR="00B364AB" w:rsidRPr="007B7D18" w:rsidRDefault="00B364AB" w:rsidP="00AA3C6D">
            <w:pPr>
              <w:autoSpaceDE w:val="0"/>
              <w:autoSpaceDN w:val="0"/>
              <w:adjustRightInd w:val="0"/>
              <w:rPr>
                <w:rFonts w:eastAsia="Calibri-Bold"/>
                <w:i/>
                <w:color w:val="000000"/>
                <w:szCs w:val="24"/>
                <w:u w:val="single"/>
              </w:rPr>
            </w:pPr>
            <w:r w:rsidRPr="007B7D18">
              <w:rPr>
                <w:rFonts w:eastAsia="Calibri-Bold"/>
                <w:i/>
                <w:color w:val="000000"/>
                <w:szCs w:val="24"/>
                <w:u w:val="single"/>
              </w:rPr>
              <w:t>Правно лице</w:t>
            </w:r>
          </w:p>
          <w:p w:rsidR="00B364AB" w:rsidRPr="007B7D18" w:rsidRDefault="00B364AB" w:rsidP="00AA3C6D">
            <w:pPr>
              <w:autoSpaceDE w:val="0"/>
              <w:autoSpaceDN w:val="0"/>
              <w:adjustRightInd w:val="0"/>
              <w:jc w:val="center"/>
              <w:rPr>
                <w:rFonts w:eastAsia="Calibri-Bold"/>
                <w:b/>
                <w:i/>
                <w:color w:val="000000"/>
                <w:szCs w:val="24"/>
                <w:u w:val="single"/>
              </w:rPr>
            </w:pPr>
          </w:p>
        </w:tc>
        <w:tc>
          <w:tcPr>
            <w:tcW w:w="8363" w:type="dxa"/>
            <w:shd w:val="clear" w:color="auto" w:fill="auto"/>
          </w:tcPr>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односно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B364AB" w:rsidRPr="007B7D18" w:rsidRDefault="00B364AB" w:rsidP="008602D6">
            <w:pPr>
              <w:numPr>
                <w:ilvl w:val="0"/>
                <w:numId w:val="2"/>
              </w:numPr>
              <w:autoSpaceDE w:val="0"/>
              <w:autoSpaceDN w:val="0"/>
              <w:adjustRightInd w:val="0"/>
              <w:jc w:val="both"/>
              <w:rPr>
                <w:rFonts w:eastAsia="Calibri-Bold"/>
                <w:color w:val="000000"/>
                <w:szCs w:val="24"/>
              </w:rPr>
            </w:pPr>
            <w:r w:rsidRPr="007B7D18">
              <w:rPr>
                <w:rFonts w:eastAsia="Calibri-Bold"/>
                <w:color w:val="000000"/>
                <w:szCs w:val="24"/>
              </w:rPr>
              <w:t xml:space="preserve">Извод </w:t>
            </w:r>
            <w:r w:rsidR="009044DC" w:rsidRPr="007B7D18">
              <w:rPr>
                <w:rFonts w:eastAsia="Calibri-Bold"/>
                <w:color w:val="000000"/>
                <w:szCs w:val="24"/>
              </w:rPr>
              <w:t>и</w:t>
            </w:r>
            <w:r w:rsidRPr="007B7D18">
              <w:rPr>
                <w:rFonts w:eastAsia="Calibri-Bold"/>
                <w:color w:val="000000"/>
                <w:szCs w:val="24"/>
              </w:rPr>
              <w:t xml:space="preserve">з казнене евиденције, односно уверење </w:t>
            </w:r>
            <w:r w:rsidR="006241C9" w:rsidRPr="007B7D18">
              <w:rPr>
                <w:rFonts w:eastAsia="Calibri-Bold"/>
                <w:color w:val="000000"/>
                <w:szCs w:val="24"/>
              </w:rPr>
              <w:t>надлежне полицијске управе МУП-а</w:t>
            </w:r>
            <w:r w:rsidR="009044DC" w:rsidRPr="007B7D18">
              <w:rPr>
                <w:rFonts w:eastAsia="Calibri-Bold"/>
                <w:color w:val="000000"/>
                <w:szCs w:val="24"/>
              </w:rPr>
              <w:t xml:space="preserve">, </w:t>
            </w:r>
            <w:r w:rsidR="006241C9" w:rsidRPr="007B7D18">
              <w:rPr>
                <w:rFonts w:eastAsia="Calibri-Bold"/>
                <w:color w:val="000000"/>
                <w:szCs w:val="24"/>
              </w:rPr>
              <w:t>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за неко од кривичних дела организованог криминала (захтев се подноси према месту рођења или према месту пребивалишта законског заступника</w:t>
            </w:r>
            <w:r w:rsidR="00943690">
              <w:rPr>
                <w:rFonts w:eastAsia="Calibri-Bold"/>
                <w:color w:val="000000"/>
                <w:szCs w:val="24"/>
              </w:rPr>
              <w:t>)</w:t>
            </w:r>
            <w:r w:rsidR="006241C9" w:rsidRPr="007B7D18">
              <w:rPr>
                <w:rFonts w:eastAsia="Calibri-Bold"/>
                <w:color w:val="000000"/>
                <w:szCs w:val="24"/>
              </w:rPr>
              <w:t>. Уколико понуђач има више законских заступника, дужан је да достави доказ за сваког од њих.</w:t>
            </w:r>
          </w:p>
        </w:tc>
      </w:tr>
    </w:tbl>
    <w:p w:rsidR="006241C9" w:rsidRDefault="006241C9" w:rsidP="006241C9">
      <w:pPr>
        <w:ind w:firstLine="708"/>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8363"/>
      </w:tblGrid>
      <w:tr w:rsidR="006241C9" w:rsidRPr="000C5695">
        <w:tc>
          <w:tcPr>
            <w:tcW w:w="1526" w:type="dxa"/>
            <w:shd w:val="clear" w:color="auto" w:fill="auto"/>
            <w:vAlign w:val="center"/>
          </w:tcPr>
          <w:p w:rsidR="006241C9" w:rsidRPr="00AA3C6D" w:rsidRDefault="00AA3C6D" w:rsidP="00AA3C6D">
            <w:pPr>
              <w:rPr>
                <w:i/>
                <w:u w:val="single"/>
              </w:rPr>
            </w:pPr>
            <w:r>
              <w:rPr>
                <w:i/>
                <w:u w:val="single"/>
              </w:rPr>
              <w:t>Предузетник и физичко лице</w:t>
            </w:r>
          </w:p>
          <w:p w:rsidR="006241C9" w:rsidRPr="007B7D18" w:rsidRDefault="006241C9" w:rsidP="00AA3C6D"/>
        </w:tc>
        <w:tc>
          <w:tcPr>
            <w:tcW w:w="8363" w:type="dxa"/>
            <w:shd w:val="clear" w:color="auto" w:fill="auto"/>
          </w:tcPr>
          <w:p w:rsidR="009A363B" w:rsidRPr="007B7D18" w:rsidRDefault="009A363B" w:rsidP="00751C70">
            <w:pPr>
              <w:autoSpaceDE w:val="0"/>
              <w:autoSpaceDN w:val="0"/>
              <w:adjustRightInd w:val="0"/>
              <w:rPr>
                <w:szCs w:val="24"/>
              </w:rPr>
            </w:pPr>
            <w:r w:rsidRPr="007B7D18">
              <w:rPr>
                <w:rFonts w:eastAsia="Calibri-Bold"/>
                <w:color w:val="000000"/>
                <w:szCs w:val="24"/>
              </w:rPr>
              <w:t>Извод из казнене евиденције: 1) уверење надлежне полицијске управе МУП-а којим се потврђује да да није осуђиван за неко од кривичних дела као члан организоване криминалне групе, да није осуђиван за кривична дела против привреде, кривична дела</w:t>
            </w:r>
            <w:r w:rsidR="00BB0A7E">
              <w:rPr>
                <w:rFonts w:eastAsia="Calibri-Bold"/>
                <w:color w:val="000000"/>
                <w:szCs w:val="24"/>
              </w:rPr>
              <w:t xml:space="preserve"> </w:t>
            </w:r>
            <w:r w:rsidRPr="007B7D18">
              <w:rPr>
                <w:rFonts w:eastAsia="Calibri-Bold"/>
                <w:color w:val="000000"/>
                <w:szCs w:val="24"/>
              </w:rPr>
              <w:t>против животне средине, кривично дело примања или давања мита, кривично дело преваре (захтев се може поднети према месту рође</w:t>
            </w:r>
            <w:r w:rsidR="00775049">
              <w:rPr>
                <w:rFonts w:eastAsia="Calibri-Bold"/>
                <w:color w:val="000000"/>
                <w:szCs w:val="24"/>
              </w:rPr>
              <w:t>ња или према месту пребивалишта).</w:t>
            </w:r>
          </w:p>
        </w:tc>
      </w:tr>
    </w:tbl>
    <w:p w:rsidR="00751C70" w:rsidRDefault="00751C70" w:rsidP="006241C9">
      <w:pPr>
        <w:ind w:firstLine="708"/>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2"/>
      </w:tblGrid>
      <w:tr w:rsidR="009A363B" w:rsidRPr="000C5695">
        <w:tc>
          <w:tcPr>
            <w:tcW w:w="7762" w:type="dxa"/>
            <w:shd w:val="clear" w:color="auto" w:fill="auto"/>
            <w:vAlign w:val="center"/>
          </w:tcPr>
          <w:p w:rsidR="009A363B" w:rsidRPr="007B7D18" w:rsidRDefault="00BA43AD" w:rsidP="00AA3C6D">
            <w:pPr>
              <w:autoSpaceDE w:val="0"/>
              <w:autoSpaceDN w:val="0"/>
              <w:adjustRightInd w:val="0"/>
              <w:jc w:val="center"/>
              <w:rPr>
                <w:rFonts w:eastAsia="Calibri-Bold"/>
                <w:b/>
                <w:color w:val="000000"/>
                <w:szCs w:val="24"/>
              </w:rPr>
            </w:pPr>
            <w:r w:rsidRPr="007B7D18">
              <w:rPr>
                <w:rFonts w:eastAsia="Calibri-Bold"/>
                <w:b/>
                <w:color w:val="000000"/>
                <w:szCs w:val="24"/>
              </w:rPr>
              <w:t>ДОКАЗ О ИСПУЊЕНОСТИ УСЛОВА ИЗ ЧЛАНА 75. СТАВ 1. ТАЧКА 2. ЗАКОНА, НЕ МОЖЕ БИТИ СТАРИЈИ ОД ДВА МЕСЕЦА ПРЕ ОТВАРАЊА ПОНУДА.</w:t>
            </w:r>
          </w:p>
        </w:tc>
      </w:tr>
    </w:tbl>
    <w:p w:rsidR="003C06BA" w:rsidRDefault="003C06BA" w:rsidP="003C06BA">
      <w:pPr>
        <w:autoSpaceDE w:val="0"/>
        <w:autoSpaceDN w:val="0"/>
        <w:adjustRightInd w:val="0"/>
        <w:rPr>
          <w:rFonts w:ascii="Calibri" w:eastAsia="Calibri-Bold" w:hAnsi="Calibri" w:cs="Calibri"/>
          <w:i/>
          <w:iCs/>
          <w:color w:val="FFFFFF"/>
          <w:sz w:val="15"/>
          <w:szCs w:val="15"/>
        </w:rPr>
      </w:pPr>
    </w:p>
    <w:p w:rsidR="003C06BA" w:rsidRPr="00A40E2E" w:rsidRDefault="003C06BA" w:rsidP="008602D6">
      <w:pPr>
        <w:numPr>
          <w:ilvl w:val="0"/>
          <w:numId w:val="1"/>
        </w:numPr>
        <w:autoSpaceDE w:val="0"/>
        <w:autoSpaceDN w:val="0"/>
        <w:adjustRightInd w:val="0"/>
        <w:ind w:left="0" w:firstLine="993"/>
        <w:jc w:val="both"/>
        <w:rPr>
          <w:rFonts w:eastAsia="Calibri-Bold"/>
          <w:b/>
          <w:i/>
          <w:color w:val="000000"/>
          <w:szCs w:val="24"/>
          <w:u w:val="single"/>
        </w:rPr>
      </w:pPr>
      <w:r w:rsidRPr="00A40E2E">
        <w:rPr>
          <w:rFonts w:eastAsia="Calibri-Bold"/>
          <w:b/>
          <w:bCs/>
          <w:color w:val="000000"/>
          <w:szCs w:val="24"/>
        </w:rPr>
        <w:t xml:space="preserve">Услов: </w:t>
      </w:r>
      <w:r w:rsidRPr="00A40E2E">
        <w:rPr>
          <w:rFonts w:eastAsia="Calibri-Bold"/>
          <w:color w:val="000000"/>
          <w:szCs w:val="24"/>
        </w:rPr>
        <w:t xml:space="preserve">Понуђач у поступку јавне набавке мора доказати </w:t>
      </w:r>
      <w:r w:rsidRPr="00A40E2E">
        <w:rPr>
          <w:rFonts w:eastAsia="Calibri-Bold"/>
          <w:b/>
          <w:i/>
          <w:color w:val="000000"/>
          <w:szCs w:val="24"/>
          <w:u w:val="single"/>
        </w:rPr>
        <w:t>да је измирио доспеле порезе,</w:t>
      </w:r>
      <w:r w:rsidR="00A40E2E" w:rsidRPr="00A40E2E">
        <w:rPr>
          <w:rFonts w:eastAsia="Calibri-Bold"/>
          <w:b/>
          <w:i/>
          <w:color w:val="000000"/>
          <w:szCs w:val="24"/>
          <w:u w:val="single"/>
        </w:rPr>
        <w:t xml:space="preserve"> </w:t>
      </w:r>
      <w:r w:rsidRPr="00A40E2E">
        <w:rPr>
          <w:rFonts w:eastAsia="Calibri-Bold"/>
          <w:b/>
          <w:i/>
          <w:color w:val="000000"/>
          <w:szCs w:val="24"/>
          <w:u w:val="single"/>
        </w:rPr>
        <w:t>доприносе и друге јавне дажбине у складу са прописима Републике Србије или стране</w:t>
      </w:r>
      <w:r w:rsidR="00A40E2E" w:rsidRPr="00A40E2E">
        <w:rPr>
          <w:rFonts w:eastAsia="Calibri-Bold"/>
          <w:b/>
          <w:i/>
          <w:color w:val="000000"/>
          <w:szCs w:val="24"/>
          <w:u w:val="single"/>
        </w:rPr>
        <w:t xml:space="preserve"> </w:t>
      </w:r>
      <w:r w:rsidRPr="00A40E2E">
        <w:rPr>
          <w:rFonts w:eastAsia="Calibri-Bold"/>
          <w:b/>
          <w:i/>
          <w:color w:val="000000"/>
          <w:szCs w:val="24"/>
          <w:u w:val="single"/>
        </w:rPr>
        <w:t>државе када има седиште на њеној територији. (члан 75. ст. 1. тачка 4) Закона)</w:t>
      </w:r>
      <w:r w:rsidR="00A40E2E">
        <w:rPr>
          <w:rFonts w:eastAsia="Calibri-Bold"/>
          <w:b/>
          <w:i/>
          <w:color w:val="000000"/>
          <w:szCs w:val="24"/>
          <w:u w:val="single"/>
        </w:rPr>
        <w:t>.</w:t>
      </w:r>
    </w:p>
    <w:p w:rsidR="00A40E2E" w:rsidRDefault="00A40E2E" w:rsidP="003C06BA">
      <w:pPr>
        <w:autoSpaceDE w:val="0"/>
        <w:autoSpaceDN w:val="0"/>
        <w:adjustRightInd w:val="0"/>
        <w:rPr>
          <w:rFonts w:eastAsia="Calibri-Bold"/>
          <w:b/>
          <w:bCs/>
          <w:color w:val="00000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38"/>
      </w:tblGrid>
      <w:tr w:rsidR="00A40E2E" w:rsidRPr="007B7D18">
        <w:tc>
          <w:tcPr>
            <w:tcW w:w="9889" w:type="dxa"/>
            <w:gridSpan w:val="2"/>
            <w:shd w:val="clear" w:color="auto" w:fill="auto"/>
          </w:tcPr>
          <w:p w:rsidR="00A40E2E" w:rsidRPr="007B7D18" w:rsidRDefault="00B164D9" w:rsidP="007B7D18">
            <w:pPr>
              <w:autoSpaceDE w:val="0"/>
              <w:autoSpaceDN w:val="0"/>
              <w:adjustRightInd w:val="0"/>
              <w:rPr>
                <w:rFonts w:eastAsia="Calibri-Bold"/>
                <w:b/>
                <w:bCs/>
                <w:color w:val="000000"/>
                <w:szCs w:val="24"/>
              </w:rPr>
            </w:pPr>
            <w:r w:rsidRPr="007B7D18">
              <w:rPr>
                <w:rFonts w:eastAsia="Calibri-Bold"/>
                <w:b/>
                <w:i/>
                <w:color w:val="000000"/>
                <w:szCs w:val="24"/>
                <w:u w:val="single"/>
              </w:rPr>
              <w:t>Доказ:</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Правно лице</w:t>
            </w:r>
          </w:p>
        </w:tc>
        <w:tc>
          <w:tcPr>
            <w:tcW w:w="7938" w:type="dxa"/>
            <w:shd w:val="clear" w:color="auto" w:fill="auto"/>
          </w:tcPr>
          <w:p w:rsidR="00B164D9" w:rsidRPr="007B7D18" w:rsidRDefault="00B164D9" w:rsidP="008602D6">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r w:rsidR="004F5600" w:rsidRPr="007B7D18">
              <w:rPr>
                <w:rFonts w:eastAsia="Calibri-Bold"/>
                <w:color w:val="000000"/>
                <w:szCs w:val="24"/>
              </w:rPr>
              <w:t xml:space="preserve"> </w:t>
            </w:r>
          </w:p>
          <w:p w:rsidR="00A40E2E" w:rsidRPr="007B7D18" w:rsidRDefault="00B164D9" w:rsidP="008602D6">
            <w:pPr>
              <w:numPr>
                <w:ilvl w:val="0"/>
                <w:numId w:val="3"/>
              </w:numPr>
              <w:autoSpaceDE w:val="0"/>
              <w:autoSpaceDN w:val="0"/>
              <w:adjustRightInd w:val="0"/>
              <w:ind w:left="459"/>
              <w:rPr>
                <w:rFonts w:eastAsia="Calibri-Bold"/>
                <w:color w:val="000000"/>
                <w:szCs w:val="24"/>
              </w:rPr>
            </w:pPr>
            <w:r w:rsidRPr="007B7D18">
              <w:rPr>
                <w:rFonts w:eastAsia="Calibri-Bold"/>
                <w:color w:val="000000"/>
                <w:szCs w:val="24"/>
              </w:rPr>
              <w:t xml:space="preserve">уверења надлежне локалне самоуправе да је измирио обавезе по основу изворних локалних јавних прихода </w:t>
            </w:r>
            <w:r w:rsidR="004F5600" w:rsidRPr="007B7D18">
              <w:rPr>
                <w:rFonts w:ascii="Calibri" w:eastAsia="Calibri-Bold" w:hAnsi="Calibri" w:cs="Calibri"/>
                <w:color w:val="000000"/>
                <w:sz w:val="19"/>
                <w:szCs w:val="19"/>
              </w:rPr>
              <w:t xml:space="preserve"> </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 xml:space="preserve">Предузетник </w:t>
            </w:r>
          </w:p>
        </w:tc>
        <w:tc>
          <w:tcPr>
            <w:tcW w:w="7938" w:type="dxa"/>
            <w:shd w:val="clear" w:color="auto" w:fill="auto"/>
          </w:tcPr>
          <w:p w:rsidR="00B164D9" w:rsidRPr="007B7D18" w:rsidRDefault="00B164D9" w:rsidP="008602D6">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8602D6">
            <w:pPr>
              <w:numPr>
                <w:ilvl w:val="0"/>
                <w:numId w:val="4"/>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A40E2E" w:rsidRPr="000C5695">
        <w:tc>
          <w:tcPr>
            <w:tcW w:w="1951" w:type="dxa"/>
            <w:shd w:val="clear" w:color="auto" w:fill="auto"/>
            <w:vAlign w:val="center"/>
          </w:tcPr>
          <w:p w:rsidR="00A40E2E" w:rsidRPr="007B7D18" w:rsidRDefault="00B164D9" w:rsidP="00AA3C6D">
            <w:pPr>
              <w:autoSpaceDE w:val="0"/>
              <w:autoSpaceDN w:val="0"/>
              <w:adjustRightInd w:val="0"/>
              <w:rPr>
                <w:rFonts w:eastAsia="Calibri-Bold"/>
                <w:bCs/>
                <w:i/>
                <w:color w:val="000000"/>
                <w:szCs w:val="24"/>
                <w:u w:val="single"/>
              </w:rPr>
            </w:pPr>
            <w:r w:rsidRPr="007B7D18">
              <w:rPr>
                <w:rFonts w:eastAsia="Calibri-Bold"/>
                <w:bCs/>
                <w:i/>
                <w:color w:val="000000"/>
                <w:szCs w:val="24"/>
                <w:u w:val="single"/>
              </w:rPr>
              <w:t>Физичко лице</w:t>
            </w:r>
          </w:p>
        </w:tc>
        <w:tc>
          <w:tcPr>
            <w:tcW w:w="7938" w:type="dxa"/>
            <w:shd w:val="clear" w:color="auto" w:fill="auto"/>
          </w:tcPr>
          <w:p w:rsidR="00B164D9" w:rsidRPr="007B7D18" w:rsidRDefault="00B164D9" w:rsidP="008602D6">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уверење Пореске управе  Министарства финансија да је измирио доспеле порезе и доприносе и</w:t>
            </w:r>
          </w:p>
          <w:p w:rsidR="00A40E2E" w:rsidRPr="007B7D18" w:rsidRDefault="00B164D9" w:rsidP="008602D6">
            <w:pPr>
              <w:numPr>
                <w:ilvl w:val="0"/>
                <w:numId w:val="5"/>
              </w:numPr>
              <w:autoSpaceDE w:val="0"/>
              <w:autoSpaceDN w:val="0"/>
              <w:adjustRightInd w:val="0"/>
              <w:ind w:left="459"/>
              <w:rPr>
                <w:rFonts w:eastAsia="Calibri-Bold"/>
                <w:color w:val="000000"/>
                <w:szCs w:val="24"/>
              </w:rPr>
            </w:pPr>
            <w:r w:rsidRPr="007B7D18">
              <w:rPr>
                <w:rFonts w:eastAsia="Calibri-Bold"/>
                <w:color w:val="000000"/>
                <w:szCs w:val="24"/>
              </w:rPr>
              <w:t>уверења надлежне локалне самоуправе да је измирио обавезе по основу изворних локалних јавних прихода</w:t>
            </w:r>
          </w:p>
        </w:tc>
      </w:tr>
      <w:tr w:rsidR="00B164D9" w:rsidRPr="000C5695">
        <w:tc>
          <w:tcPr>
            <w:tcW w:w="1951" w:type="dxa"/>
            <w:shd w:val="clear" w:color="auto" w:fill="auto"/>
            <w:vAlign w:val="center"/>
          </w:tcPr>
          <w:p w:rsidR="004F5600" w:rsidRPr="007B7D18" w:rsidRDefault="004F5600" w:rsidP="00AA3C6D">
            <w:pPr>
              <w:autoSpaceDE w:val="0"/>
              <w:autoSpaceDN w:val="0"/>
              <w:adjustRightInd w:val="0"/>
              <w:rPr>
                <w:rFonts w:eastAsia="Calibri-Bold"/>
                <w:color w:val="000000"/>
                <w:szCs w:val="24"/>
              </w:rPr>
            </w:pPr>
            <w:r w:rsidRPr="007B7D18">
              <w:rPr>
                <w:rFonts w:eastAsia="Calibri-Bold"/>
                <w:color w:val="000000"/>
                <w:szCs w:val="24"/>
              </w:rPr>
              <w:t>Орган надлежан за издавање:</w:t>
            </w:r>
          </w:p>
          <w:p w:rsidR="00B164D9" w:rsidRPr="007B7D18" w:rsidRDefault="00B164D9" w:rsidP="00AA3C6D">
            <w:pPr>
              <w:autoSpaceDE w:val="0"/>
              <w:autoSpaceDN w:val="0"/>
              <w:adjustRightInd w:val="0"/>
              <w:ind w:left="720"/>
              <w:rPr>
                <w:rFonts w:eastAsia="Calibri-Bold"/>
                <w:bCs/>
                <w:i/>
                <w:color w:val="000000"/>
                <w:szCs w:val="24"/>
                <w:u w:val="single"/>
              </w:rPr>
            </w:pPr>
          </w:p>
        </w:tc>
        <w:tc>
          <w:tcPr>
            <w:tcW w:w="7938" w:type="dxa"/>
            <w:shd w:val="clear" w:color="auto" w:fill="auto"/>
          </w:tcPr>
          <w:p w:rsidR="004F5600" w:rsidRPr="00AA3C6D" w:rsidRDefault="004F5600" w:rsidP="008602D6">
            <w:pPr>
              <w:numPr>
                <w:ilvl w:val="0"/>
                <w:numId w:val="6"/>
              </w:numPr>
              <w:autoSpaceDE w:val="0"/>
              <w:autoSpaceDN w:val="0"/>
              <w:adjustRightInd w:val="0"/>
              <w:ind w:left="459"/>
              <w:jc w:val="both"/>
              <w:rPr>
                <w:rFonts w:eastAsia="Calibri-Bold"/>
                <w:color w:val="000000"/>
                <w:szCs w:val="24"/>
              </w:rPr>
            </w:pPr>
            <w:r w:rsidRPr="007B7D18">
              <w:rPr>
                <w:rFonts w:eastAsia="SymbolMT"/>
                <w:color w:val="000000"/>
                <w:szCs w:val="24"/>
              </w:rPr>
              <w:t xml:space="preserve"> </w:t>
            </w:r>
            <w:r w:rsidRPr="007B7D18">
              <w:rPr>
                <w:rFonts w:eastAsia="Calibri-Bold"/>
                <w:color w:val="000000"/>
                <w:szCs w:val="24"/>
              </w:rPr>
              <w:t xml:space="preserve">Република Србија - Министарство финансија - Пореска </w:t>
            </w:r>
            <w:r w:rsidR="00AA3C6D">
              <w:rPr>
                <w:rFonts w:eastAsia="Calibri-Bold"/>
                <w:color w:val="000000"/>
                <w:szCs w:val="24"/>
              </w:rPr>
              <w:t xml:space="preserve"> </w:t>
            </w:r>
            <w:r w:rsidRPr="00AA3C6D">
              <w:rPr>
                <w:rFonts w:eastAsia="Calibri-Bold"/>
                <w:color w:val="000000"/>
                <w:szCs w:val="24"/>
              </w:rPr>
              <w:t>управа Регионални центар -  Филијала/експозитура - према месту</w:t>
            </w:r>
            <w:r w:rsidR="00AA3C6D">
              <w:rPr>
                <w:rFonts w:eastAsia="Calibri-Bold"/>
                <w:color w:val="000000"/>
                <w:szCs w:val="24"/>
              </w:rPr>
              <w:t xml:space="preserve"> </w:t>
            </w:r>
            <w:r w:rsidRPr="00AA3C6D">
              <w:rPr>
                <w:rFonts w:eastAsia="Calibri-Bold"/>
                <w:color w:val="000000"/>
                <w:szCs w:val="24"/>
              </w:rPr>
              <w:t>седишта пореског обвезника правног лица, односно према пребивалишту</w:t>
            </w:r>
            <w:r w:rsidR="003A4A79" w:rsidRPr="00AA3C6D">
              <w:rPr>
                <w:rFonts w:eastAsia="Calibri-Bold"/>
                <w:color w:val="000000"/>
                <w:szCs w:val="24"/>
              </w:rPr>
              <w:t xml:space="preserve"> </w:t>
            </w:r>
            <w:r w:rsidRPr="00AA3C6D">
              <w:rPr>
                <w:rFonts w:eastAsia="Calibri-Bold"/>
                <w:color w:val="000000"/>
                <w:szCs w:val="24"/>
              </w:rPr>
              <w:t>физичког лица, односно прописаној надлежности за утврђивање и наплату</w:t>
            </w:r>
            <w:r w:rsidR="003A4A79" w:rsidRPr="00AA3C6D">
              <w:rPr>
                <w:rFonts w:eastAsia="Calibri-Bold"/>
                <w:color w:val="000000"/>
                <w:szCs w:val="24"/>
              </w:rPr>
              <w:t xml:space="preserve"> </w:t>
            </w:r>
            <w:r w:rsidRPr="00AA3C6D">
              <w:rPr>
                <w:rFonts w:eastAsia="Calibri-Bold"/>
                <w:color w:val="000000"/>
                <w:szCs w:val="24"/>
              </w:rPr>
              <w:t>одређене врсте јавног прихода.</w:t>
            </w:r>
          </w:p>
          <w:p w:rsidR="004F5600" w:rsidRPr="00AA3C6D" w:rsidRDefault="004F5600" w:rsidP="008602D6">
            <w:pPr>
              <w:numPr>
                <w:ilvl w:val="0"/>
                <w:numId w:val="6"/>
              </w:numPr>
              <w:autoSpaceDE w:val="0"/>
              <w:autoSpaceDN w:val="0"/>
              <w:adjustRightInd w:val="0"/>
              <w:ind w:left="459"/>
              <w:jc w:val="both"/>
              <w:rPr>
                <w:rFonts w:eastAsia="Calibri-Bold"/>
                <w:color w:val="000000"/>
                <w:szCs w:val="24"/>
              </w:rPr>
            </w:pPr>
            <w:r w:rsidRPr="007B7D18">
              <w:rPr>
                <w:rFonts w:eastAsia="Calibri-Bold"/>
                <w:color w:val="000000"/>
                <w:szCs w:val="24"/>
              </w:rPr>
              <w:t>Град, односно општина - гра</w:t>
            </w:r>
            <w:r w:rsidR="003A4A79" w:rsidRPr="007B7D18">
              <w:rPr>
                <w:rFonts w:eastAsia="Calibri-Bold"/>
                <w:color w:val="000000"/>
                <w:szCs w:val="24"/>
              </w:rPr>
              <w:t>дска, односно општинска пореска</w:t>
            </w:r>
            <w:r w:rsidR="00AA3C6D">
              <w:rPr>
                <w:rFonts w:eastAsia="Calibri-Bold"/>
                <w:color w:val="000000"/>
                <w:szCs w:val="24"/>
              </w:rPr>
              <w:t xml:space="preserve"> у</w:t>
            </w:r>
            <w:r w:rsidRPr="00AA3C6D">
              <w:rPr>
                <w:rFonts w:eastAsia="Calibri-Bold"/>
                <w:color w:val="000000"/>
                <w:szCs w:val="24"/>
              </w:rPr>
              <w:t>права</w:t>
            </w:r>
            <w:r w:rsidR="003A4A79" w:rsidRPr="00AA3C6D">
              <w:rPr>
                <w:rFonts w:eastAsia="Calibri-Bold"/>
                <w:color w:val="000000"/>
                <w:szCs w:val="24"/>
              </w:rPr>
              <w:t xml:space="preserve"> </w:t>
            </w:r>
            <w:r w:rsidRPr="00AA3C6D">
              <w:rPr>
                <w:rFonts w:eastAsia="Calibri-Bold"/>
                <w:color w:val="000000"/>
                <w:szCs w:val="24"/>
              </w:rPr>
              <w:t>према месту седишта пореског обвезника правног лица, односно према</w:t>
            </w:r>
            <w:r w:rsidR="003A4A79" w:rsidRPr="00AA3C6D">
              <w:rPr>
                <w:rFonts w:eastAsia="Calibri-Bold"/>
                <w:color w:val="000000"/>
                <w:szCs w:val="24"/>
              </w:rPr>
              <w:t xml:space="preserve"> </w:t>
            </w:r>
            <w:r w:rsidRPr="00AA3C6D">
              <w:rPr>
                <w:rFonts w:eastAsia="Calibri-Bold"/>
                <w:color w:val="000000"/>
                <w:szCs w:val="24"/>
              </w:rPr>
              <w:t>пребивалишту физичког лица, односно прописаној надлежности за</w:t>
            </w:r>
            <w:r w:rsidR="003A4A79" w:rsidRPr="00AA3C6D">
              <w:rPr>
                <w:rFonts w:eastAsia="Calibri-Bold"/>
                <w:color w:val="000000"/>
                <w:szCs w:val="24"/>
              </w:rPr>
              <w:t xml:space="preserve"> </w:t>
            </w:r>
            <w:r w:rsidRPr="00AA3C6D">
              <w:rPr>
                <w:rFonts w:eastAsia="Calibri-Bold"/>
                <w:color w:val="000000"/>
                <w:szCs w:val="24"/>
              </w:rPr>
              <w:t>утврђивање и наплату одређене врсте јавног прихода.</w:t>
            </w:r>
            <w:r w:rsidR="003A4A79" w:rsidRPr="00AA3C6D">
              <w:rPr>
                <w:rFonts w:eastAsia="Calibri-Bold"/>
                <w:color w:val="000000"/>
                <w:szCs w:val="24"/>
              </w:rPr>
              <w:t xml:space="preserve"> У</w:t>
            </w:r>
            <w:r w:rsidRPr="00AA3C6D">
              <w:rPr>
                <w:rFonts w:eastAsia="Calibri-Bold"/>
                <w:color w:val="000000"/>
                <w:szCs w:val="24"/>
              </w:rPr>
              <w:t>колико локална (општинска) пореска управа у својој потврди наведе да се</w:t>
            </w:r>
            <w:r w:rsidR="003A4A79" w:rsidRPr="00AA3C6D">
              <w:rPr>
                <w:rFonts w:eastAsia="Calibri-Bold"/>
                <w:color w:val="000000"/>
                <w:szCs w:val="24"/>
              </w:rPr>
              <w:t xml:space="preserve"> </w:t>
            </w:r>
            <w:r w:rsidRPr="00AA3C6D">
              <w:rPr>
                <w:rFonts w:eastAsia="Calibri-Bold"/>
                <w:color w:val="000000"/>
                <w:szCs w:val="24"/>
              </w:rPr>
              <w:t>докази за одређене изворне локалне јавне приходе прибављају и од других</w:t>
            </w:r>
            <w:r w:rsidR="003A4A79" w:rsidRPr="00AA3C6D">
              <w:rPr>
                <w:rFonts w:eastAsia="Calibri-Bold"/>
                <w:color w:val="000000"/>
                <w:szCs w:val="24"/>
              </w:rPr>
              <w:t xml:space="preserve"> </w:t>
            </w:r>
            <w:r w:rsidRPr="00AA3C6D">
              <w:rPr>
                <w:rFonts w:eastAsia="Calibri-Bold"/>
                <w:color w:val="000000"/>
                <w:szCs w:val="24"/>
              </w:rPr>
              <w:t>локалних органа/организација/установа понуђач је дужан да уз потврду</w:t>
            </w:r>
            <w:r w:rsidR="00AA3C6D">
              <w:rPr>
                <w:rFonts w:eastAsia="Calibri-Bold"/>
                <w:color w:val="000000"/>
                <w:szCs w:val="24"/>
              </w:rPr>
              <w:t xml:space="preserve"> </w:t>
            </w:r>
            <w:r w:rsidRPr="00AA3C6D">
              <w:rPr>
                <w:rFonts w:eastAsia="Calibri-Bold"/>
                <w:color w:val="000000"/>
                <w:szCs w:val="24"/>
              </w:rPr>
              <w:t>локалне пореске управе приложи и потврде осталих локалних</w:t>
            </w:r>
            <w:r w:rsidR="00AA3C6D">
              <w:rPr>
                <w:rFonts w:eastAsia="Calibri-Bold"/>
                <w:color w:val="000000"/>
                <w:szCs w:val="24"/>
              </w:rPr>
              <w:t xml:space="preserve"> </w:t>
            </w:r>
            <w:r w:rsidR="003A4A79" w:rsidRPr="00AA3C6D">
              <w:rPr>
                <w:rFonts w:eastAsia="Calibri-Bold"/>
                <w:color w:val="000000"/>
                <w:szCs w:val="24"/>
              </w:rPr>
              <w:t>органа/организација/установа.</w:t>
            </w:r>
          </w:p>
        </w:tc>
      </w:tr>
    </w:tbl>
    <w:p w:rsidR="003A4A79" w:rsidRDefault="003A4A79"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3A4A79" w:rsidRPr="000C5695">
        <w:tc>
          <w:tcPr>
            <w:tcW w:w="7796" w:type="dxa"/>
            <w:shd w:val="clear" w:color="auto" w:fill="auto"/>
            <w:vAlign w:val="center"/>
          </w:tcPr>
          <w:p w:rsidR="003A4A79" w:rsidRPr="007B7D18" w:rsidRDefault="00BA43AD" w:rsidP="00AA3C6D">
            <w:pPr>
              <w:autoSpaceDE w:val="0"/>
              <w:autoSpaceDN w:val="0"/>
              <w:adjustRightInd w:val="0"/>
              <w:jc w:val="center"/>
              <w:rPr>
                <w:rFonts w:eastAsia="Calibri-Bold"/>
                <w:b/>
                <w:bCs/>
                <w:color w:val="000000"/>
                <w:szCs w:val="24"/>
              </w:rPr>
            </w:pPr>
            <w:r w:rsidRPr="007B7D18">
              <w:rPr>
                <w:rFonts w:eastAsia="Calibri-Bold"/>
                <w:b/>
                <w:color w:val="000000"/>
                <w:szCs w:val="24"/>
              </w:rPr>
              <w:t>ДОКАЗ О ИСПУЊЕНОСТИ УСЛОВА ИЗ ЧЛАНА 75. СТАВ 1. ТАЧКА 4. ЗАКОНА, НЕ МОЖЕ БИТИ СТАРИЈИ ОД ДВА МЕСЕЦА ПРЕ ОТВАРАЊА ПОНУДА.</w:t>
            </w:r>
          </w:p>
        </w:tc>
      </w:tr>
    </w:tbl>
    <w:p w:rsidR="00A40E2E" w:rsidRDefault="00A40E2E" w:rsidP="003C06BA">
      <w:pPr>
        <w:autoSpaceDE w:val="0"/>
        <w:autoSpaceDN w:val="0"/>
        <w:adjustRightInd w:val="0"/>
        <w:rPr>
          <w:rFonts w:eastAsia="Calibri-Bold"/>
          <w:b/>
          <w:bCs/>
          <w:color w:val="000000"/>
          <w:szCs w:val="24"/>
        </w:rPr>
      </w:pPr>
    </w:p>
    <w:p w:rsidR="0036010B" w:rsidRDefault="0036010B" w:rsidP="003C06BA">
      <w:pPr>
        <w:autoSpaceDE w:val="0"/>
        <w:autoSpaceDN w:val="0"/>
        <w:adjustRightInd w:val="0"/>
        <w:rPr>
          <w:rFonts w:eastAsia="Calibri-Bold"/>
          <w:b/>
          <w:bCs/>
          <w:color w:val="000000"/>
          <w:szCs w:val="24"/>
        </w:rPr>
      </w:pPr>
    </w:p>
    <w:p w:rsidR="005D5A31" w:rsidRPr="005D5A31" w:rsidRDefault="003A4A79" w:rsidP="008602D6">
      <w:pPr>
        <w:numPr>
          <w:ilvl w:val="0"/>
          <w:numId w:val="1"/>
        </w:numPr>
        <w:autoSpaceDE w:val="0"/>
        <w:autoSpaceDN w:val="0"/>
        <w:adjustRightInd w:val="0"/>
        <w:ind w:left="0" w:firstLine="993"/>
        <w:jc w:val="both"/>
        <w:rPr>
          <w:rFonts w:eastAsia="Calibri-Bold"/>
          <w:b/>
          <w:i/>
          <w:color w:val="000000"/>
          <w:szCs w:val="24"/>
          <w:u w:val="single"/>
        </w:rPr>
      </w:pPr>
      <w:r w:rsidRPr="00C64655">
        <w:rPr>
          <w:rFonts w:eastAsia="Calibri-Bold"/>
          <w:b/>
          <w:bCs/>
          <w:color w:val="000000"/>
          <w:szCs w:val="24"/>
        </w:rPr>
        <w:t xml:space="preserve">Услов: </w:t>
      </w:r>
      <w:r w:rsidRPr="00C64655">
        <w:rPr>
          <w:rFonts w:eastAsia="Calibri-Bold"/>
          <w:color w:val="000000"/>
          <w:szCs w:val="24"/>
        </w:rPr>
        <w:t xml:space="preserve">Понуђач у поступку јавне набавке мора доказати </w:t>
      </w:r>
      <w:r w:rsidRPr="00C64655">
        <w:rPr>
          <w:rFonts w:eastAsia="Calibri-Bold"/>
          <w:b/>
          <w:i/>
          <w:color w:val="000000"/>
          <w:szCs w:val="24"/>
          <w:u w:val="single"/>
        </w:rPr>
        <w:t xml:space="preserve">да има важећу дозволу надлежног органа за обављање делатности која је предмет јавне набавке, ако је таква дозвола предвиђена посебним прописом. (члан 75. </w:t>
      </w:r>
      <w:r w:rsidR="00C64655" w:rsidRPr="00C64655">
        <w:rPr>
          <w:rFonts w:eastAsia="Calibri-Bold"/>
          <w:b/>
          <w:i/>
          <w:color w:val="000000"/>
          <w:szCs w:val="24"/>
          <w:u w:val="single"/>
        </w:rPr>
        <w:t>с</w:t>
      </w:r>
      <w:r w:rsidRPr="00C64655">
        <w:rPr>
          <w:rFonts w:eastAsia="Calibri-Bold"/>
          <w:b/>
          <w:i/>
          <w:color w:val="000000"/>
          <w:szCs w:val="24"/>
          <w:u w:val="single"/>
        </w:rPr>
        <w:t>т</w:t>
      </w:r>
      <w:r w:rsidR="00C64655" w:rsidRPr="00C64655">
        <w:rPr>
          <w:rFonts w:eastAsia="Calibri-Bold"/>
          <w:b/>
          <w:i/>
          <w:color w:val="000000"/>
          <w:szCs w:val="24"/>
          <w:u w:val="single"/>
        </w:rPr>
        <w:t>а</w:t>
      </w:r>
      <w:r w:rsidRPr="00C64655">
        <w:rPr>
          <w:rFonts w:eastAsia="Calibri-Bold"/>
          <w:b/>
          <w:i/>
          <w:color w:val="000000"/>
          <w:szCs w:val="24"/>
          <w:u w:val="single"/>
        </w:rPr>
        <w:t xml:space="preserve">в 1. </w:t>
      </w:r>
      <w:r w:rsidR="00C64655" w:rsidRPr="00C64655">
        <w:rPr>
          <w:rFonts w:eastAsia="Calibri-Bold"/>
          <w:b/>
          <w:i/>
          <w:color w:val="000000"/>
          <w:szCs w:val="24"/>
          <w:u w:val="single"/>
        </w:rPr>
        <w:t>т</w:t>
      </w:r>
      <w:r w:rsidRPr="00C64655">
        <w:rPr>
          <w:rFonts w:eastAsia="Calibri-Bold"/>
          <w:b/>
          <w:i/>
          <w:color w:val="000000"/>
          <w:szCs w:val="24"/>
          <w:u w:val="single"/>
        </w:rPr>
        <w:t>ачка 5) Закона)</w:t>
      </w:r>
      <w:r w:rsidR="00C64655" w:rsidRPr="00C64655">
        <w:rPr>
          <w:rFonts w:eastAsia="Calibri-Bold"/>
          <w:b/>
          <w:i/>
          <w:color w:val="000000"/>
          <w:szCs w:val="24"/>
          <w:u w:val="single"/>
        </w:rPr>
        <w:t>.</w:t>
      </w:r>
    </w:p>
    <w:p w:rsidR="00A40E2E" w:rsidRPr="0057056C" w:rsidRDefault="003A4A79" w:rsidP="00DC71A4">
      <w:pPr>
        <w:autoSpaceDE w:val="0"/>
        <w:autoSpaceDN w:val="0"/>
        <w:adjustRightInd w:val="0"/>
        <w:jc w:val="both"/>
        <w:rPr>
          <w:rFonts w:eastAsia="Calibri-Bold"/>
          <w:bCs/>
          <w:color w:val="000000"/>
          <w:szCs w:val="24"/>
        </w:rPr>
      </w:pPr>
      <w:r w:rsidRPr="0057056C">
        <w:rPr>
          <w:rFonts w:eastAsia="Calibri-Bold"/>
          <w:b/>
          <w:bCs/>
          <w:color w:val="000000"/>
          <w:szCs w:val="24"/>
        </w:rPr>
        <w:t xml:space="preserve">Напомена: </w:t>
      </w:r>
      <w:r w:rsidR="00C64655" w:rsidRPr="00B6171F">
        <w:rPr>
          <w:rFonts w:eastAsia="Calibri-Bold"/>
          <w:b/>
          <w:bCs/>
          <w:i/>
          <w:color w:val="000000"/>
          <w:szCs w:val="24"/>
          <w:u w:val="single"/>
        </w:rPr>
        <w:t>„</w:t>
      </w:r>
      <w:permStart w:id="982074223" w:edGrp="everyone"/>
      <w:r w:rsidRPr="00B6171F">
        <w:rPr>
          <w:rFonts w:eastAsia="Calibri-Bold"/>
          <w:b/>
          <w:i/>
          <w:color w:val="000000"/>
          <w:szCs w:val="24"/>
          <w:u w:val="single"/>
        </w:rPr>
        <w:t xml:space="preserve">За ову </w:t>
      </w:r>
      <w:r w:rsidR="00971A09" w:rsidRPr="00B6171F">
        <w:rPr>
          <w:rFonts w:eastAsia="Calibri-Bold"/>
          <w:b/>
          <w:i/>
          <w:color w:val="000000"/>
          <w:szCs w:val="24"/>
          <w:u w:val="single"/>
        </w:rPr>
        <w:t xml:space="preserve">јавни </w:t>
      </w:r>
      <w:r w:rsidRPr="00B6171F">
        <w:rPr>
          <w:rFonts w:eastAsia="Calibri-Bold"/>
          <w:b/>
          <w:i/>
          <w:color w:val="000000"/>
          <w:szCs w:val="24"/>
          <w:u w:val="single"/>
        </w:rPr>
        <w:t xml:space="preserve">набавку дозвола </w:t>
      </w:r>
      <w:r w:rsidR="00BD3774" w:rsidRPr="00B6171F">
        <w:rPr>
          <w:rFonts w:eastAsia="Calibri-Bold"/>
          <w:b/>
          <w:i/>
          <w:color w:val="000000"/>
          <w:szCs w:val="24"/>
          <w:u w:val="single"/>
        </w:rPr>
        <w:t xml:space="preserve">надлежног органа за обављање делатности која је предмет јавне набавке </w:t>
      </w:r>
      <w:r w:rsidRPr="00B6171F">
        <w:rPr>
          <w:rFonts w:eastAsia="Calibri-Bold"/>
          <w:b/>
          <w:i/>
          <w:color w:val="000000"/>
          <w:szCs w:val="24"/>
          <w:u w:val="single"/>
        </w:rPr>
        <w:t>ни</w:t>
      </w:r>
      <w:r w:rsidR="00C64655" w:rsidRPr="00B6171F">
        <w:rPr>
          <w:rFonts w:eastAsia="Calibri-Bold"/>
          <w:b/>
          <w:i/>
          <w:color w:val="000000"/>
          <w:szCs w:val="24"/>
          <w:u w:val="single"/>
        </w:rPr>
        <w:t>је предвиђена посебним прописом</w:t>
      </w:r>
      <w:permEnd w:id="982074223"/>
      <w:r w:rsidR="00C64655" w:rsidRPr="00B6171F">
        <w:rPr>
          <w:rFonts w:eastAsia="Calibri-Bold"/>
          <w:b/>
          <w:i/>
          <w:color w:val="000000"/>
          <w:szCs w:val="24"/>
          <w:u w:val="single"/>
        </w:rPr>
        <w:t>“.</w:t>
      </w:r>
    </w:p>
    <w:p w:rsidR="00A448BC" w:rsidRPr="00A448BC" w:rsidRDefault="00A448BC" w:rsidP="003C06BA">
      <w:pPr>
        <w:autoSpaceDE w:val="0"/>
        <w:autoSpaceDN w:val="0"/>
        <w:adjustRightInd w:val="0"/>
        <w:rPr>
          <w:rFonts w:eastAsia="Calibri-Bold"/>
          <w:bCs/>
          <w:color w:val="000000"/>
          <w:szCs w:val="24"/>
        </w:rPr>
      </w:pPr>
    </w:p>
    <w:p w:rsidR="00C64655" w:rsidRPr="007600BC" w:rsidRDefault="00C64655" w:rsidP="008602D6">
      <w:pPr>
        <w:numPr>
          <w:ilvl w:val="0"/>
          <w:numId w:val="1"/>
        </w:numPr>
        <w:autoSpaceDE w:val="0"/>
        <w:autoSpaceDN w:val="0"/>
        <w:adjustRightInd w:val="0"/>
        <w:ind w:left="0" w:firstLine="993"/>
        <w:jc w:val="both"/>
        <w:rPr>
          <w:rFonts w:eastAsia="Calibri-Bold"/>
          <w:b/>
          <w:bCs/>
          <w:i/>
          <w:color w:val="000000"/>
          <w:szCs w:val="24"/>
          <w:u w:val="single"/>
        </w:rPr>
      </w:pPr>
      <w:r>
        <w:rPr>
          <w:rFonts w:eastAsia="Calibri-Bold"/>
          <w:b/>
          <w:bCs/>
          <w:color w:val="000000"/>
          <w:szCs w:val="24"/>
        </w:rPr>
        <w:t xml:space="preserve">Услов: </w:t>
      </w:r>
      <w:r w:rsidR="00E365D9" w:rsidRPr="007600BC">
        <w:rPr>
          <w:rFonts w:eastAsia="Calibri-Bold"/>
          <w:bCs/>
          <w:color w:val="000000"/>
          <w:szCs w:val="24"/>
        </w:rPr>
        <w:t>Понуђачи су дужни да при састављању својих понуда</w:t>
      </w:r>
      <w:r w:rsidR="00E365D9" w:rsidRPr="007600BC">
        <w:rPr>
          <w:rFonts w:eastAsia="Calibri-Bold"/>
          <w:b/>
          <w:bCs/>
          <w:i/>
          <w:color w:val="000000"/>
          <w:szCs w:val="24"/>
          <w:u w:val="single"/>
        </w:rPr>
        <w:t xml:space="preserve">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w:t>
      </w:r>
      <w:r w:rsidR="007600BC">
        <w:rPr>
          <w:rFonts w:eastAsia="Calibri-Bold"/>
          <w:b/>
          <w:bCs/>
          <w:i/>
          <w:color w:val="000000"/>
          <w:szCs w:val="24"/>
          <w:u w:val="single"/>
        </w:rPr>
        <w:t>а снази у време подношења понуд</w:t>
      </w:r>
      <w:r w:rsidR="00BD3774">
        <w:rPr>
          <w:rFonts w:eastAsia="Calibri-Bold"/>
          <w:b/>
          <w:bCs/>
          <w:i/>
          <w:color w:val="000000"/>
          <w:szCs w:val="24"/>
          <w:u w:val="single"/>
        </w:rPr>
        <w:t>е</w:t>
      </w:r>
      <w:r w:rsidR="007600BC">
        <w:rPr>
          <w:rFonts w:eastAsia="Calibri-Bold"/>
          <w:b/>
          <w:bCs/>
          <w:i/>
          <w:color w:val="000000"/>
          <w:szCs w:val="24"/>
          <w:u w:val="single"/>
        </w:rPr>
        <w:t xml:space="preserve"> (члан 75. став 2. Закона)</w:t>
      </w:r>
      <w:r w:rsidR="00E365D9" w:rsidRPr="007600BC">
        <w:rPr>
          <w:rFonts w:eastAsia="Calibri-Bold"/>
          <w:b/>
          <w:bCs/>
          <w:i/>
          <w:color w:val="000000"/>
          <w:szCs w:val="24"/>
          <w:u w:val="single"/>
        </w:rPr>
        <w:t>.</w:t>
      </w:r>
    </w:p>
    <w:p w:rsidR="007600BC" w:rsidRDefault="007600BC" w:rsidP="003C06BA">
      <w:pPr>
        <w:autoSpaceDE w:val="0"/>
        <w:autoSpaceDN w:val="0"/>
        <w:adjustRightInd w:val="0"/>
        <w:rPr>
          <w:rFonts w:eastAsia="Calibri-Bold"/>
          <w:b/>
          <w:bCs/>
          <w:color w:val="000000"/>
          <w:szCs w:val="24"/>
        </w:rPr>
      </w:pPr>
      <w:r>
        <w:rPr>
          <w:rFonts w:eastAsia="Calibri-Bold"/>
          <w:b/>
          <w:bCs/>
          <w:color w:val="000000"/>
          <w:szCs w:val="24"/>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600BC" w:rsidRPr="000C5695">
        <w:tc>
          <w:tcPr>
            <w:tcW w:w="9889" w:type="dxa"/>
            <w:shd w:val="clear" w:color="auto" w:fill="auto"/>
          </w:tcPr>
          <w:p w:rsidR="007600BC" w:rsidRPr="007B7D18" w:rsidRDefault="007600BC" w:rsidP="00713265">
            <w:pPr>
              <w:autoSpaceDE w:val="0"/>
              <w:autoSpaceDN w:val="0"/>
              <w:adjustRightInd w:val="0"/>
              <w:jc w:val="both"/>
              <w:rPr>
                <w:rFonts w:eastAsia="Calibri-Bold"/>
                <w:b/>
                <w:bCs/>
                <w:color w:val="000000"/>
                <w:szCs w:val="24"/>
              </w:rPr>
            </w:pPr>
            <w:r w:rsidRPr="00F02011">
              <w:rPr>
                <w:rFonts w:eastAsia="Calibri-Bold"/>
                <w:b/>
                <w:bCs/>
                <w:i/>
                <w:color w:val="000000"/>
                <w:szCs w:val="24"/>
              </w:rPr>
              <w:t>Доказ</w:t>
            </w:r>
            <w:r w:rsidRPr="007B7D18">
              <w:rPr>
                <w:rFonts w:eastAsia="Calibri-Bold"/>
                <w:b/>
                <w:bCs/>
                <w:color w:val="000000"/>
                <w:szCs w:val="24"/>
              </w:rPr>
              <w:t xml:space="preserve">: </w:t>
            </w:r>
            <w:r w:rsidR="0045649B" w:rsidRPr="007B7D18">
              <w:rPr>
                <w:rFonts w:eastAsia="Calibri-Bold"/>
                <w:bCs/>
                <w:color w:val="000000"/>
                <w:szCs w:val="24"/>
              </w:rPr>
              <w:t>Попуњен</w:t>
            </w:r>
            <w:r w:rsidR="00B90771">
              <w:rPr>
                <w:rFonts w:eastAsia="Calibri-Bold"/>
                <w:bCs/>
                <w:color w:val="000000"/>
                <w:szCs w:val="24"/>
              </w:rPr>
              <w:t>а</w:t>
            </w:r>
            <w:r w:rsidR="0045649B" w:rsidRPr="007B7D18">
              <w:rPr>
                <w:rFonts w:eastAsia="Calibri-Bold"/>
                <w:bCs/>
                <w:color w:val="000000"/>
                <w:szCs w:val="24"/>
              </w:rPr>
              <w:t>, потписан</w:t>
            </w:r>
            <w:r w:rsidR="00B90771">
              <w:rPr>
                <w:rFonts w:eastAsia="Calibri-Bold"/>
                <w:bCs/>
                <w:color w:val="000000"/>
                <w:szCs w:val="24"/>
              </w:rPr>
              <w:t>а</w:t>
            </w:r>
            <w:r w:rsidR="0045649B" w:rsidRPr="007B7D18">
              <w:rPr>
                <w:rFonts w:eastAsia="Calibri-Bold"/>
                <w:bCs/>
                <w:color w:val="000000"/>
                <w:szCs w:val="24"/>
              </w:rPr>
              <w:t xml:space="preserve"> и печатом оверен</w:t>
            </w:r>
            <w:r w:rsidR="00B90771">
              <w:rPr>
                <w:rFonts w:eastAsia="Calibri-Bold"/>
                <w:bCs/>
                <w:color w:val="000000"/>
                <w:szCs w:val="24"/>
              </w:rPr>
              <w:t>а</w:t>
            </w:r>
            <w:r w:rsidR="0045649B" w:rsidRPr="007B7D18">
              <w:rPr>
                <w:rFonts w:eastAsia="Calibri-Bold"/>
                <w:bCs/>
                <w:color w:val="000000"/>
                <w:szCs w:val="24"/>
              </w:rPr>
              <w:t xml:space="preserve">  Изјава о поштовању обавеза које произлазе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r w:rsidR="009D5D57">
              <w:rPr>
                <w:rFonts w:eastAsia="Calibri-Bold"/>
                <w:bCs/>
                <w:color w:val="000000"/>
                <w:szCs w:val="24"/>
              </w:rPr>
              <w:t>.</w:t>
            </w:r>
            <w:r w:rsidR="0045649B" w:rsidRPr="007B7D18">
              <w:rPr>
                <w:rFonts w:eastAsia="Calibri-Bold"/>
                <w:bCs/>
                <w:color w:val="000000"/>
                <w:szCs w:val="24"/>
              </w:rPr>
              <w:t xml:space="preserve"> </w:t>
            </w:r>
            <w:r w:rsidR="00F058EC">
              <w:rPr>
                <w:rFonts w:eastAsia="Calibri-Bold"/>
                <w:bCs/>
                <w:color w:val="000000"/>
                <w:szCs w:val="24"/>
              </w:rPr>
              <w:t xml:space="preserve">Образац </w:t>
            </w:r>
            <w:r w:rsidR="00BA63DE">
              <w:rPr>
                <w:rFonts w:eastAsia="Calibri-Bold"/>
                <w:bCs/>
                <w:color w:val="000000"/>
                <w:szCs w:val="24"/>
              </w:rPr>
              <w:t>наведене изјаве</w:t>
            </w:r>
            <w:r w:rsidR="00F058EC">
              <w:rPr>
                <w:rFonts w:eastAsia="Calibri-Bold"/>
                <w:bCs/>
                <w:color w:val="000000"/>
                <w:szCs w:val="24"/>
              </w:rPr>
              <w:t xml:space="preserve"> дат је у Поглављу</w:t>
            </w:r>
            <w:r w:rsidR="00E51118">
              <w:rPr>
                <w:rFonts w:eastAsia="Calibri-Bold"/>
                <w:bCs/>
                <w:color w:val="000000"/>
                <w:szCs w:val="24"/>
              </w:rPr>
              <w:t xml:space="preserve"> X</w:t>
            </w:r>
            <w:r w:rsidR="00E51118" w:rsidRPr="000C5695">
              <w:rPr>
                <w:rFonts w:eastAsia="Calibri-Bold"/>
                <w:bCs/>
                <w:color w:val="000000"/>
                <w:szCs w:val="24"/>
              </w:rPr>
              <w:t xml:space="preserve">. </w:t>
            </w:r>
            <w:r w:rsidR="00F058EC">
              <w:rPr>
                <w:rFonts w:eastAsia="Calibri-Bold"/>
                <w:bCs/>
                <w:color w:val="000000"/>
                <w:szCs w:val="24"/>
              </w:rPr>
              <w:t>Конкурсне документације.</w:t>
            </w:r>
          </w:p>
        </w:tc>
      </w:tr>
    </w:tbl>
    <w:p w:rsidR="006C1A89" w:rsidRDefault="006C1A89" w:rsidP="003C06BA">
      <w:pPr>
        <w:autoSpaceDE w:val="0"/>
        <w:autoSpaceDN w:val="0"/>
        <w:adjustRightInd w:val="0"/>
        <w:rPr>
          <w:rFonts w:ascii="Calibri-Italic" w:eastAsia="Calibri-Bold" w:hAnsi="Calibri-Italic" w:cs="Calibri-Italic"/>
          <w:i/>
          <w:iCs/>
          <w:color w:val="000000"/>
          <w:szCs w:val="24"/>
        </w:rPr>
      </w:pPr>
    </w:p>
    <w:p w:rsidR="006C1A89" w:rsidRPr="00D33E57" w:rsidRDefault="006C1A89" w:rsidP="003C06BA">
      <w:pPr>
        <w:autoSpaceDE w:val="0"/>
        <w:autoSpaceDN w:val="0"/>
        <w:adjustRightInd w:val="0"/>
        <w:rPr>
          <w:rFonts w:eastAsia="Calibri-Bold"/>
          <w:b/>
          <w:bCs/>
          <w:i/>
          <w:color w:val="000000"/>
          <w:szCs w:val="24"/>
        </w:rPr>
      </w:pPr>
      <w:r>
        <w:rPr>
          <w:rFonts w:eastAsia="Calibri-Bold"/>
          <w:b/>
          <w:bCs/>
          <w:i/>
          <w:color w:val="000000"/>
          <w:szCs w:val="24"/>
        </w:rPr>
        <w:t xml:space="preserve">2. </w:t>
      </w:r>
      <w:r w:rsidRPr="005D5A31">
        <w:rPr>
          <w:rFonts w:eastAsia="Calibri-Bold"/>
          <w:b/>
          <w:bCs/>
          <w:i/>
          <w:color w:val="000000"/>
          <w:szCs w:val="24"/>
        </w:rPr>
        <w:t>ДОДАТНИ УСЛОВИ</w:t>
      </w:r>
    </w:p>
    <w:p w:rsidR="006C1A89" w:rsidRDefault="006C1A89" w:rsidP="003C06BA">
      <w:pPr>
        <w:autoSpaceDE w:val="0"/>
        <w:autoSpaceDN w:val="0"/>
        <w:adjustRightInd w:val="0"/>
        <w:rPr>
          <w:rFonts w:ascii="Calibri-Italic" w:eastAsia="Calibri-Bold" w:hAnsi="Calibri-Italic" w:cs="Calibri-Italic"/>
          <w:i/>
          <w:iCs/>
          <w:color w:val="000000"/>
          <w:szCs w:val="24"/>
        </w:rPr>
      </w:pPr>
    </w:p>
    <w:p w:rsidR="00AD1FBD" w:rsidRPr="0045649B" w:rsidRDefault="006C1A89" w:rsidP="0045649B">
      <w:pPr>
        <w:pStyle w:val="a3"/>
        <w:suppressAutoHyphens/>
        <w:spacing w:after="0" w:line="100" w:lineRule="atLeast"/>
        <w:ind w:left="0" w:firstLine="708"/>
        <w:jc w:val="both"/>
        <w:rPr>
          <w:i/>
          <w:sz w:val="24"/>
          <w:szCs w:val="24"/>
        </w:rPr>
      </w:pPr>
      <w:r w:rsidRPr="000C5695">
        <w:rPr>
          <w:rFonts w:ascii="Times New Roman" w:hAnsi="Times New Roman"/>
          <w:bCs/>
          <w:iCs/>
          <w:sz w:val="24"/>
          <w:szCs w:val="24"/>
        </w:rPr>
        <w:t xml:space="preserve">Понуђач који </w:t>
      </w:r>
      <w:r w:rsidRPr="000C5695">
        <w:rPr>
          <w:rFonts w:ascii="Times New Roman" w:hAnsi="Times New Roman"/>
          <w:iCs/>
          <w:sz w:val="24"/>
          <w:szCs w:val="24"/>
        </w:rPr>
        <w:t xml:space="preserve">учествује у поступку предметне јавне набавке, мора испунити додатне услове за учешће у поступку јавне набавке, </w:t>
      </w:r>
      <w:r w:rsidR="00D33E57" w:rsidRPr="00D33E57">
        <w:rPr>
          <w:rFonts w:ascii="Times New Roman" w:hAnsi="Times New Roman"/>
          <w:iCs/>
          <w:sz w:val="24"/>
          <w:szCs w:val="24"/>
        </w:rPr>
        <w:t>одређене у члану</w:t>
      </w:r>
      <w:r w:rsidRPr="009B73D8">
        <w:rPr>
          <w:rFonts w:ascii="Times New Roman" w:hAnsi="Times New Roman"/>
          <w:iCs/>
          <w:sz w:val="24"/>
          <w:szCs w:val="24"/>
        </w:rPr>
        <w:t xml:space="preserve"> 76. </w:t>
      </w:r>
      <w:r w:rsidR="009A0E65">
        <w:rPr>
          <w:rFonts w:ascii="Times New Roman" w:hAnsi="Times New Roman"/>
          <w:iCs/>
          <w:sz w:val="24"/>
          <w:szCs w:val="24"/>
        </w:rPr>
        <w:t xml:space="preserve">став 2. </w:t>
      </w:r>
      <w:r w:rsidRPr="000C5695">
        <w:rPr>
          <w:rFonts w:ascii="Times New Roman" w:hAnsi="Times New Roman"/>
          <w:iCs/>
          <w:sz w:val="24"/>
          <w:szCs w:val="24"/>
        </w:rPr>
        <w:t>Закона, и то:</w:t>
      </w:r>
      <w:r w:rsidR="00AD1FBD">
        <w:rPr>
          <w:rFonts w:ascii="Times New Roman" w:hAnsi="Times New Roman"/>
          <w:iCs/>
          <w:sz w:val="24"/>
          <w:szCs w:val="24"/>
        </w:rPr>
        <w:t xml:space="preserve"> </w:t>
      </w:r>
      <w:r w:rsidR="00BD3774">
        <w:rPr>
          <w:rFonts w:ascii="Times New Roman" w:hAnsi="Times New Roman"/>
          <w:iCs/>
          <w:sz w:val="24"/>
          <w:szCs w:val="24"/>
        </w:rPr>
        <w:t xml:space="preserve">да </w:t>
      </w:r>
      <w:r w:rsidR="00AD1FBD">
        <w:rPr>
          <w:rFonts w:ascii="Times New Roman" w:hAnsi="Times New Roman"/>
          <w:iCs/>
          <w:sz w:val="24"/>
          <w:szCs w:val="24"/>
        </w:rPr>
        <w:t xml:space="preserve">располаже потребним </w:t>
      </w:r>
      <w:r w:rsidR="009A0E65">
        <w:rPr>
          <w:rFonts w:ascii="Times New Roman" w:hAnsi="Times New Roman"/>
          <w:iCs/>
          <w:sz w:val="24"/>
          <w:szCs w:val="24"/>
        </w:rPr>
        <w:t>финансијским, пословним, техничким и кадровским капацитетом.</w:t>
      </w:r>
      <w:r w:rsidR="00AD1FBD" w:rsidRPr="000C5695">
        <w:rPr>
          <w:i/>
          <w:sz w:val="24"/>
          <w:szCs w:val="24"/>
        </w:rPr>
        <w:t xml:space="preserve"> </w:t>
      </w:r>
    </w:p>
    <w:p w:rsidR="009A0E65" w:rsidRDefault="009A0E65" w:rsidP="008602D6">
      <w:pPr>
        <w:pStyle w:val="a3"/>
        <w:numPr>
          <w:ilvl w:val="0"/>
          <w:numId w:val="8"/>
        </w:numPr>
        <w:tabs>
          <w:tab w:val="left" w:pos="709"/>
        </w:tabs>
        <w:ind w:left="709"/>
        <w:jc w:val="both"/>
        <w:rPr>
          <w:rFonts w:ascii="Times New Roman" w:eastAsia="TimesNewRomanPS-BoldMT" w:hAnsi="Times New Roman"/>
          <w:b/>
          <w:bCs/>
          <w:i/>
          <w:sz w:val="24"/>
          <w:szCs w:val="24"/>
          <w:lang w:val="sr-Cyrl-CS"/>
        </w:rPr>
      </w:pPr>
      <w:r w:rsidRPr="009A0E65">
        <w:rPr>
          <w:rFonts w:ascii="Times New Roman" w:eastAsia="TimesNewRomanPS-BoldMT" w:hAnsi="Times New Roman"/>
          <w:b/>
          <w:bCs/>
          <w:i/>
          <w:sz w:val="24"/>
          <w:szCs w:val="24"/>
          <w:lang w:val="sr-Cyrl-CS"/>
        </w:rPr>
        <w:t>Финансијски капацитет</w:t>
      </w:r>
      <w:r w:rsidR="00E04F37">
        <w:rPr>
          <w:rFonts w:ascii="Times New Roman" w:eastAsia="TimesNewRomanPS-BoldMT" w:hAnsi="Times New Roman"/>
          <w:b/>
          <w:bCs/>
          <w:i/>
          <w:sz w:val="24"/>
          <w:szCs w:val="24"/>
          <w:lang w:val="sr-Cyrl-C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6"/>
      </w:tblGrid>
      <w:tr w:rsidR="00E04F37" w:rsidRPr="000C5695">
        <w:trPr>
          <w:trHeight w:val="406"/>
        </w:trPr>
        <w:tc>
          <w:tcPr>
            <w:tcW w:w="0" w:type="auto"/>
            <w:shd w:val="clear" w:color="auto" w:fill="auto"/>
          </w:tcPr>
          <w:p w:rsidR="00FE2D4D" w:rsidRPr="007361EC" w:rsidRDefault="00E04F37" w:rsidP="007361EC">
            <w:pPr>
              <w:pStyle w:val="a3"/>
              <w:tabs>
                <w:tab w:val="left" w:pos="709"/>
              </w:tabs>
              <w:ind w:left="0"/>
              <w:jc w:val="both"/>
              <w:rPr>
                <w:rFonts w:ascii="Times New Roman" w:eastAsia="TimesNewRomanPS-BoldMT" w:hAnsi="Times New Roman"/>
                <w:b/>
                <w:bCs/>
                <w:i/>
                <w:sz w:val="24"/>
                <w:szCs w:val="24"/>
                <w:lang w:val="sr-Cyrl-CS"/>
              </w:rPr>
            </w:pPr>
            <w:r w:rsidRPr="007361EC">
              <w:rPr>
                <w:rFonts w:ascii="Times New Roman" w:eastAsia="TimesNewRomanPS-BoldMT" w:hAnsi="Times New Roman"/>
                <w:b/>
                <w:bCs/>
                <w:i/>
                <w:sz w:val="24"/>
                <w:szCs w:val="24"/>
                <w:lang w:val="sr-Cyrl-CS"/>
              </w:rPr>
              <w:t xml:space="preserve">Услов: </w:t>
            </w:r>
          </w:p>
          <w:p w:rsidR="00E04F37" w:rsidRPr="007361EC" w:rsidRDefault="00FE2D4D" w:rsidP="00027490">
            <w:pPr>
              <w:pStyle w:val="a3"/>
              <w:tabs>
                <w:tab w:val="left" w:pos="709"/>
              </w:tabs>
              <w:spacing w:after="0"/>
              <w:ind w:left="0" w:firstLine="459"/>
              <w:jc w:val="both"/>
              <w:rPr>
                <w:rFonts w:ascii="Times New Roman" w:eastAsia="TimesNewRomanPS-BoldMT" w:hAnsi="Times New Roman"/>
                <w:b/>
                <w:bCs/>
                <w:i/>
                <w:sz w:val="24"/>
                <w:szCs w:val="24"/>
                <w:lang w:val="sr-Cyrl-CS"/>
              </w:rPr>
            </w:pPr>
            <w:r w:rsidRPr="00605CBC">
              <w:rPr>
                <w:rFonts w:ascii="Times New Roman" w:eastAsia="TimesNewRomanPS-BoldMT" w:hAnsi="Times New Roman"/>
                <w:bCs/>
                <w:sz w:val="24"/>
                <w:szCs w:val="24"/>
                <w:lang w:val="sr-Cyrl-CS"/>
              </w:rPr>
              <w:t>(1)</w:t>
            </w:r>
            <w:r w:rsidR="00605CBC">
              <w:rPr>
                <w:rFonts w:ascii="Times New Roman" w:eastAsia="TimesNewRomanPS-BoldMT" w:hAnsi="Times New Roman"/>
                <w:bCs/>
                <w:sz w:val="24"/>
                <w:szCs w:val="24"/>
                <w:lang w:val="sr-Cyrl-CS"/>
              </w:rPr>
              <w:t xml:space="preserve"> </w:t>
            </w:r>
            <w:r w:rsidRPr="007361EC">
              <w:rPr>
                <w:rFonts w:ascii="Times New Roman" w:eastAsia="TimesNewRomanPS-BoldMT" w:hAnsi="Times New Roman"/>
                <w:bCs/>
                <w:sz w:val="24"/>
                <w:szCs w:val="24"/>
                <w:lang w:val="sr-Cyrl-CS"/>
              </w:rPr>
              <w:t>да</w:t>
            </w:r>
            <w:r w:rsidRPr="007361E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Cs/>
                <w:sz w:val="24"/>
                <w:szCs w:val="24"/>
                <w:lang w:val="sr-Cyrl-CS"/>
              </w:rPr>
              <w:t>остварени пословни приход у последњ</w:t>
            </w:r>
            <w:r w:rsidR="00151FBA">
              <w:rPr>
                <w:rFonts w:ascii="Times New Roman" w:eastAsia="TimesNewRomanPS-BoldMT" w:hAnsi="Times New Roman"/>
                <w:bCs/>
                <w:sz w:val="24"/>
                <w:szCs w:val="24"/>
                <w:lang w:val="sr-Cyrl-CS"/>
              </w:rPr>
              <w:t>е три године (201</w:t>
            </w:r>
            <w:r w:rsidR="00024881">
              <w:rPr>
                <w:rFonts w:ascii="Times New Roman" w:eastAsia="TimesNewRomanPS-BoldMT" w:hAnsi="Times New Roman"/>
                <w:bCs/>
                <w:sz w:val="24"/>
                <w:szCs w:val="24"/>
              </w:rPr>
              <w:t>6</w:t>
            </w:r>
            <w:r w:rsidR="00371E31">
              <w:rPr>
                <w:rFonts w:ascii="Times New Roman" w:eastAsia="TimesNewRomanPS-BoldMT" w:hAnsi="Times New Roman"/>
                <w:bCs/>
                <w:sz w:val="24"/>
                <w:szCs w:val="24"/>
                <w:lang w:val="sr-Cyrl-CS"/>
              </w:rPr>
              <w:t>, 201</w:t>
            </w:r>
            <w:r w:rsidR="00024881">
              <w:rPr>
                <w:rFonts w:ascii="Times New Roman" w:eastAsia="TimesNewRomanPS-BoldMT" w:hAnsi="Times New Roman"/>
                <w:bCs/>
                <w:sz w:val="24"/>
                <w:szCs w:val="24"/>
              </w:rPr>
              <w:t>7</w:t>
            </w:r>
            <w:r w:rsidR="0057056C">
              <w:rPr>
                <w:rFonts w:ascii="Times New Roman" w:eastAsia="TimesNewRomanPS-BoldMT" w:hAnsi="Times New Roman"/>
                <w:bCs/>
                <w:sz w:val="24"/>
                <w:szCs w:val="24"/>
                <w:lang w:val="sr-Cyrl-CS"/>
              </w:rPr>
              <w:t>,</w:t>
            </w:r>
            <w:r w:rsidR="009E6B75">
              <w:rPr>
                <w:rFonts w:ascii="Times New Roman" w:eastAsia="TimesNewRomanPS-BoldMT" w:hAnsi="Times New Roman"/>
                <w:bCs/>
                <w:sz w:val="24"/>
                <w:szCs w:val="24"/>
                <w:lang w:val="sr-Cyrl-CS"/>
              </w:rPr>
              <w:t xml:space="preserve"> </w:t>
            </w:r>
            <w:r w:rsidR="0057056C">
              <w:rPr>
                <w:rFonts w:ascii="Times New Roman" w:eastAsia="TimesNewRomanPS-BoldMT" w:hAnsi="Times New Roman"/>
                <w:bCs/>
                <w:sz w:val="24"/>
                <w:szCs w:val="24"/>
                <w:lang w:val="sr-Cyrl-CS"/>
              </w:rPr>
              <w:t>201</w:t>
            </w:r>
            <w:r w:rsidR="00024881">
              <w:rPr>
                <w:rFonts w:ascii="Times New Roman" w:eastAsia="TimesNewRomanPS-BoldMT" w:hAnsi="Times New Roman"/>
                <w:bCs/>
                <w:sz w:val="24"/>
                <w:szCs w:val="24"/>
              </w:rPr>
              <w:t>8</w:t>
            </w:r>
            <w:r w:rsidR="006B56E5">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 xml:space="preserve"> за које</w:t>
            </w:r>
            <w:r w:rsidRPr="007361EC">
              <w:rPr>
                <w:rFonts w:ascii="Times New Roman" w:eastAsia="TimesNewRomanPS-BoldMT" w:hAnsi="Times New Roman"/>
                <w:bCs/>
                <w:sz w:val="24"/>
                <w:szCs w:val="24"/>
                <w:lang w:val="sr-Cyrl-CS"/>
              </w:rPr>
              <w:t xml:space="preserve"> су достављени подаци</w:t>
            </w:r>
            <w:r w:rsidRPr="007361EC">
              <w:rPr>
                <w:rFonts w:ascii="Times New Roman" w:eastAsia="TimesNewRomanPS-BoldMT" w:hAnsi="Times New Roman"/>
                <w:b/>
                <w:bCs/>
                <w:i/>
                <w:sz w:val="24"/>
                <w:szCs w:val="24"/>
                <w:lang w:val="sr-Cyrl-CS"/>
              </w:rPr>
              <w:t xml:space="preserve"> мора да буде већи од</w:t>
            </w:r>
            <w:permStart w:id="311978968" w:edGrp="everyone"/>
            <w:r w:rsidR="00D630DC">
              <w:rPr>
                <w:rFonts w:ascii="Times New Roman" w:eastAsia="TimesNewRomanPS-BoldMT" w:hAnsi="Times New Roman"/>
                <w:b/>
                <w:bCs/>
                <w:i/>
                <w:sz w:val="24"/>
                <w:szCs w:val="24"/>
              </w:rPr>
              <w:t>2</w:t>
            </w:r>
            <w:r w:rsidR="001F795B">
              <w:rPr>
                <w:rFonts w:ascii="Times New Roman" w:eastAsia="TimesNewRomanPS-BoldMT" w:hAnsi="Times New Roman"/>
                <w:b/>
                <w:bCs/>
                <w:i/>
                <w:sz w:val="24"/>
                <w:szCs w:val="24"/>
              </w:rPr>
              <w:t>5</w:t>
            </w:r>
            <w:r w:rsidR="00E67F72">
              <w:rPr>
                <w:rFonts w:ascii="Times New Roman" w:eastAsia="TimesNewRomanPS-BoldMT" w:hAnsi="Times New Roman"/>
                <w:b/>
                <w:bCs/>
                <w:i/>
                <w:sz w:val="24"/>
                <w:szCs w:val="24"/>
              </w:rPr>
              <w:t>0</w:t>
            </w:r>
            <w:r w:rsidR="002515F3">
              <w:rPr>
                <w:rFonts w:ascii="Times New Roman" w:eastAsia="TimesNewRomanPS-BoldMT" w:hAnsi="Times New Roman"/>
                <w:b/>
                <w:bCs/>
                <w:i/>
                <w:sz w:val="24"/>
                <w:szCs w:val="24"/>
                <w:lang w:val="sr-Cyrl-CS"/>
              </w:rPr>
              <w:t>.000.000</w:t>
            </w:r>
            <w:r w:rsidR="00167315">
              <w:rPr>
                <w:rFonts w:ascii="Times New Roman" w:eastAsia="TimesNewRomanPS-BoldMT" w:hAnsi="Times New Roman"/>
                <w:b/>
                <w:bCs/>
                <w:i/>
                <w:sz w:val="24"/>
                <w:szCs w:val="24"/>
              </w:rPr>
              <w:t>,00</w:t>
            </w:r>
            <w:permEnd w:id="311978968"/>
            <w:r w:rsidR="00605CBC">
              <w:rPr>
                <w:rFonts w:ascii="Times New Roman" w:eastAsia="TimesNewRomanPS-BoldMT" w:hAnsi="Times New Roman"/>
                <w:b/>
                <w:bCs/>
                <w:i/>
                <w:sz w:val="24"/>
                <w:szCs w:val="24"/>
                <w:lang w:val="sr-Cyrl-CS"/>
              </w:rPr>
              <w:t xml:space="preserve"> </w:t>
            </w:r>
            <w:r w:rsidRPr="007361EC">
              <w:rPr>
                <w:rFonts w:ascii="Times New Roman" w:eastAsia="TimesNewRomanPS-BoldMT" w:hAnsi="Times New Roman"/>
                <w:b/>
                <w:bCs/>
                <w:i/>
                <w:sz w:val="24"/>
                <w:szCs w:val="24"/>
                <w:lang w:val="sr-Cyrl-CS"/>
              </w:rPr>
              <w:t>динара;</w:t>
            </w:r>
            <w:r w:rsidR="0064688C">
              <w:rPr>
                <w:rFonts w:ascii="Times New Roman" w:eastAsia="TimesNewRomanPS-BoldMT" w:hAnsi="Times New Roman"/>
                <w:b/>
                <w:bCs/>
                <w:i/>
                <w:sz w:val="24"/>
                <w:szCs w:val="24"/>
                <w:lang w:val="sr-Cyrl-CS"/>
              </w:rPr>
              <w:t xml:space="preserve"> </w:t>
            </w:r>
          </w:p>
          <w:p w:rsidR="00FE2D4D" w:rsidRPr="007361EC" w:rsidRDefault="00FE2D4D" w:rsidP="00027490">
            <w:pPr>
              <w:pStyle w:val="a3"/>
              <w:tabs>
                <w:tab w:val="left" w:pos="709"/>
              </w:tabs>
              <w:spacing w:after="0"/>
              <w:ind w:left="0" w:firstLine="459"/>
              <w:jc w:val="both"/>
              <w:rPr>
                <w:rFonts w:ascii="Times New Roman" w:eastAsia="TimesNewRomanPS-BoldMT" w:hAnsi="Times New Roman"/>
                <w:b/>
                <w:bCs/>
                <w:i/>
                <w:sz w:val="24"/>
                <w:szCs w:val="24"/>
                <w:lang w:val="sr-Cyrl-CS"/>
              </w:rPr>
            </w:pPr>
            <w:r w:rsidRPr="007361EC">
              <w:rPr>
                <w:rFonts w:ascii="Times New Roman" w:eastAsia="TimesNewRomanPS-BoldMT" w:hAnsi="Times New Roman"/>
                <w:bCs/>
                <w:sz w:val="24"/>
                <w:szCs w:val="24"/>
                <w:lang w:val="sr-Cyrl-CS"/>
              </w:rPr>
              <w:t>(</w:t>
            </w:r>
            <w:r w:rsidR="0057056C">
              <w:rPr>
                <w:rFonts w:ascii="Times New Roman" w:eastAsia="TimesNewRomanPS-BoldMT" w:hAnsi="Times New Roman"/>
                <w:bCs/>
                <w:sz w:val="24"/>
                <w:szCs w:val="24"/>
                <w:lang w:val="sr-Cyrl-CS"/>
              </w:rPr>
              <w:t>2</w:t>
            </w:r>
            <w:r w:rsidRPr="007361EC">
              <w:rPr>
                <w:rFonts w:ascii="Times New Roman" w:eastAsia="TimesNewRomanPS-BoldMT" w:hAnsi="Times New Roman"/>
                <w:bCs/>
                <w:sz w:val="24"/>
                <w:szCs w:val="24"/>
                <w:lang w:val="sr-Cyrl-CS"/>
              </w:rPr>
              <w:t>) да понуђач у последњих шест месеци који претходе месецу у коме је на Порталу јавних набавки објављен Позив за подношење понуда.</w:t>
            </w:r>
            <w:r w:rsidRPr="007361EC">
              <w:rPr>
                <w:rFonts w:ascii="Times New Roman" w:eastAsia="TimesNewRomanPS-BoldMT" w:hAnsi="Times New Roman"/>
                <w:b/>
                <w:bCs/>
                <w:i/>
                <w:sz w:val="24"/>
                <w:szCs w:val="24"/>
                <w:lang w:val="sr-Cyrl-CS"/>
              </w:rPr>
              <w:t xml:space="preserve"> није био неликвидан.</w:t>
            </w:r>
          </w:p>
        </w:tc>
      </w:tr>
      <w:tr w:rsidR="00F058EC" w:rsidRPr="000C5695">
        <w:trPr>
          <w:trHeight w:val="208"/>
        </w:trPr>
        <w:tc>
          <w:tcPr>
            <w:tcW w:w="0" w:type="auto"/>
            <w:shd w:val="clear" w:color="auto" w:fill="auto"/>
          </w:tcPr>
          <w:p w:rsidR="00F058EC" w:rsidRPr="007361EC" w:rsidRDefault="00F058EC" w:rsidP="007361EC">
            <w:pPr>
              <w:pStyle w:val="a3"/>
              <w:tabs>
                <w:tab w:val="left" w:pos="709"/>
              </w:tabs>
              <w:ind w:left="0"/>
              <w:jc w:val="both"/>
              <w:rPr>
                <w:rFonts w:ascii="Times New Roman" w:eastAsia="TimesNewRomanPS-BoldMT" w:hAnsi="Times New Roman"/>
                <w:b/>
                <w:bCs/>
                <w:i/>
                <w:sz w:val="24"/>
                <w:szCs w:val="24"/>
                <w:lang w:val="sr-Cyrl-CS"/>
              </w:rPr>
            </w:pPr>
          </w:p>
        </w:tc>
      </w:tr>
      <w:tr w:rsidR="00E04F37" w:rsidRPr="000C5695">
        <w:tc>
          <w:tcPr>
            <w:tcW w:w="0" w:type="auto"/>
            <w:shd w:val="clear" w:color="auto" w:fill="auto"/>
          </w:tcPr>
          <w:p w:rsidR="00E04F37" w:rsidRPr="007361EC" w:rsidRDefault="00E04F37" w:rsidP="007361EC">
            <w:pPr>
              <w:autoSpaceDE w:val="0"/>
              <w:autoSpaceDN w:val="0"/>
              <w:adjustRightInd w:val="0"/>
              <w:jc w:val="both"/>
              <w:rPr>
                <w:szCs w:val="24"/>
              </w:rPr>
            </w:pPr>
            <w:r w:rsidRPr="007361EC">
              <w:rPr>
                <w:rFonts w:eastAsia="TimesNewRomanPS-BoldMT"/>
                <w:b/>
                <w:bCs/>
                <w:i/>
                <w:szCs w:val="24"/>
                <w:lang w:val="sr-Cyrl-CS"/>
              </w:rPr>
              <w:t xml:space="preserve">Доказ: </w:t>
            </w:r>
            <w:r w:rsidR="000B0E90" w:rsidRPr="007361EC">
              <w:rPr>
                <w:szCs w:val="24"/>
              </w:rPr>
              <w:t xml:space="preserve">Извештај о бонитету Центра за бонитет (Образац БОН-ЈН) </w:t>
            </w:r>
            <w:r w:rsidR="00530170" w:rsidRPr="007361EC">
              <w:rPr>
                <w:szCs w:val="24"/>
              </w:rPr>
              <w:t xml:space="preserve">Агенције за привредне регистре, </w:t>
            </w:r>
            <w:r w:rsidR="000B0E90" w:rsidRPr="007361EC">
              <w:rPr>
                <w:szCs w:val="24"/>
              </w:rPr>
              <w:t>који</w:t>
            </w:r>
            <w:r w:rsidR="00530170" w:rsidRPr="007361EC">
              <w:rPr>
                <w:szCs w:val="24"/>
              </w:rPr>
              <w:t xml:space="preserve"> </w:t>
            </w:r>
            <w:r w:rsidR="000B0E90" w:rsidRPr="007361EC">
              <w:rPr>
                <w:szCs w:val="24"/>
              </w:rPr>
              <w:t>мора да садржи: статусне податке понуђача, сажети биланс стања и биланс успеха за</w:t>
            </w:r>
            <w:r w:rsidR="00530170" w:rsidRPr="007361EC">
              <w:rPr>
                <w:szCs w:val="24"/>
              </w:rPr>
              <w:t xml:space="preserve"> </w:t>
            </w:r>
            <w:r w:rsidR="000B0E90" w:rsidRPr="007361EC">
              <w:rPr>
                <w:szCs w:val="24"/>
              </w:rPr>
              <w:t>претходне три обрачунске године, показатеље за оцену бонитета за претходне три</w:t>
            </w:r>
            <w:r w:rsidR="00530170" w:rsidRPr="007361EC">
              <w:rPr>
                <w:szCs w:val="24"/>
              </w:rPr>
              <w:t xml:space="preserve"> </w:t>
            </w:r>
            <w:r w:rsidR="000B0E90" w:rsidRPr="007361EC">
              <w:rPr>
                <w:szCs w:val="24"/>
              </w:rPr>
              <w:t xml:space="preserve">обрачунске године </w:t>
            </w:r>
            <w:r w:rsidR="00775049">
              <w:rPr>
                <w:szCs w:val="24"/>
              </w:rPr>
              <w:t>(</w:t>
            </w:r>
            <w:r w:rsidR="00E429EC">
              <w:rPr>
                <w:szCs w:val="24"/>
              </w:rPr>
              <w:t>201</w:t>
            </w:r>
            <w:r w:rsidR="00D630DC">
              <w:rPr>
                <w:szCs w:val="24"/>
              </w:rPr>
              <w:t>6</w:t>
            </w:r>
            <w:r w:rsidR="00530170" w:rsidRPr="00371E31">
              <w:rPr>
                <w:szCs w:val="24"/>
              </w:rPr>
              <w:t>, 201</w:t>
            </w:r>
            <w:r w:rsidR="00D630DC">
              <w:rPr>
                <w:szCs w:val="24"/>
              </w:rPr>
              <w:t>7</w:t>
            </w:r>
            <w:r w:rsidR="000B0E90" w:rsidRPr="00371E31">
              <w:rPr>
                <w:szCs w:val="24"/>
              </w:rPr>
              <w:t xml:space="preserve"> и 201</w:t>
            </w:r>
            <w:r w:rsidR="00D630DC">
              <w:rPr>
                <w:szCs w:val="24"/>
              </w:rPr>
              <w:t>8</w:t>
            </w:r>
            <w:r w:rsidR="000B0E90" w:rsidRPr="00371E31">
              <w:rPr>
                <w:szCs w:val="24"/>
              </w:rPr>
              <w:t>).</w:t>
            </w:r>
            <w:r w:rsidR="000B0E90" w:rsidRPr="007361EC">
              <w:rPr>
                <w:szCs w:val="24"/>
              </w:rPr>
              <w:t xml:space="preserve"> Уколико Извештај о бонитету Центра за бонитет</w:t>
            </w:r>
            <w:r w:rsidR="00530170" w:rsidRPr="007361EC">
              <w:rPr>
                <w:szCs w:val="24"/>
              </w:rPr>
              <w:t xml:space="preserve"> </w:t>
            </w:r>
            <w:r w:rsidR="000B0E90" w:rsidRPr="007361EC">
              <w:rPr>
                <w:szCs w:val="24"/>
              </w:rPr>
              <w:t>(Образац БОН-ЈН) не садржи податке за 201</w:t>
            </w:r>
            <w:r w:rsidR="00D630DC">
              <w:rPr>
                <w:szCs w:val="24"/>
              </w:rPr>
              <w:t>8</w:t>
            </w:r>
            <w:r w:rsidR="00775049">
              <w:rPr>
                <w:szCs w:val="24"/>
              </w:rPr>
              <w:t>.</w:t>
            </w:r>
            <w:r w:rsidR="000B0E90" w:rsidRPr="007361EC">
              <w:rPr>
                <w:szCs w:val="24"/>
              </w:rPr>
              <w:t xml:space="preserve"> годину, доставити Биланс стања и Биланс</w:t>
            </w:r>
            <w:r w:rsidR="00530170" w:rsidRPr="007361EC">
              <w:rPr>
                <w:szCs w:val="24"/>
              </w:rPr>
              <w:t xml:space="preserve"> </w:t>
            </w:r>
            <w:r w:rsidR="000B0E90" w:rsidRPr="007361EC">
              <w:rPr>
                <w:szCs w:val="24"/>
              </w:rPr>
              <w:t>успеха</w:t>
            </w:r>
            <w:r w:rsidR="00E429EC">
              <w:rPr>
                <w:szCs w:val="24"/>
              </w:rPr>
              <w:t xml:space="preserve"> за 201</w:t>
            </w:r>
            <w:r w:rsidR="00960B33">
              <w:rPr>
                <w:szCs w:val="24"/>
              </w:rPr>
              <w:t>7</w:t>
            </w:r>
            <w:r w:rsidR="00E429EC">
              <w:rPr>
                <w:szCs w:val="24"/>
              </w:rPr>
              <w:t>. годину</w:t>
            </w:r>
            <w:r w:rsidR="000B0E90" w:rsidRPr="007361EC">
              <w:rPr>
                <w:szCs w:val="24"/>
              </w:rPr>
              <w:t>.</w:t>
            </w:r>
            <w:r w:rsidR="00D8055E" w:rsidRPr="007361EC">
              <w:rPr>
                <w:szCs w:val="24"/>
              </w:rPr>
              <w:t xml:space="preserve"> </w:t>
            </w:r>
          </w:p>
          <w:p w:rsidR="00D8055E" w:rsidRPr="007361EC" w:rsidRDefault="00D8055E" w:rsidP="00751C70">
            <w:pPr>
              <w:autoSpaceDE w:val="0"/>
              <w:autoSpaceDN w:val="0"/>
              <w:adjustRightInd w:val="0"/>
              <w:ind w:firstLine="744"/>
              <w:jc w:val="both"/>
              <w:rPr>
                <w:rFonts w:eastAsia="TimesNewRomanPS-BoldMT"/>
                <w:bCs/>
                <w:szCs w:val="24"/>
                <w:lang w:val="sr-Cyrl-CS"/>
              </w:rPr>
            </w:pPr>
            <w:r w:rsidRPr="007361EC">
              <w:rPr>
                <w:rFonts w:eastAsia="TimesNewRomanPS-BoldMT"/>
                <w:bCs/>
                <w:szCs w:val="24"/>
                <w:lang w:val="sr-Cyrl-CS"/>
              </w:rPr>
              <w:t xml:space="preserve">Уколико </w:t>
            </w:r>
            <w:r w:rsidR="0045649B" w:rsidRPr="007361EC">
              <w:rPr>
                <w:rFonts w:eastAsia="TimesNewRomanPS-BoldMT"/>
                <w:bCs/>
                <w:szCs w:val="24"/>
                <w:lang w:val="sr-Cyrl-CS"/>
              </w:rPr>
              <w:t xml:space="preserve">Извештај о бонитету не садржи податак о данима неликвидности у последњих шест месеци који претходе месецу </w:t>
            </w:r>
            <w:r w:rsidR="0045649B" w:rsidRPr="007B2699">
              <w:rPr>
                <w:rFonts w:eastAsia="TimesNewRomanPS-BoldMT"/>
                <w:bCs/>
                <w:szCs w:val="24"/>
                <w:lang w:val="sr-Cyrl-CS"/>
              </w:rPr>
              <w:t xml:space="preserve">у коме је на Порталу јавних набавки објављен Позив за подношење понуда, понуђач је дужан да достави Потврду Народне банке Србије </w:t>
            </w:r>
            <w:r w:rsidR="003053D0" w:rsidRPr="007B2699">
              <w:rPr>
                <w:rFonts w:eastAsia="TimesNewRomanPS-BoldMT"/>
                <w:bCs/>
                <w:szCs w:val="24"/>
                <w:lang w:val="sr-Cyrl-CS"/>
              </w:rPr>
              <w:t>да понуђач у последњих шест месеци који претходе месецу у коме је на Порталу јавних набавки објављен Позив за подношење понуда, није био неликвидан.</w:t>
            </w:r>
            <w:r w:rsidR="0045649B" w:rsidRPr="007361EC">
              <w:rPr>
                <w:rFonts w:eastAsia="TimesNewRomanPS-BoldMT"/>
                <w:bCs/>
                <w:szCs w:val="24"/>
                <w:lang w:val="sr-Cyrl-CS"/>
              </w:rPr>
              <w:t xml:space="preserve"> </w:t>
            </w:r>
          </w:p>
        </w:tc>
      </w:tr>
    </w:tbl>
    <w:p w:rsidR="00500251" w:rsidRPr="00982B34" w:rsidRDefault="00500251" w:rsidP="00982B34">
      <w:pPr>
        <w:ind w:firstLine="708"/>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8271E7" w:rsidRPr="000C5695">
        <w:tc>
          <w:tcPr>
            <w:tcW w:w="9923" w:type="dxa"/>
            <w:shd w:val="clear" w:color="auto" w:fill="auto"/>
          </w:tcPr>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у складу са Законом о рачуноводству, воде пословне књиге по систему простог књиговодства, достављају:</w:t>
            </w:r>
          </w:p>
          <w:p w:rsidR="008271E7" w:rsidRPr="007361EC" w:rsidRDefault="008271E7" w:rsidP="00751C70">
            <w:pPr>
              <w:autoSpaceDE w:val="0"/>
              <w:autoSpaceDN w:val="0"/>
              <w:adjustRightInd w:val="0"/>
              <w:ind w:firstLine="744"/>
              <w:jc w:val="both"/>
              <w:rPr>
                <w:szCs w:val="24"/>
              </w:rPr>
            </w:pPr>
            <w:r w:rsidRPr="007361EC">
              <w:rPr>
                <w:szCs w:val="24"/>
              </w:rPr>
              <w:t>- биланс успеха, порески биланс и пореску пријаву за утврђивање пореза на доходак</w:t>
            </w:r>
            <w:r w:rsidR="00E2014F" w:rsidRPr="007361EC">
              <w:rPr>
                <w:szCs w:val="24"/>
              </w:rPr>
              <w:t xml:space="preserve"> </w:t>
            </w:r>
            <w:r w:rsidRPr="007361EC">
              <w:rPr>
                <w:szCs w:val="24"/>
              </w:rPr>
              <w:t>грађана на приход од самосталних делатности издат од стране надлежног пореског</w:t>
            </w:r>
            <w:r w:rsidR="00CC792C">
              <w:rPr>
                <w:szCs w:val="24"/>
              </w:rPr>
              <w:t xml:space="preserve"> </w:t>
            </w:r>
            <w:r w:rsidRPr="007361EC">
              <w:rPr>
                <w:szCs w:val="24"/>
              </w:rPr>
              <w:t>органа, на чијој је територији регистровано обављање делатности за претходне 3 године.</w:t>
            </w:r>
          </w:p>
          <w:p w:rsidR="008271E7" w:rsidRPr="007361EC" w:rsidRDefault="008271E7" w:rsidP="00751C70">
            <w:pPr>
              <w:autoSpaceDE w:val="0"/>
              <w:autoSpaceDN w:val="0"/>
              <w:adjustRightInd w:val="0"/>
              <w:ind w:firstLine="744"/>
              <w:jc w:val="both"/>
              <w:rPr>
                <w:szCs w:val="24"/>
              </w:rPr>
            </w:pPr>
            <w:r w:rsidRPr="007361EC">
              <w:rPr>
                <w:szCs w:val="24"/>
              </w:rPr>
              <w:t>- потврду пословне банке о оствареном укупном промету на пословном-текућем рачуну за претходне 3</w:t>
            </w:r>
            <w:r w:rsidR="00775049">
              <w:rPr>
                <w:szCs w:val="24"/>
              </w:rPr>
              <w:t xml:space="preserve"> </w:t>
            </w:r>
            <w:r w:rsidRPr="007361EC">
              <w:rPr>
                <w:szCs w:val="24"/>
              </w:rPr>
              <w:t>(три) обрачунске године.</w:t>
            </w:r>
          </w:p>
          <w:p w:rsidR="008271E7" w:rsidRPr="007361EC" w:rsidRDefault="008271E7" w:rsidP="00751C70">
            <w:pPr>
              <w:autoSpaceDE w:val="0"/>
              <w:autoSpaceDN w:val="0"/>
              <w:adjustRightInd w:val="0"/>
              <w:ind w:firstLine="744"/>
              <w:jc w:val="both"/>
              <w:rPr>
                <w:szCs w:val="24"/>
              </w:rPr>
            </w:pPr>
            <w:r w:rsidRPr="007361EC">
              <w:rPr>
                <w:szCs w:val="24"/>
              </w:rPr>
              <w:t>Привредни субјекти који нису у обавези да утврђују финансијски резултат пословања (паушалци), достављају:</w:t>
            </w:r>
          </w:p>
          <w:p w:rsidR="008271E7" w:rsidRPr="007361EC" w:rsidRDefault="008271E7" w:rsidP="00751C70">
            <w:pPr>
              <w:autoSpaceDE w:val="0"/>
              <w:autoSpaceDN w:val="0"/>
              <w:adjustRightInd w:val="0"/>
              <w:ind w:firstLine="744"/>
              <w:jc w:val="both"/>
              <w:rPr>
                <w:rFonts w:eastAsia="TimesNewRomanPS-BoldMT"/>
                <w:b/>
                <w:bCs/>
                <w:i/>
                <w:szCs w:val="24"/>
                <w:lang w:val="sr-Cyrl-CS"/>
              </w:rPr>
            </w:pPr>
            <w:r w:rsidRPr="007361EC">
              <w:rPr>
                <w:szCs w:val="24"/>
              </w:rPr>
              <w:t>- потврду пословне банке о стварном укупном промету на пословном-текућем рачуну за</w:t>
            </w:r>
            <w:r w:rsidR="00E2014F" w:rsidRPr="007361EC">
              <w:rPr>
                <w:szCs w:val="24"/>
              </w:rPr>
              <w:t xml:space="preserve"> </w:t>
            </w:r>
            <w:r w:rsidRPr="007361EC">
              <w:rPr>
                <w:szCs w:val="24"/>
              </w:rPr>
              <w:t xml:space="preserve">претходне 3 </w:t>
            </w:r>
            <w:r w:rsidR="00775049">
              <w:rPr>
                <w:szCs w:val="24"/>
              </w:rPr>
              <w:t>(</w:t>
            </w:r>
            <w:r w:rsidR="00E2014F" w:rsidRPr="007361EC">
              <w:rPr>
                <w:szCs w:val="24"/>
              </w:rPr>
              <w:t xml:space="preserve">три) </w:t>
            </w:r>
            <w:r w:rsidRPr="007361EC">
              <w:rPr>
                <w:szCs w:val="24"/>
              </w:rPr>
              <w:t>обрачунске године.</w:t>
            </w:r>
          </w:p>
        </w:tc>
      </w:tr>
    </w:tbl>
    <w:p w:rsidR="0045649B" w:rsidRDefault="0045649B" w:rsidP="009A0E65">
      <w:pPr>
        <w:pStyle w:val="a3"/>
        <w:tabs>
          <w:tab w:val="left" w:pos="709"/>
        </w:tabs>
        <w:ind w:left="709"/>
        <w:jc w:val="both"/>
        <w:rPr>
          <w:rFonts w:ascii="Times New Roman" w:eastAsia="TimesNewRomanPS-BoldMT" w:hAnsi="Times New Roman"/>
          <w:b/>
          <w:bCs/>
          <w:i/>
          <w:sz w:val="24"/>
          <w:szCs w:val="24"/>
          <w:lang w:val="sr-Cyrl-CS"/>
        </w:rPr>
      </w:pPr>
    </w:p>
    <w:p w:rsidR="0045649B" w:rsidRDefault="00FE2D4D" w:rsidP="008602D6">
      <w:pPr>
        <w:pStyle w:val="a3"/>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Пословни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D051D" w:rsidRPr="007361EC">
        <w:tc>
          <w:tcPr>
            <w:tcW w:w="9923" w:type="dxa"/>
            <w:shd w:val="clear" w:color="auto" w:fill="auto"/>
          </w:tcPr>
          <w:p w:rsidR="00FD051D" w:rsidRPr="00027490" w:rsidRDefault="00FD051D" w:rsidP="007361EC">
            <w:pPr>
              <w:pStyle w:val="a3"/>
              <w:suppressAutoHyphens/>
              <w:spacing w:after="0" w:line="100" w:lineRule="atLeast"/>
              <w:ind w:left="0"/>
              <w:jc w:val="both"/>
              <w:rPr>
                <w:rFonts w:ascii="Times New Roman" w:eastAsia="TimesNewRomanPS-BoldMT" w:hAnsi="Times New Roman"/>
                <w:b/>
                <w:bCs/>
                <w:i/>
                <w:sz w:val="24"/>
                <w:szCs w:val="24"/>
                <w:lang w:val="sr-Cyrl-CS"/>
              </w:rPr>
            </w:pPr>
            <w:r w:rsidRPr="00027490">
              <w:rPr>
                <w:rFonts w:ascii="Times New Roman" w:eastAsia="TimesNewRomanPS-BoldMT" w:hAnsi="Times New Roman"/>
                <w:b/>
                <w:bCs/>
                <w:i/>
                <w:sz w:val="24"/>
                <w:szCs w:val="24"/>
                <w:lang w:val="sr-Cyrl-CS"/>
              </w:rPr>
              <w:t xml:space="preserve">Услов:  </w:t>
            </w:r>
          </w:p>
          <w:p w:rsidR="00FD051D" w:rsidRPr="00CF21FF" w:rsidRDefault="006F1169" w:rsidP="00D630DC">
            <w:pPr>
              <w:pStyle w:val="a3"/>
              <w:suppressAutoHyphens/>
              <w:spacing w:after="0" w:line="100" w:lineRule="atLeast"/>
              <w:ind w:left="0"/>
              <w:jc w:val="both"/>
              <w:rPr>
                <w:rFonts w:ascii="Times New Roman" w:hAnsi="Times New Roman"/>
                <w:b/>
                <w:bCs/>
                <w:i/>
                <w:iCs/>
                <w:sz w:val="24"/>
                <w:szCs w:val="24"/>
                <w:highlight w:val="green"/>
              </w:rPr>
            </w:pPr>
            <w:r w:rsidRPr="00027490">
              <w:rPr>
                <w:rFonts w:ascii="Times New Roman" w:hAnsi="Times New Roman"/>
                <w:iCs/>
                <w:sz w:val="24"/>
                <w:szCs w:val="24"/>
              </w:rPr>
              <w:t>Д</w:t>
            </w:r>
            <w:r w:rsidR="00FD051D" w:rsidRPr="00027490">
              <w:rPr>
                <w:rFonts w:ascii="Times New Roman" w:hAnsi="Times New Roman"/>
                <w:iCs/>
                <w:sz w:val="24"/>
                <w:szCs w:val="24"/>
              </w:rPr>
              <w:t xml:space="preserve">а је понуђач </w:t>
            </w:r>
            <w:r w:rsidR="00FD051D" w:rsidRPr="00027490">
              <w:rPr>
                <w:rFonts w:ascii="Times New Roman" w:hAnsi="Times New Roman"/>
                <w:sz w:val="24"/>
                <w:szCs w:val="24"/>
                <w:lang w:val="ru-RU"/>
              </w:rPr>
              <w:t xml:space="preserve">у </w:t>
            </w:r>
            <w:r w:rsidR="00467539" w:rsidRPr="00027490">
              <w:rPr>
                <w:rFonts w:ascii="Times New Roman" w:hAnsi="Times New Roman"/>
                <w:sz w:val="24"/>
                <w:szCs w:val="24"/>
                <w:lang w:val="ru-RU"/>
              </w:rPr>
              <w:t>претходних шест</w:t>
            </w:r>
            <w:r w:rsidR="0057056C" w:rsidRPr="00027490">
              <w:rPr>
                <w:rFonts w:ascii="Times New Roman" w:hAnsi="Times New Roman"/>
                <w:sz w:val="24"/>
                <w:szCs w:val="24"/>
                <w:lang w:val="ru-RU"/>
              </w:rPr>
              <w:t xml:space="preserve"> година од дана објаве Позива на Порталу јавних набавки</w:t>
            </w:r>
            <w:r w:rsidR="00467539" w:rsidRPr="00027490">
              <w:rPr>
                <w:rFonts w:ascii="Times New Roman" w:hAnsi="Times New Roman"/>
                <w:sz w:val="24"/>
                <w:szCs w:val="24"/>
                <w:lang w:val="ru-RU"/>
              </w:rPr>
              <w:t xml:space="preserve"> </w:t>
            </w:r>
            <w:r w:rsidR="00FD051D" w:rsidRPr="00027490">
              <w:rPr>
                <w:rFonts w:ascii="Times New Roman" w:hAnsi="Times New Roman"/>
                <w:sz w:val="24"/>
                <w:szCs w:val="24"/>
                <w:lang w:val="ru-RU"/>
              </w:rPr>
              <w:t>реализовао уговор</w:t>
            </w:r>
            <w:r w:rsidR="00FD051D" w:rsidRPr="00027490">
              <w:rPr>
                <w:rFonts w:ascii="Times New Roman" w:hAnsi="Times New Roman"/>
                <w:sz w:val="24"/>
                <w:szCs w:val="24"/>
                <w:lang w:val="sr-Latn-CS"/>
              </w:rPr>
              <w:t>e</w:t>
            </w:r>
            <w:r w:rsidR="00FD051D" w:rsidRPr="00027490">
              <w:rPr>
                <w:rFonts w:ascii="Times New Roman" w:hAnsi="Times New Roman"/>
                <w:sz w:val="24"/>
                <w:szCs w:val="24"/>
                <w:lang w:val="ru-RU"/>
              </w:rPr>
              <w:t xml:space="preserve"> у </w:t>
            </w:r>
            <w:r w:rsidR="00FD051D" w:rsidRPr="00027490">
              <w:rPr>
                <w:rFonts w:ascii="Times New Roman" w:hAnsi="Times New Roman"/>
                <w:sz w:val="24"/>
                <w:szCs w:val="24"/>
                <w:lang w:val="sr-Cyrl-CS"/>
              </w:rPr>
              <w:t xml:space="preserve">укупној </w:t>
            </w:r>
            <w:r w:rsidR="00FD051D" w:rsidRPr="00027490">
              <w:rPr>
                <w:rFonts w:ascii="Times New Roman" w:hAnsi="Times New Roman"/>
                <w:sz w:val="24"/>
                <w:szCs w:val="24"/>
                <w:lang w:val="ru-RU"/>
              </w:rPr>
              <w:t>вредности од најмање</w:t>
            </w:r>
            <w:permStart w:id="1884584663" w:edGrp="everyone"/>
            <w:r w:rsidR="00167315" w:rsidRPr="00027490">
              <w:rPr>
                <w:rFonts w:ascii="Times New Roman" w:hAnsi="Times New Roman"/>
                <w:sz w:val="24"/>
                <w:szCs w:val="24"/>
              </w:rPr>
              <w:t>,</w:t>
            </w:r>
            <w:r w:rsidR="00D630DC">
              <w:rPr>
                <w:rFonts w:ascii="Times New Roman" w:hAnsi="Times New Roman"/>
                <w:sz w:val="24"/>
                <w:szCs w:val="24"/>
              </w:rPr>
              <w:t>150</w:t>
            </w:r>
            <w:r w:rsidR="00E12583">
              <w:rPr>
                <w:rFonts w:ascii="Times New Roman" w:hAnsi="Times New Roman"/>
                <w:sz w:val="24"/>
                <w:szCs w:val="24"/>
              </w:rPr>
              <w:t>.000.000,</w:t>
            </w:r>
            <w:r w:rsidR="00167315" w:rsidRPr="00027490">
              <w:rPr>
                <w:rFonts w:ascii="Times New Roman" w:hAnsi="Times New Roman"/>
                <w:sz w:val="24"/>
                <w:szCs w:val="24"/>
              </w:rPr>
              <w:t xml:space="preserve">00 </w:t>
            </w:r>
            <w:permEnd w:id="1884584663"/>
            <w:r w:rsidR="00605CBC" w:rsidRPr="00027490">
              <w:rPr>
                <w:rFonts w:ascii="Times New Roman" w:hAnsi="Times New Roman"/>
                <w:b/>
                <w:sz w:val="24"/>
                <w:szCs w:val="24"/>
              </w:rPr>
              <w:t xml:space="preserve"> </w:t>
            </w:r>
            <w:r w:rsidR="00FD051D" w:rsidRPr="00027490">
              <w:rPr>
                <w:rFonts w:ascii="Times New Roman" w:hAnsi="Times New Roman"/>
                <w:b/>
                <w:sz w:val="24"/>
                <w:szCs w:val="24"/>
                <w:lang w:val="ru-RU"/>
              </w:rPr>
              <w:t>динара</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rPr>
              <w:t>без</w:t>
            </w:r>
            <w:r w:rsidR="00467539" w:rsidRPr="00027490">
              <w:rPr>
                <w:rFonts w:ascii="Times New Roman" w:hAnsi="Times New Roman"/>
                <w:b/>
                <w:sz w:val="24"/>
                <w:szCs w:val="24"/>
                <w:lang w:val="ru-RU"/>
              </w:rPr>
              <w:t xml:space="preserve"> </w:t>
            </w:r>
            <w:r w:rsidR="00FD051D" w:rsidRPr="00027490">
              <w:rPr>
                <w:rFonts w:ascii="Times New Roman" w:hAnsi="Times New Roman"/>
                <w:b/>
                <w:sz w:val="24"/>
                <w:szCs w:val="24"/>
                <w:lang w:val="ru-RU"/>
              </w:rPr>
              <w:t>пореза на додату вредност</w:t>
            </w:r>
            <w:r w:rsidR="00FD051D" w:rsidRPr="00027490">
              <w:rPr>
                <w:rFonts w:ascii="Times New Roman" w:hAnsi="Times New Roman"/>
                <w:sz w:val="24"/>
                <w:szCs w:val="24"/>
                <w:u w:val="single"/>
                <w:lang w:val="ru-RU"/>
              </w:rPr>
              <w:t>,</w:t>
            </w:r>
            <w:r w:rsidR="00FD051D" w:rsidRPr="00027490">
              <w:rPr>
                <w:rFonts w:ascii="Times New Roman" w:hAnsi="Times New Roman"/>
                <w:sz w:val="24"/>
                <w:szCs w:val="24"/>
                <w:lang w:val="ru-RU"/>
              </w:rPr>
              <w:t xml:space="preserve"> а који се односе </w:t>
            </w:r>
            <w:r w:rsidR="00FD051D" w:rsidRPr="00027490">
              <w:rPr>
                <w:rFonts w:ascii="Times New Roman" w:hAnsi="Times New Roman"/>
                <w:sz w:val="24"/>
                <w:szCs w:val="24"/>
                <w:lang w:val="sr-Cyrl-CS"/>
              </w:rPr>
              <w:t xml:space="preserve">на извођење </w:t>
            </w:r>
            <w:r w:rsidR="00467539" w:rsidRPr="00027490">
              <w:rPr>
                <w:rFonts w:ascii="Times New Roman" w:hAnsi="Times New Roman"/>
                <w:sz w:val="24"/>
                <w:szCs w:val="24"/>
                <w:lang w:val="sr-Cyrl-CS"/>
              </w:rPr>
              <w:t>грађевинских и грађевинско занатских радова и инсталатерских радова (</w:t>
            </w:r>
            <w:permStart w:id="547956068" w:edGrp="everyone"/>
            <w:r w:rsidR="00467539" w:rsidRPr="00027490">
              <w:rPr>
                <w:rFonts w:ascii="Times New Roman" w:hAnsi="Times New Roman"/>
                <w:sz w:val="24"/>
                <w:szCs w:val="24"/>
                <w:lang w:val="sr-Cyrl-CS"/>
              </w:rPr>
              <w:t>водовод, канализација, електроинсталације, ин</w:t>
            </w:r>
            <w:r w:rsidR="0051665F" w:rsidRPr="00027490">
              <w:rPr>
                <w:rFonts w:ascii="Times New Roman" w:hAnsi="Times New Roman"/>
                <w:sz w:val="24"/>
                <w:szCs w:val="24"/>
                <w:lang w:val="sr-Cyrl-CS"/>
              </w:rPr>
              <w:t>сталације грејања</w:t>
            </w:r>
            <w:permEnd w:id="547956068"/>
            <w:r w:rsidR="0051665F" w:rsidRPr="00027490">
              <w:rPr>
                <w:rFonts w:ascii="Times New Roman" w:hAnsi="Times New Roman"/>
                <w:sz w:val="24"/>
                <w:szCs w:val="24"/>
                <w:lang w:val="sr-Cyrl-CS"/>
              </w:rPr>
              <w:t xml:space="preserve">) на </w:t>
            </w:r>
            <w:r w:rsidR="00467539" w:rsidRPr="00027490">
              <w:rPr>
                <w:rFonts w:ascii="Times New Roman" w:hAnsi="Times New Roman"/>
                <w:sz w:val="24"/>
                <w:szCs w:val="24"/>
                <w:lang w:val="sr-Cyrl-CS"/>
              </w:rPr>
              <w:t>реконструкцији</w:t>
            </w:r>
            <w:r w:rsidR="00467539" w:rsidRPr="00B6171F">
              <w:rPr>
                <w:rFonts w:ascii="Times New Roman" w:hAnsi="Times New Roman"/>
                <w:sz w:val="24"/>
                <w:szCs w:val="24"/>
                <w:lang w:val="sr-Cyrl-CS"/>
              </w:rPr>
              <w:t xml:space="preserve">, </w:t>
            </w:r>
            <w:r w:rsidR="0051665F" w:rsidRPr="00B6171F">
              <w:rPr>
                <w:rFonts w:ascii="Times New Roman" w:hAnsi="Times New Roman"/>
                <w:sz w:val="24"/>
                <w:szCs w:val="24"/>
                <w:lang w:val="sr-Cyrl-CS"/>
              </w:rPr>
              <w:t xml:space="preserve">адаптацији, </w:t>
            </w:r>
            <w:r w:rsidR="00467539" w:rsidRPr="00B6171F">
              <w:rPr>
                <w:rFonts w:ascii="Times New Roman" w:hAnsi="Times New Roman"/>
                <w:sz w:val="24"/>
                <w:szCs w:val="24"/>
                <w:lang w:val="sr-Cyrl-CS"/>
              </w:rPr>
              <w:t>санацији</w:t>
            </w:r>
            <w:r w:rsidR="00B25D38">
              <w:rPr>
                <w:rFonts w:ascii="Times New Roman" w:hAnsi="Times New Roman"/>
                <w:sz w:val="24"/>
                <w:szCs w:val="24"/>
                <w:lang w:val="sr-Cyrl-CS"/>
              </w:rPr>
              <w:t>, изградњи</w:t>
            </w:r>
            <w:r w:rsidR="00467539" w:rsidRPr="00027490">
              <w:rPr>
                <w:rFonts w:ascii="Times New Roman" w:hAnsi="Times New Roman"/>
                <w:sz w:val="24"/>
                <w:szCs w:val="24"/>
                <w:lang w:val="sr-Cyrl-CS"/>
              </w:rPr>
              <w:t xml:space="preserve"> и доградњи објеката високоградње (стамбени, стамбено-пословни, пословни и јавни објекти).</w:t>
            </w:r>
            <w:r w:rsidR="00344D6D" w:rsidRPr="00027490">
              <w:rPr>
                <w:rFonts w:ascii="Times New Roman" w:hAnsi="Times New Roman"/>
                <w:sz w:val="24"/>
                <w:szCs w:val="24"/>
                <w:lang w:val="sr-Cyrl-CS"/>
              </w:rPr>
              <w:t xml:space="preserve"> </w:t>
            </w:r>
          </w:p>
        </w:tc>
      </w:tr>
      <w:tr w:rsidR="00FD051D" w:rsidRPr="000C5695">
        <w:tc>
          <w:tcPr>
            <w:tcW w:w="9923" w:type="dxa"/>
            <w:shd w:val="clear" w:color="auto" w:fill="auto"/>
          </w:tcPr>
          <w:p w:rsidR="00467539" w:rsidRPr="0003684C" w:rsidRDefault="003742DD" w:rsidP="007361EC">
            <w:pPr>
              <w:pStyle w:val="a3"/>
              <w:suppressAutoHyphens/>
              <w:spacing w:after="0" w:line="100" w:lineRule="atLeast"/>
              <w:ind w:left="0"/>
              <w:jc w:val="both"/>
              <w:rPr>
                <w:rFonts w:ascii="Times New Roman" w:eastAsia="TimesNewRomanPS-BoldMT" w:hAnsi="Times New Roman"/>
                <w:b/>
                <w:bCs/>
                <w:i/>
                <w:sz w:val="24"/>
                <w:szCs w:val="24"/>
                <w:lang w:val="sr-Cyrl-CS"/>
              </w:rPr>
            </w:pPr>
            <w:r w:rsidRPr="0003684C">
              <w:rPr>
                <w:rFonts w:ascii="Times New Roman" w:eastAsia="TimesNewRomanPS-BoldMT" w:hAnsi="Times New Roman"/>
                <w:b/>
                <w:bCs/>
                <w:i/>
                <w:sz w:val="24"/>
                <w:szCs w:val="24"/>
                <w:lang w:val="sr-Cyrl-CS"/>
              </w:rPr>
              <w:t>Доказ:</w:t>
            </w:r>
            <w:r w:rsidR="006108DB" w:rsidRPr="0003684C">
              <w:rPr>
                <w:rFonts w:ascii="Times New Roman" w:eastAsia="TimesNewRomanPS-BoldMT" w:hAnsi="Times New Roman"/>
                <w:b/>
                <w:bCs/>
                <w:i/>
                <w:sz w:val="24"/>
                <w:szCs w:val="24"/>
                <w:lang w:val="sr-Cyrl-CS"/>
              </w:rPr>
              <w:t xml:space="preserve"> </w:t>
            </w:r>
          </w:p>
          <w:p w:rsidR="006F1169" w:rsidRPr="0003684C" w:rsidRDefault="006F1169" w:rsidP="00CA2081">
            <w:pPr>
              <w:autoSpaceDE w:val="0"/>
              <w:autoSpaceDN w:val="0"/>
              <w:adjustRightInd w:val="0"/>
              <w:ind w:firstLine="744"/>
              <w:jc w:val="both"/>
              <w:rPr>
                <w:szCs w:val="24"/>
              </w:rPr>
            </w:pPr>
            <w:r w:rsidRPr="0003684C">
              <w:rPr>
                <w:szCs w:val="24"/>
              </w:rPr>
              <w:lastRenderedPageBreak/>
              <w:t xml:space="preserve">Попуњен, оверен печатом и потписан од стране одговорног лица понуђача </w:t>
            </w:r>
            <w:r w:rsidR="00E51118" w:rsidRPr="0003684C">
              <w:rPr>
                <w:szCs w:val="24"/>
              </w:rPr>
              <w:t xml:space="preserve">Образац </w:t>
            </w:r>
            <w:r w:rsidR="00E51118" w:rsidRPr="001B0E60">
              <w:rPr>
                <w:i/>
                <w:szCs w:val="24"/>
              </w:rPr>
              <w:t>Р</w:t>
            </w:r>
            <w:r w:rsidRPr="001B0E60">
              <w:rPr>
                <w:i/>
                <w:szCs w:val="24"/>
              </w:rPr>
              <w:t>еферен</w:t>
            </w:r>
            <w:r w:rsidR="00C73EE3" w:rsidRPr="001B0E60">
              <w:rPr>
                <w:i/>
                <w:szCs w:val="24"/>
              </w:rPr>
              <w:t>тн</w:t>
            </w:r>
            <w:r w:rsidR="00E51118" w:rsidRPr="001B0E60">
              <w:rPr>
                <w:i/>
                <w:szCs w:val="24"/>
              </w:rPr>
              <w:t>е</w:t>
            </w:r>
            <w:r w:rsidRPr="001B0E60">
              <w:rPr>
                <w:i/>
                <w:szCs w:val="24"/>
              </w:rPr>
              <w:t xml:space="preserve"> лист</w:t>
            </w:r>
            <w:r w:rsidR="00E51118" w:rsidRPr="001B0E60">
              <w:rPr>
                <w:i/>
                <w:szCs w:val="24"/>
              </w:rPr>
              <w:t>е, који је дат у Поглављу XIV</w:t>
            </w:r>
            <w:r w:rsidR="00E51118" w:rsidRPr="0003684C">
              <w:rPr>
                <w:szCs w:val="24"/>
              </w:rPr>
              <w:t>.</w:t>
            </w:r>
            <w:r w:rsidRPr="0003684C">
              <w:rPr>
                <w:szCs w:val="24"/>
              </w:rPr>
              <w:t xml:space="preserve"> </w:t>
            </w:r>
            <w:r w:rsidR="00C73EE3" w:rsidRPr="0003684C">
              <w:rPr>
                <w:szCs w:val="24"/>
              </w:rPr>
              <w:t>К</w:t>
            </w:r>
            <w:r w:rsidRPr="0003684C">
              <w:rPr>
                <w:szCs w:val="24"/>
              </w:rPr>
              <w:t>онкурсне документације.</w:t>
            </w:r>
          </w:p>
          <w:p w:rsidR="00CE04C5" w:rsidRPr="0003684C" w:rsidRDefault="00CE04C5" w:rsidP="00CA2081">
            <w:pPr>
              <w:autoSpaceDE w:val="0"/>
              <w:autoSpaceDN w:val="0"/>
              <w:adjustRightInd w:val="0"/>
              <w:ind w:firstLine="744"/>
              <w:jc w:val="both"/>
              <w:rPr>
                <w:szCs w:val="24"/>
              </w:rPr>
            </w:pPr>
            <w:r w:rsidRPr="0003684C">
              <w:rPr>
                <w:szCs w:val="24"/>
              </w:rPr>
              <w:t>Понуђач је дужан да уз Референ</w:t>
            </w:r>
            <w:r w:rsidR="00C73EE3" w:rsidRPr="0003684C">
              <w:rPr>
                <w:szCs w:val="24"/>
              </w:rPr>
              <w:t>тну</w:t>
            </w:r>
            <w:r w:rsidRPr="0003684C">
              <w:rPr>
                <w:szCs w:val="24"/>
              </w:rPr>
              <w:t xml:space="preserve"> листу достави потписане и оверене </w:t>
            </w:r>
            <w:r w:rsidR="0056524A" w:rsidRPr="001B0E60">
              <w:rPr>
                <w:i/>
                <w:szCs w:val="24"/>
              </w:rPr>
              <w:t xml:space="preserve">Обрасце </w:t>
            </w:r>
            <w:r w:rsidRPr="001B0E60">
              <w:rPr>
                <w:i/>
                <w:szCs w:val="24"/>
              </w:rPr>
              <w:t>потврд</w:t>
            </w:r>
            <w:r w:rsidR="0056524A" w:rsidRPr="001B0E60">
              <w:rPr>
                <w:i/>
                <w:szCs w:val="24"/>
              </w:rPr>
              <w:t>а о раније реализованим уговорима,</w:t>
            </w:r>
            <w:r w:rsidRPr="001B0E60">
              <w:rPr>
                <w:i/>
                <w:szCs w:val="24"/>
              </w:rPr>
              <w:t xml:space="preserve"> од стране наручилаца наведених у Референ</w:t>
            </w:r>
            <w:r w:rsidR="00C73EE3" w:rsidRPr="001B0E60">
              <w:rPr>
                <w:i/>
                <w:szCs w:val="24"/>
              </w:rPr>
              <w:t xml:space="preserve">тној </w:t>
            </w:r>
            <w:r w:rsidRPr="001B0E60">
              <w:rPr>
                <w:i/>
                <w:szCs w:val="24"/>
              </w:rPr>
              <w:t xml:space="preserve"> листи</w:t>
            </w:r>
            <w:r w:rsidR="00E51118" w:rsidRPr="001B0E60">
              <w:rPr>
                <w:i/>
                <w:szCs w:val="24"/>
              </w:rPr>
              <w:t xml:space="preserve">, </w:t>
            </w:r>
            <w:r w:rsidR="0056524A" w:rsidRPr="001B0E60">
              <w:rPr>
                <w:i/>
                <w:szCs w:val="24"/>
              </w:rPr>
              <w:t xml:space="preserve">који је дат у Поглављу </w:t>
            </w:r>
            <w:r w:rsidR="00E51118" w:rsidRPr="001B0E60">
              <w:rPr>
                <w:i/>
                <w:szCs w:val="24"/>
              </w:rPr>
              <w:t>XV.</w:t>
            </w:r>
            <w:r w:rsidRPr="0003684C">
              <w:rPr>
                <w:szCs w:val="24"/>
              </w:rPr>
              <w:t xml:space="preserve"> </w:t>
            </w:r>
            <w:r w:rsidR="0056524A" w:rsidRPr="0003684C">
              <w:rPr>
                <w:szCs w:val="24"/>
              </w:rPr>
              <w:t>Конкурсне документације.</w:t>
            </w:r>
          </w:p>
          <w:p w:rsidR="00E959D2" w:rsidRPr="0003684C" w:rsidRDefault="00E959D2" w:rsidP="00CA2081">
            <w:pPr>
              <w:autoSpaceDE w:val="0"/>
              <w:autoSpaceDN w:val="0"/>
              <w:adjustRightInd w:val="0"/>
              <w:ind w:firstLine="744"/>
              <w:jc w:val="both"/>
              <w:rPr>
                <w:szCs w:val="24"/>
              </w:rPr>
            </w:pPr>
            <w:r w:rsidRPr="000815CC">
              <w:rPr>
                <w:i/>
                <w:szCs w:val="24"/>
              </w:rPr>
              <w:t>Потврде наручилаца</w:t>
            </w:r>
            <w:r w:rsidRPr="0003684C">
              <w:rPr>
                <w:szCs w:val="24"/>
              </w:rPr>
              <w:t xml:space="preserve"> о реализацији закључених уговора могу бити на оригиналном Обрасцу из Конкурсне документације или издате од стране других наручилаца на њиховим обрасцима, при чему такве потврде морају имати све елементе које садржи Образац из Конкурсне документације и то: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адресу наручиоца, </w:t>
            </w:r>
          </w:p>
          <w:p w:rsidR="00E959D2" w:rsidRPr="0003684C" w:rsidRDefault="00E959D2" w:rsidP="00CA2081">
            <w:pPr>
              <w:autoSpaceDE w:val="0"/>
              <w:autoSpaceDN w:val="0"/>
              <w:adjustRightInd w:val="0"/>
              <w:ind w:firstLine="744"/>
              <w:jc w:val="both"/>
              <w:rPr>
                <w:szCs w:val="24"/>
              </w:rPr>
            </w:pPr>
            <w:r w:rsidRPr="0003684C">
              <w:rPr>
                <w:szCs w:val="24"/>
              </w:rPr>
              <w:t xml:space="preserve">- назив и седиште понуђача, </w:t>
            </w:r>
          </w:p>
          <w:p w:rsidR="00E959D2" w:rsidRPr="0003684C" w:rsidRDefault="00E959D2" w:rsidP="00CA2081">
            <w:pPr>
              <w:autoSpaceDE w:val="0"/>
              <w:autoSpaceDN w:val="0"/>
              <w:adjustRightInd w:val="0"/>
              <w:ind w:firstLine="744"/>
              <w:jc w:val="both"/>
              <w:rPr>
                <w:szCs w:val="24"/>
              </w:rPr>
            </w:pPr>
            <w:r w:rsidRPr="0003684C">
              <w:rPr>
                <w:szCs w:val="24"/>
              </w:rPr>
              <w:t>-  облик наступања за радове за које се издаје Потврда,</w:t>
            </w:r>
          </w:p>
          <w:p w:rsidR="00E959D2" w:rsidRPr="0003684C" w:rsidRDefault="00E959D2" w:rsidP="00CA2081">
            <w:pPr>
              <w:autoSpaceDE w:val="0"/>
              <w:autoSpaceDN w:val="0"/>
              <w:adjustRightInd w:val="0"/>
              <w:ind w:firstLine="744"/>
              <w:jc w:val="both"/>
              <w:rPr>
                <w:szCs w:val="24"/>
              </w:rPr>
            </w:pPr>
            <w:r w:rsidRPr="0003684C">
              <w:rPr>
                <w:szCs w:val="24"/>
              </w:rPr>
              <w:t xml:space="preserve">- изјава да су радови за потребе тог наручиоца извршени квалитетно и у уговореном року, </w:t>
            </w:r>
          </w:p>
          <w:p w:rsidR="00E959D2" w:rsidRPr="0003684C" w:rsidRDefault="00E959D2" w:rsidP="00CA2081">
            <w:pPr>
              <w:autoSpaceDE w:val="0"/>
              <w:autoSpaceDN w:val="0"/>
              <w:adjustRightInd w:val="0"/>
              <w:ind w:firstLine="744"/>
              <w:jc w:val="both"/>
              <w:rPr>
                <w:szCs w:val="24"/>
              </w:rPr>
            </w:pPr>
            <w:r w:rsidRPr="0003684C">
              <w:rPr>
                <w:szCs w:val="24"/>
              </w:rPr>
              <w:t xml:space="preserve">- врста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вредност изведених радова, </w:t>
            </w:r>
          </w:p>
          <w:p w:rsidR="00E959D2" w:rsidRPr="0003684C" w:rsidRDefault="00E959D2" w:rsidP="00CA2081">
            <w:pPr>
              <w:autoSpaceDE w:val="0"/>
              <w:autoSpaceDN w:val="0"/>
              <w:adjustRightInd w:val="0"/>
              <w:ind w:firstLine="744"/>
              <w:jc w:val="both"/>
              <w:rPr>
                <w:szCs w:val="24"/>
              </w:rPr>
            </w:pPr>
            <w:r w:rsidRPr="0003684C">
              <w:rPr>
                <w:szCs w:val="24"/>
              </w:rPr>
              <w:t xml:space="preserve">- број и датум уговора, </w:t>
            </w:r>
          </w:p>
          <w:p w:rsidR="00E959D2" w:rsidRPr="0003684C" w:rsidRDefault="00E959D2" w:rsidP="00CA2081">
            <w:pPr>
              <w:autoSpaceDE w:val="0"/>
              <w:autoSpaceDN w:val="0"/>
              <w:adjustRightInd w:val="0"/>
              <w:ind w:firstLine="744"/>
              <w:jc w:val="both"/>
              <w:rPr>
                <w:szCs w:val="24"/>
              </w:rPr>
            </w:pPr>
            <w:r w:rsidRPr="0003684C">
              <w:rPr>
                <w:szCs w:val="24"/>
              </w:rPr>
              <w:t>- изјава да се Потврда издаје ради учешћа на тендеру и у друге сврхе се не може користити,</w:t>
            </w:r>
          </w:p>
          <w:p w:rsidR="00E959D2" w:rsidRPr="0003684C" w:rsidRDefault="00E959D2" w:rsidP="00CA2081">
            <w:pPr>
              <w:autoSpaceDE w:val="0"/>
              <w:autoSpaceDN w:val="0"/>
              <w:adjustRightInd w:val="0"/>
              <w:ind w:firstLine="744"/>
              <w:jc w:val="both"/>
              <w:rPr>
                <w:szCs w:val="24"/>
              </w:rPr>
            </w:pPr>
            <w:r w:rsidRPr="0003684C">
              <w:rPr>
                <w:szCs w:val="24"/>
              </w:rPr>
              <w:t>- контакт особа наручиоца и телефон,</w:t>
            </w:r>
          </w:p>
          <w:p w:rsidR="00E959D2" w:rsidRPr="0003684C" w:rsidRDefault="00E959D2" w:rsidP="00CA2081">
            <w:pPr>
              <w:autoSpaceDE w:val="0"/>
              <w:autoSpaceDN w:val="0"/>
              <w:adjustRightInd w:val="0"/>
              <w:ind w:firstLine="744"/>
              <w:jc w:val="both"/>
              <w:rPr>
                <w:szCs w:val="24"/>
              </w:rPr>
            </w:pPr>
            <w:r w:rsidRPr="0003684C">
              <w:rPr>
                <w:szCs w:val="24"/>
              </w:rPr>
              <w:t>- потпис овлашћеног лица и печат наручиоца.</w:t>
            </w:r>
          </w:p>
          <w:p w:rsidR="0057056C" w:rsidRPr="0003684C" w:rsidRDefault="0057056C" w:rsidP="00E959D2">
            <w:pPr>
              <w:pStyle w:val="a3"/>
              <w:suppressAutoHyphens/>
              <w:spacing w:after="0" w:line="100" w:lineRule="atLeast"/>
              <w:ind w:left="0"/>
              <w:jc w:val="both"/>
              <w:rPr>
                <w:rFonts w:ascii="Times New Roman" w:hAnsi="Times New Roman"/>
                <w:sz w:val="24"/>
                <w:szCs w:val="24"/>
              </w:rPr>
            </w:pPr>
            <w:r w:rsidRPr="0003684C">
              <w:rPr>
                <w:rFonts w:ascii="Times New Roman" w:hAnsi="Times New Roman"/>
                <w:sz w:val="24"/>
                <w:szCs w:val="24"/>
              </w:rPr>
              <w:t>Уз потврду Наручиоца доставити:</w:t>
            </w:r>
          </w:p>
          <w:p w:rsidR="0057056C" w:rsidRPr="0003684C" w:rsidRDefault="0057056C" w:rsidP="00687514">
            <w:pPr>
              <w:pStyle w:val="a3"/>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Фотокопије Уговора на које се потврда односи</w:t>
            </w:r>
            <w:r w:rsidR="008A6C78">
              <w:rPr>
                <w:rFonts w:ascii="Times New Roman" w:hAnsi="Times New Roman"/>
                <w:sz w:val="24"/>
                <w:szCs w:val="24"/>
              </w:rPr>
              <w:t>.</w:t>
            </w:r>
          </w:p>
          <w:p w:rsidR="00C0587F" w:rsidRPr="008A6C78" w:rsidRDefault="0057056C" w:rsidP="00687514">
            <w:pPr>
              <w:pStyle w:val="a3"/>
              <w:suppressAutoHyphens/>
              <w:spacing w:after="0" w:line="100" w:lineRule="atLeast"/>
              <w:ind w:hanging="360"/>
              <w:jc w:val="both"/>
              <w:rPr>
                <w:rFonts w:ascii="Times New Roman" w:hAnsi="Times New Roman"/>
                <w:sz w:val="24"/>
                <w:szCs w:val="24"/>
              </w:rPr>
            </w:pPr>
            <w:r w:rsidRPr="0003684C">
              <w:rPr>
                <w:rFonts w:ascii="Times New Roman" w:hAnsi="Times New Roman"/>
                <w:sz w:val="24"/>
                <w:szCs w:val="24"/>
              </w:rPr>
              <w:t xml:space="preserve">Фотокопије Окончане ситуације по тим </w:t>
            </w:r>
            <w:r w:rsidR="00500251" w:rsidRPr="0003684C">
              <w:rPr>
                <w:rFonts w:ascii="Times New Roman" w:hAnsi="Times New Roman"/>
                <w:sz w:val="24"/>
                <w:szCs w:val="24"/>
              </w:rPr>
              <w:t>у</w:t>
            </w:r>
            <w:r w:rsidRPr="0003684C">
              <w:rPr>
                <w:rFonts w:ascii="Times New Roman" w:hAnsi="Times New Roman"/>
                <w:sz w:val="24"/>
                <w:szCs w:val="24"/>
              </w:rPr>
              <w:t>говорима</w:t>
            </w:r>
            <w:r w:rsidR="008A6C78">
              <w:rPr>
                <w:rFonts w:ascii="Times New Roman" w:hAnsi="Times New Roman"/>
                <w:sz w:val="24"/>
                <w:szCs w:val="24"/>
              </w:rPr>
              <w:t>.</w:t>
            </w:r>
          </w:p>
        </w:tc>
      </w:tr>
    </w:tbl>
    <w:p w:rsidR="00AD2A5B" w:rsidRDefault="00AD2A5B" w:rsidP="00C73EE3">
      <w:pPr>
        <w:pStyle w:val="a3"/>
        <w:tabs>
          <w:tab w:val="left" w:pos="709"/>
        </w:tabs>
        <w:ind w:left="0"/>
        <w:jc w:val="both"/>
        <w:rPr>
          <w:rFonts w:ascii="Times New Roman" w:eastAsia="TimesNewRomanPS-BoldMT" w:hAnsi="Times New Roman"/>
          <w:b/>
          <w:bCs/>
          <w:i/>
          <w:sz w:val="24"/>
          <w:szCs w:val="24"/>
          <w:lang w:val="sr-Cyrl-CS"/>
        </w:rPr>
      </w:pPr>
    </w:p>
    <w:p w:rsidR="00797B0F" w:rsidRDefault="007361EC" w:rsidP="008602D6">
      <w:pPr>
        <w:pStyle w:val="a3"/>
        <w:numPr>
          <w:ilvl w:val="0"/>
          <w:numId w:val="8"/>
        </w:numPr>
        <w:tabs>
          <w:tab w:val="left" w:pos="709"/>
        </w:tabs>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Технички капацитет</w:t>
      </w: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23"/>
      </w:tblGrid>
      <w:tr w:rsidR="007361EC" w:rsidRPr="00171AB1">
        <w:tc>
          <w:tcPr>
            <w:tcW w:w="9923" w:type="dxa"/>
            <w:shd w:val="clear" w:color="auto" w:fill="auto"/>
          </w:tcPr>
          <w:p w:rsidR="00A81531" w:rsidRDefault="00A81531" w:rsidP="00171AB1">
            <w:pPr>
              <w:pStyle w:val="a3"/>
              <w:tabs>
                <w:tab w:val="left" w:pos="709"/>
              </w:tabs>
              <w:spacing w:after="0"/>
              <w:ind w:left="0"/>
              <w:jc w:val="both"/>
              <w:rPr>
                <w:rFonts w:ascii="Times New Roman" w:eastAsia="TimesNewRomanPS-BoldMT" w:hAnsi="Times New Roman"/>
                <w:b/>
                <w:bCs/>
                <w:i/>
                <w:sz w:val="24"/>
                <w:szCs w:val="24"/>
              </w:rPr>
            </w:pPr>
            <w:r>
              <w:rPr>
                <w:rFonts w:ascii="Times New Roman" w:eastAsia="TimesNewRomanPS-BoldMT" w:hAnsi="Times New Roman"/>
                <w:b/>
                <w:bCs/>
                <w:i/>
                <w:sz w:val="24"/>
                <w:szCs w:val="24"/>
                <w:lang w:val="sr-Cyrl-CS"/>
              </w:rPr>
              <w:t>Услов</w:t>
            </w:r>
            <w:r w:rsidR="00473BBE">
              <w:rPr>
                <w:rFonts w:ascii="Times New Roman" w:eastAsia="TimesNewRomanPS-BoldMT" w:hAnsi="Times New Roman"/>
                <w:b/>
                <w:bCs/>
                <w:i/>
                <w:sz w:val="24"/>
                <w:szCs w:val="24"/>
                <w:lang w:val="sr-Cyrl-CS"/>
              </w:rPr>
              <w:t>:</w:t>
            </w:r>
          </w:p>
          <w:p w:rsidR="00A81531" w:rsidRPr="00054EF7" w:rsidRDefault="00A81531" w:rsidP="00054EF7">
            <w:pPr>
              <w:autoSpaceDE w:val="0"/>
              <w:autoSpaceDN w:val="0"/>
              <w:adjustRightInd w:val="0"/>
              <w:ind w:firstLine="744"/>
              <w:jc w:val="both"/>
              <w:rPr>
                <w:szCs w:val="24"/>
              </w:rPr>
            </w:pPr>
            <w:r w:rsidRPr="00054EF7">
              <w:rPr>
                <w:szCs w:val="24"/>
              </w:rPr>
              <w:t>Понуђач мора да располаже (по основу власништва, закупа, лизинга) опремом за извођење следећих радова:</w:t>
            </w:r>
            <w:r w:rsidR="00326B79" w:rsidRPr="00054EF7">
              <w:rPr>
                <w:szCs w:val="24"/>
              </w:rPr>
              <w:t xml:space="preserve"> </w:t>
            </w:r>
            <w:r w:rsidR="00713265">
              <w:rPr>
                <w:szCs w:val="24"/>
              </w:rPr>
              <w:t>з</w:t>
            </w:r>
            <w:r w:rsidRPr="00054EF7">
              <w:rPr>
                <w:szCs w:val="24"/>
              </w:rPr>
              <w:t>емљани</w:t>
            </w:r>
            <w:r w:rsidRPr="00A81531">
              <w:rPr>
                <w:szCs w:val="24"/>
              </w:rPr>
              <w:t>х</w:t>
            </w:r>
            <w:r w:rsidRPr="00054EF7">
              <w:rPr>
                <w:szCs w:val="24"/>
              </w:rPr>
              <w:t xml:space="preserve"> радов</w:t>
            </w:r>
            <w:r w:rsidRPr="00A81531">
              <w:rPr>
                <w:szCs w:val="24"/>
              </w:rPr>
              <w:t>а,</w:t>
            </w:r>
            <w:r>
              <w:rPr>
                <w:szCs w:val="24"/>
              </w:rPr>
              <w:t xml:space="preserve"> радова на отклањању шута, </w:t>
            </w:r>
            <w:r w:rsidR="00FD6322">
              <w:rPr>
                <w:szCs w:val="24"/>
              </w:rPr>
              <w:t>грађевинско-занатских радова</w:t>
            </w:r>
            <w:r w:rsidR="007D48D2">
              <w:rPr>
                <w:szCs w:val="24"/>
              </w:rPr>
              <w:t xml:space="preserve">, aсфалтних </w:t>
            </w:r>
            <w:r w:rsidR="00FD6322">
              <w:rPr>
                <w:szCs w:val="24"/>
              </w:rPr>
              <w:t xml:space="preserve"> </w:t>
            </w:r>
            <w:r w:rsidR="00326B79">
              <w:rPr>
                <w:szCs w:val="24"/>
              </w:rPr>
              <w:t>и других радова који се изводе у оквиру предмета јавне набавке.</w:t>
            </w:r>
          </w:p>
          <w:p w:rsidR="009B047C" w:rsidRDefault="009B047C" w:rsidP="009B047C">
            <w:pPr>
              <w:autoSpaceDE w:val="0"/>
              <w:autoSpaceDN w:val="0"/>
              <w:adjustRightInd w:val="0"/>
              <w:jc w:val="both"/>
              <w:rPr>
                <w:szCs w:val="24"/>
              </w:rPr>
            </w:pPr>
          </w:p>
          <w:p w:rsidR="00A81531" w:rsidRDefault="00A81531" w:rsidP="009B047C">
            <w:pPr>
              <w:autoSpaceDE w:val="0"/>
              <w:autoSpaceDN w:val="0"/>
              <w:adjustRightInd w:val="0"/>
              <w:jc w:val="both"/>
              <w:rPr>
                <w:szCs w:val="24"/>
              </w:rPr>
            </w:pPr>
            <w:r w:rsidRPr="00681707">
              <w:rPr>
                <w:szCs w:val="24"/>
                <w:lang w:val="sr-Cyrl-CS"/>
              </w:rPr>
              <w:t>Минимално захтевана опрема којом понуђач мора да располаже:</w:t>
            </w:r>
            <w:r>
              <w:rPr>
                <w:szCs w:val="24"/>
                <w:lang w:val="sr-Cyrl-CS"/>
              </w:rPr>
              <w:t xml:space="preserve"> </w:t>
            </w:r>
          </w:p>
          <w:p w:rsidR="0028594D" w:rsidRDefault="0028594D" w:rsidP="00054EF7">
            <w:pPr>
              <w:autoSpaceDE w:val="0"/>
              <w:autoSpaceDN w:val="0"/>
              <w:adjustRightInd w:val="0"/>
              <w:ind w:firstLine="744"/>
              <w:jc w:val="both"/>
              <w:rPr>
                <w:szCs w:val="24"/>
              </w:rPr>
            </w:pPr>
          </w:p>
          <w:p w:rsidR="0028594D" w:rsidRPr="00650E05" w:rsidRDefault="0028594D" w:rsidP="0028594D">
            <w:pPr>
              <w:spacing w:line="246" w:lineRule="auto"/>
              <w:ind w:left="97" w:right="144"/>
            </w:pPr>
            <w:r w:rsidRPr="00650E05">
              <w:t>-</w:t>
            </w:r>
            <w:r w:rsidR="00642EB9">
              <w:t xml:space="preserve"> </w:t>
            </w:r>
            <w:r w:rsidRPr="00650E05">
              <w:t>1</w:t>
            </w:r>
            <w:r w:rsidR="000925FC">
              <w:t xml:space="preserve"> </w:t>
            </w:r>
            <w:r w:rsidRPr="00650E05">
              <w:t>Ф</w:t>
            </w:r>
            <w:r w:rsidRPr="00650E05">
              <w:rPr>
                <w:spacing w:val="-3"/>
              </w:rPr>
              <w:t>и</w:t>
            </w:r>
            <w:r w:rsidRPr="00650E05">
              <w:rPr>
                <w:spacing w:val="-1"/>
              </w:rPr>
              <w:t>ни</w:t>
            </w:r>
            <w:r w:rsidRPr="00650E05">
              <w:t>ш</w:t>
            </w:r>
            <w:r w:rsidRPr="00650E05">
              <w:rPr>
                <w:spacing w:val="2"/>
              </w:rPr>
              <w:t>е</w:t>
            </w:r>
            <w:r w:rsidRPr="00650E05">
              <w:t>р</w:t>
            </w:r>
            <w:r w:rsidR="000925FC">
              <w:t xml:space="preserve"> </w:t>
            </w:r>
            <w:r w:rsidRPr="00650E05">
              <w:rPr>
                <w:spacing w:val="-1"/>
                <w:w w:val="102"/>
              </w:rPr>
              <w:t>з</w:t>
            </w:r>
            <w:r w:rsidRPr="00650E05">
              <w:rPr>
                <w:w w:val="102"/>
              </w:rPr>
              <w:t xml:space="preserve">а </w:t>
            </w:r>
            <w:r w:rsidRPr="00650E05">
              <w:rPr>
                <w:spacing w:val="2"/>
              </w:rPr>
              <w:t>а</w:t>
            </w:r>
            <w:r w:rsidRPr="00650E05">
              <w:rPr>
                <w:spacing w:val="4"/>
              </w:rPr>
              <w:t>с</w:t>
            </w:r>
            <w:r w:rsidRPr="00650E05">
              <w:rPr>
                <w:spacing w:val="-2"/>
              </w:rPr>
              <w:t>ф</w:t>
            </w:r>
            <w:r w:rsidRPr="00650E05">
              <w:rPr>
                <w:spacing w:val="4"/>
              </w:rPr>
              <w:t>а</w:t>
            </w:r>
            <w:r w:rsidRPr="00650E05">
              <w:rPr>
                <w:spacing w:val="2"/>
              </w:rPr>
              <w:t>л</w:t>
            </w:r>
            <w:r w:rsidRPr="00650E05">
              <w:rPr>
                <w:spacing w:val="-2"/>
              </w:rPr>
              <w:t>т</w:t>
            </w:r>
            <w:r w:rsidRPr="00650E05">
              <w:t>ир</w:t>
            </w:r>
            <w:r w:rsidRPr="00650E05">
              <w:rPr>
                <w:spacing w:val="2"/>
              </w:rPr>
              <w:t>а</w:t>
            </w:r>
            <w:r w:rsidRPr="00650E05">
              <w:rPr>
                <w:spacing w:val="-3"/>
              </w:rPr>
              <w:t>њ</w:t>
            </w:r>
            <w:r w:rsidRPr="00650E05">
              <w:t>е</w:t>
            </w:r>
            <w:r w:rsidR="000925FC">
              <w:t xml:space="preserve"> </w:t>
            </w:r>
            <w:r w:rsidRPr="00650E05">
              <w:rPr>
                <w:spacing w:val="-1"/>
              </w:rPr>
              <w:t>з</w:t>
            </w:r>
            <w:r w:rsidRPr="00650E05">
              <w:t>а</w:t>
            </w:r>
            <w:r w:rsidR="000925FC">
              <w:t xml:space="preserve"> </w:t>
            </w:r>
            <w:r w:rsidRPr="00650E05">
              <w:t>з</w:t>
            </w:r>
            <w:r w:rsidRPr="00650E05">
              <w:rPr>
                <w:spacing w:val="2"/>
              </w:rPr>
              <w:t>а</w:t>
            </w:r>
            <w:r w:rsidRPr="00650E05">
              <w:rPr>
                <w:spacing w:val="-7"/>
              </w:rPr>
              <w:t>х</w:t>
            </w:r>
            <w:r w:rsidRPr="00650E05">
              <w:t>т</w:t>
            </w:r>
            <w:r w:rsidRPr="00650E05">
              <w:rPr>
                <w:spacing w:val="2"/>
              </w:rPr>
              <w:t>е</w:t>
            </w:r>
            <w:r w:rsidRPr="00650E05">
              <w:rPr>
                <w:spacing w:val="-5"/>
              </w:rPr>
              <w:t>в</w:t>
            </w:r>
            <w:r w:rsidRPr="00650E05">
              <w:rPr>
                <w:spacing w:val="2"/>
              </w:rPr>
              <w:t>а</w:t>
            </w:r>
            <w:r w:rsidRPr="00650E05">
              <w:rPr>
                <w:spacing w:val="-1"/>
              </w:rPr>
              <w:t>н</w:t>
            </w:r>
            <w:r w:rsidRPr="00650E05">
              <w:t>у</w:t>
            </w:r>
            <w:r w:rsidR="000925FC">
              <w:t xml:space="preserve"> </w:t>
            </w:r>
            <w:r w:rsidRPr="00650E05">
              <w:rPr>
                <w:w w:val="102"/>
              </w:rPr>
              <w:t>ш</w:t>
            </w:r>
            <w:r w:rsidRPr="00650E05">
              <w:rPr>
                <w:spacing w:val="-1"/>
                <w:w w:val="102"/>
              </w:rPr>
              <w:t>и</w:t>
            </w:r>
            <w:r w:rsidRPr="00650E05">
              <w:rPr>
                <w:w w:val="102"/>
              </w:rPr>
              <w:t>р</w:t>
            </w:r>
            <w:r w:rsidRPr="00650E05">
              <w:rPr>
                <w:spacing w:val="-1"/>
                <w:w w:val="102"/>
              </w:rPr>
              <w:t>и</w:t>
            </w:r>
            <w:r w:rsidRPr="00650E05">
              <w:rPr>
                <w:w w:val="102"/>
              </w:rPr>
              <w:t xml:space="preserve">ну </w:t>
            </w:r>
            <w:r w:rsidRPr="00650E05">
              <w:rPr>
                <w:spacing w:val="-10"/>
              </w:rPr>
              <w:t>к</w:t>
            </w:r>
            <w:r w:rsidRPr="00650E05">
              <w:rPr>
                <w:spacing w:val="-2"/>
              </w:rPr>
              <w:t>о</w:t>
            </w:r>
            <w:r w:rsidRPr="00650E05">
              <w:t>ло</w:t>
            </w:r>
            <w:r w:rsidRPr="00650E05">
              <w:rPr>
                <w:spacing w:val="-5"/>
              </w:rPr>
              <w:t>в</w:t>
            </w:r>
            <w:r w:rsidRPr="00650E05">
              <w:t>оза</w:t>
            </w:r>
            <w:r w:rsidR="00846245">
              <w:t xml:space="preserve"> </w:t>
            </w:r>
            <w:r w:rsidRPr="00650E05">
              <w:rPr>
                <w:spacing w:val="-3"/>
              </w:rPr>
              <w:t>(</w:t>
            </w:r>
            <w:r w:rsidR="00846245">
              <w:rPr>
                <w:spacing w:val="-3"/>
              </w:rPr>
              <w:t xml:space="preserve">min </w:t>
            </w:r>
            <w:r w:rsidR="00642EB9">
              <w:rPr>
                <w:spacing w:val="-7"/>
              </w:rPr>
              <w:t>5</w:t>
            </w:r>
            <w:r w:rsidRPr="00650E05">
              <w:rPr>
                <w:spacing w:val="3"/>
                <w:w w:val="102"/>
              </w:rPr>
              <w:t>m</w:t>
            </w:r>
            <w:r w:rsidRPr="00650E05">
              <w:rPr>
                <w:w w:val="102"/>
              </w:rPr>
              <w:t>)</w:t>
            </w:r>
          </w:p>
          <w:p w:rsidR="0028594D" w:rsidRPr="00650E05" w:rsidRDefault="00846245" w:rsidP="0028594D">
            <w:pPr>
              <w:rPr>
                <w:spacing w:val="2"/>
                <w:w w:val="102"/>
              </w:rPr>
            </w:pPr>
            <w:r>
              <w:rPr>
                <w:spacing w:val="2"/>
                <w:w w:val="102"/>
              </w:rPr>
              <w:t xml:space="preserve"> </w:t>
            </w:r>
            <w:r w:rsidR="0028594D" w:rsidRPr="00650E05">
              <w:rPr>
                <w:spacing w:val="2"/>
                <w:w w:val="102"/>
              </w:rPr>
              <w:t>- комбиновани ваљак минимум 8,5 t,</w:t>
            </w:r>
          </w:p>
          <w:p w:rsidR="0028594D" w:rsidRPr="00650E05" w:rsidRDefault="0028594D" w:rsidP="0028594D">
            <w:pPr>
              <w:rPr>
                <w:spacing w:val="2"/>
                <w:w w:val="102"/>
              </w:rPr>
            </w:pPr>
            <w:r w:rsidRPr="00650E05">
              <w:rPr>
                <w:spacing w:val="2"/>
                <w:w w:val="102"/>
              </w:rPr>
              <w:t>- глатки ваљак минимум 10 t;</w:t>
            </w:r>
          </w:p>
          <w:p w:rsidR="0028594D" w:rsidRPr="00650E05" w:rsidRDefault="0028594D" w:rsidP="0028594D">
            <w:pPr>
              <w:rPr>
                <w:spacing w:val="2"/>
                <w:w w:val="102"/>
              </w:rPr>
            </w:pPr>
            <w:r w:rsidRPr="00650E05">
              <w:rPr>
                <w:spacing w:val="2"/>
                <w:w w:val="102"/>
              </w:rPr>
              <w:t xml:space="preserve">- </w:t>
            </w:r>
            <w:r w:rsidR="00642EB9">
              <w:rPr>
                <w:spacing w:val="2"/>
                <w:w w:val="102"/>
              </w:rPr>
              <w:t>4</w:t>
            </w:r>
            <w:r w:rsidRPr="00650E05">
              <w:rPr>
                <w:spacing w:val="2"/>
                <w:w w:val="102"/>
              </w:rPr>
              <w:t xml:space="preserve"> камиона капацитета 25-30 t (за асфалт);</w:t>
            </w:r>
          </w:p>
          <w:p w:rsidR="0028594D" w:rsidRPr="00650E05" w:rsidRDefault="0028594D" w:rsidP="0028594D">
            <w:pPr>
              <w:rPr>
                <w:spacing w:val="2"/>
                <w:w w:val="102"/>
              </w:rPr>
            </w:pPr>
            <w:r w:rsidRPr="00650E05">
              <w:rPr>
                <w:spacing w:val="2"/>
                <w:w w:val="102"/>
              </w:rPr>
              <w:t xml:space="preserve">- </w:t>
            </w:r>
            <w:r w:rsidR="00642EB9">
              <w:rPr>
                <w:spacing w:val="2"/>
                <w:w w:val="102"/>
              </w:rPr>
              <w:t>3</w:t>
            </w:r>
            <w:r w:rsidRPr="00650E05">
              <w:rPr>
                <w:spacing w:val="2"/>
                <w:w w:val="102"/>
              </w:rPr>
              <w:t xml:space="preserve"> камиона капацитета 8-12 m3 (за земљане радове);</w:t>
            </w:r>
          </w:p>
          <w:p w:rsidR="0028594D" w:rsidRPr="00650E05" w:rsidRDefault="0028594D" w:rsidP="0028594D">
            <w:pPr>
              <w:rPr>
                <w:spacing w:val="2"/>
                <w:w w:val="102"/>
              </w:rPr>
            </w:pPr>
            <w:r w:rsidRPr="00650E05">
              <w:rPr>
                <w:spacing w:val="2"/>
                <w:w w:val="102"/>
              </w:rPr>
              <w:t xml:space="preserve">- </w:t>
            </w:r>
            <w:r w:rsidR="00642EB9">
              <w:rPr>
                <w:spacing w:val="2"/>
                <w:w w:val="102"/>
              </w:rPr>
              <w:t>2</w:t>
            </w:r>
            <w:r w:rsidRPr="00650E05">
              <w:rPr>
                <w:spacing w:val="2"/>
                <w:w w:val="102"/>
              </w:rPr>
              <w:t xml:space="preserve"> багерa минималног капацитета кашике 1.5 m3;</w:t>
            </w:r>
          </w:p>
          <w:p w:rsidR="0028594D" w:rsidRPr="00650E05" w:rsidRDefault="0028594D" w:rsidP="0028594D">
            <w:pPr>
              <w:rPr>
                <w:spacing w:val="2"/>
                <w:w w:val="102"/>
              </w:rPr>
            </w:pPr>
            <w:r w:rsidRPr="00650E05">
              <w:rPr>
                <w:spacing w:val="2"/>
                <w:w w:val="102"/>
              </w:rPr>
              <w:t xml:space="preserve">- </w:t>
            </w:r>
            <w:r w:rsidR="00D171FA">
              <w:rPr>
                <w:spacing w:val="2"/>
                <w:w w:val="102"/>
              </w:rPr>
              <w:t>1</w:t>
            </w:r>
            <w:r w:rsidRPr="00650E05">
              <w:rPr>
                <w:spacing w:val="2"/>
                <w:w w:val="102"/>
              </w:rPr>
              <w:t xml:space="preserve"> булдозерa минималне снаге </w:t>
            </w:r>
            <w:r w:rsidR="00642EB9">
              <w:rPr>
                <w:spacing w:val="2"/>
                <w:w w:val="102"/>
              </w:rPr>
              <w:t>90</w:t>
            </w:r>
            <w:r w:rsidRPr="00650E05">
              <w:rPr>
                <w:spacing w:val="2"/>
                <w:w w:val="102"/>
              </w:rPr>
              <w:t xml:space="preserve"> kW;</w:t>
            </w:r>
          </w:p>
          <w:p w:rsidR="0028594D" w:rsidRPr="00650E05" w:rsidRDefault="0028594D" w:rsidP="0028594D">
            <w:pPr>
              <w:rPr>
                <w:spacing w:val="2"/>
                <w:w w:val="102"/>
              </w:rPr>
            </w:pPr>
            <w:r w:rsidRPr="00650E05">
              <w:rPr>
                <w:spacing w:val="2"/>
                <w:w w:val="102"/>
              </w:rPr>
              <w:t xml:space="preserve">- </w:t>
            </w:r>
            <w:r w:rsidR="00846245">
              <w:rPr>
                <w:spacing w:val="2"/>
                <w:w w:val="102"/>
              </w:rPr>
              <w:t>1</w:t>
            </w:r>
            <w:r w:rsidRPr="00650E05">
              <w:rPr>
                <w:spacing w:val="2"/>
                <w:w w:val="102"/>
              </w:rPr>
              <w:t xml:space="preserve"> грејдерa минималне снаге 100 кW;</w:t>
            </w:r>
          </w:p>
          <w:p w:rsidR="0028594D" w:rsidRPr="00650E05" w:rsidRDefault="0028594D" w:rsidP="0028594D">
            <w:pPr>
              <w:rPr>
                <w:spacing w:val="2"/>
                <w:w w:val="102"/>
              </w:rPr>
            </w:pPr>
            <w:r w:rsidRPr="00650E05">
              <w:rPr>
                <w:spacing w:val="2"/>
                <w:w w:val="102"/>
              </w:rPr>
              <w:t>- дистрибутер за емулзију;</w:t>
            </w:r>
          </w:p>
          <w:p w:rsidR="0028594D" w:rsidRPr="00650E05" w:rsidRDefault="0028594D" w:rsidP="0028594D">
            <w:pPr>
              <w:rPr>
                <w:spacing w:val="2"/>
                <w:w w:val="102"/>
              </w:rPr>
            </w:pPr>
            <w:r w:rsidRPr="00650E05">
              <w:rPr>
                <w:spacing w:val="2"/>
                <w:w w:val="102"/>
              </w:rPr>
              <w:t>- цистерна за воду;</w:t>
            </w:r>
          </w:p>
          <w:p w:rsidR="0028594D" w:rsidRPr="00650E05" w:rsidRDefault="0028594D" w:rsidP="0028594D">
            <w:pPr>
              <w:rPr>
                <w:spacing w:val="2"/>
                <w:w w:val="102"/>
              </w:rPr>
            </w:pPr>
            <w:r w:rsidRPr="00650E05">
              <w:rPr>
                <w:spacing w:val="2"/>
                <w:w w:val="102"/>
              </w:rPr>
              <w:t>- 2 утоваривача запремине 2 m3</w:t>
            </w:r>
          </w:p>
          <w:p w:rsidR="0028594D" w:rsidRPr="00650E05" w:rsidRDefault="0028594D" w:rsidP="0028594D">
            <w:pPr>
              <w:rPr>
                <w:spacing w:val="2"/>
                <w:w w:val="102"/>
              </w:rPr>
            </w:pPr>
            <w:r w:rsidRPr="00650E05">
              <w:rPr>
                <w:spacing w:val="2"/>
                <w:w w:val="102"/>
              </w:rPr>
              <w:t>- машина за стругање асфалта</w:t>
            </w:r>
            <w:r w:rsidR="004B6FE2">
              <w:rPr>
                <w:spacing w:val="2"/>
                <w:w w:val="102"/>
              </w:rPr>
              <w:t xml:space="preserve"> </w:t>
            </w:r>
            <w:r w:rsidRPr="00650E05">
              <w:rPr>
                <w:spacing w:val="2"/>
                <w:w w:val="102"/>
              </w:rPr>
              <w:t>минималне ширине 1 m;</w:t>
            </w:r>
          </w:p>
          <w:p w:rsidR="00A81531" w:rsidRPr="00473BBE" w:rsidRDefault="00A81531" w:rsidP="00846245">
            <w:pPr>
              <w:rPr>
                <w:rFonts w:eastAsia="TimesNewRomanPS-BoldMT"/>
                <w:b/>
                <w:bCs/>
                <w:i/>
                <w:szCs w:val="24"/>
              </w:rPr>
            </w:pPr>
          </w:p>
        </w:tc>
      </w:tr>
    </w:tbl>
    <w:p w:rsidR="00605CBC" w:rsidRDefault="00605CBC" w:rsidP="00982B34">
      <w:pPr>
        <w:pStyle w:val="a3"/>
        <w:tabs>
          <w:tab w:val="left" w:pos="709"/>
        </w:tabs>
        <w:spacing w:after="0"/>
        <w:ind w:left="0"/>
        <w:jc w:val="both"/>
        <w:rPr>
          <w:rFonts w:ascii="Times New Roman" w:eastAsia="TimesNewRomanPS-BoldMT" w:hAnsi="Times New Roman"/>
          <w:b/>
          <w:bCs/>
          <w:i/>
          <w:sz w:val="24"/>
          <w:szCs w:val="24"/>
          <w:lang w:val="sr-Cyrl-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72DDC" w:rsidRPr="000C5695">
        <w:tc>
          <w:tcPr>
            <w:tcW w:w="9923" w:type="dxa"/>
            <w:shd w:val="clear" w:color="auto" w:fill="auto"/>
          </w:tcPr>
          <w:p w:rsidR="00F72DDC" w:rsidRDefault="00F72DDC" w:rsidP="00982B34">
            <w:pPr>
              <w:pStyle w:val="a3"/>
              <w:tabs>
                <w:tab w:val="left" w:pos="709"/>
              </w:tabs>
              <w:spacing w:after="0"/>
              <w:ind w:left="0"/>
              <w:jc w:val="both"/>
              <w:rPr>
                <w:rFonts w:ascii="Times New Roman" w:eastAsia="TimesNewRomanPS-BoldMT" w:hAnsi="Times New Roman"/>
                <w:b/>
                <w:bCs/>
                <w:i/>
                <w:sz w:val="24"/>
                <w:szCs w:val="24"/>
                <w:lang w:val="sr-Cyrl-CS"/>
              </w:rPr>
            </w:pPr>
            <w:r w:rsidRPr="00426898">
              <w:rPr>
                <w:rFonts w:ascii="Times New Roman" w:eastAsia="TimesNewRomanPS-BoldMT" w:hAnsi="Times New Roman"/>
                <w:b/>
                <w:bCs/>
                <w:i/>
                <w:sz w:val="24"/>
                <w:szCs w:val="24"/>
                <w:lang w:val="sr-Cyrl-CS"/>
              </w:rPr>
              <w:t>Доказ:</w:t>
            </w:r>
          </w:p>
          <w:p w:rsidR="007C53A6" w:rsidRPr="00426898" w:rsidRDefault="004C2AE1" w:rsidP="00982B34">
            <w:pPr>
              <w:widowControl w:val="0"/>
              <w:jc w:val="both"/>
              <w:rPr>
                <w:szCs w:val="24"/>
                <w:lang w:val="sr-Cyrl-CS"/>
              </w:rPr>
            </w:pPr>
            <w:r w:rsidRPr="00426898">
              <w:rPr>
                <w:szCs w:val="24"/>
                <w:lang w:val="sr-Cyrl-CS"/>
              </w:rPr>
              <w:t xml:space="preserve">а) </w:t>
            </w:r>
            <w:r w:rsidR="007C53A6">
              <w:rPr>
                <w:szCs w:val="24"/>
                <w:lang w:val="sr-Cyrl-CS"/>
              </w:rPr>
              <w:t xml:space="preserve">за опрему набављену до краја године која претходи години у којој се спроводи јавна набавка, пописна листа или аналитичка картица основних средстава на којим ће видно бити означена тражена техничка опрема. Пописна листа мора бити са последњим датумом у години која претходи години у којој се јавна набавка спроводи, потписана од стране </w:t>
            </w:r>
            <w:r w:rsidR="007C53A6">
              <w:rPr>
                <w:szCs w:val="24"/>
                <w:lang w:val="sr-Cyrl-CS"/>
              </w:rPr>
              <w:lastRenderedPageBreak/>
              <w:t>овлашћеног лица и оверена печатом понуђача.</w:t>
            </w:r>
          </w:p>
          <w:p w:rsidR="007C53A6" w:rsidRDefault="007C53A6" w:rsidP="00982B34">
            <w:pPr>
              <w:widowControl w:val="0"/>
              <w:jc w:val="both"/>
              <w:rPr>
                <w:szCs w:val="24"/>
                <w:lang w:val="sr-Cyrl-CS"/>
              </w:rPr>
            </w:pPr>
            <w:r>
              <w:rPr>
                <w:szCs w:val="24"/>
                <w:lang w:val="sr-Cyrl-CS"/>
              </w:rPr>
              <w:t xml:space="preserve">б) за средства набављена у години у којој се јавна набавка спроводи – рачун и </w:t>
            </w:r>
          </w:p>
          <w:p w:rsidR="007C53A6" w:rsidRDefault="007C53A6" w:rsidP="00982B34">
            <w:pPr>
              <w:widowControl w:val="0"/>
              <w:jc w:val="both"/>
              <w:rPr>
                <w:szCs w:val="24"/>
                <w:lang w:val="sr-Cyrl-CS"/>
              </w:rPr>
            </w:pPr>
            <w:r>
              <w:rPr>
                <w:szCs w:val="24"/>
                <w:lang w:val="sr-Cyrl-CS"/>
              </w:rPr>
              <w:t>отпремница;</w:t>
            </w:r>
          </w:p>
          <w:p w:rsidR="004C2AE1" w:rsidRPr="00426898" w:rsidRDefault="004C2AE1" w:rsidP="00982B34">
            <w:pPr>
              <w:widowControl w:val="0"/>
              <w:jc w:val="both"/>
              <w:rPr>
                <w:szCs w:val="24"/>
                <w:lang w:val="sr-Cyrl-CS"/>
              </w:rPr>
            </w:pPr>
            <w:r w:rsidRPr="00426898">
              <w:rPr>
                <w:szCs w:val="24"/>
                <w:lang w:val="sr-Cyrl-CS"/>
              </w:rPr>
              <w:t xml:space="preserve">в) доказ о закупу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Pr="00426898">
              <w:rPr>
                <w:szCs w:val="24"/>
                <w:lang w:val="sr-Cyrl-CS"/>
              </w:rPr>
              <w:t>уговор</w:t>
            </w:r>
            <w:r w:rsidR="00EC22A7" w:rsidRPr="00426898">
              <w:rPr>
                <w:szCs w:val="24"/>
                <w:lang w:val="sr-Cyrl-CS"/>
              </w:rPr>
              <w:t>а</w:t>
            </w:r>
            <w:r w:rsidR="0009482D">
              <w:rPr>
                <w:szCs w:val="24"/>
                <w:lang w:val="sr-Cyrl-CS"/>
              </w:rPr>
              <w:t xml:space="preserve"> </w:t>
            </w:r>
            <w:r w:rsidRPr="00C538BC">
              <w:rPr>
                <w:szCs w:val="24"/>
                <w:lang w:val="sr-Cyrl-CS"/>
              </w:rPr>
              <w:t>о закупу;</w:t>
            </w:r>
          </w:p>
          <w:p w:rsidR="00B63224" w:rsidRPr="0057056C" w:rsidRDefault="00771FFF" w:rsidP="0057056C">
            <w:pPr>
              <w:widowControl w:val="0"/>
              <w:jc w:val="both"/>
              <w:rPr>
                <w:szCs w:val="24"/>
                <w:lang w:val="sr-Cyrl-CS"/>
              </w:rPr>
            </w:pPr>
            <w:r w:rsidRPr="00426898">
              <w:rPr>
                <w:szCs w:val="24"/>
                <w:lang w:val="sr-Cyrl-CS"/>
              </w:rPr>
              <w:t>г</w:t>
            </w:r>
            <w:r w:rsidR="004C2AE1" w:rsidRPr="00426898">
              <w:rPr>
                <w:szCs w:val="24"/>
                <w:lang w:val="sr-Cyrl-CS"/>
              </w:rPr>
              <w:t xml:space="preserve">) доказ о лизингу – </w:t>
            </w:r>
            <w:r w:rsidR="00EC22A7" w:rsidRPr="00426898">
              <w:rPr>
                <w:szCs w:val="24"/>
                <w:lang w:val="sr-Cyrl-CS"/>
              </w:rPr>
              <w:t>фотокопиј</w:t>
            </w:r>
            <w:r w:rsidR="0009482D">
              <w:rPr>
                <w:szCs w:val="24"/>
                <w:lang w:val="sr-Cyrl-CS"/>
              </w:rPr>
              <w:t>а</w:t>
            </w:r>
            <w:r w:rsidR="00EC22A7" w:rsidRPr="00426898">
              <w:rPr>
                <w:szCs w:val="24"/>
                <w:lang w:val="sr-Cyrl-CS"/>
              </w:rPr>
              <w:t xml:space="preserve"> </w:t>
            </w:r>
            <w:r w:rsidR="004C2AE1" w:rsidRPr="00426898">
              <w:rPr>
                <w:szCs w:val="24"/>
                <w:lang w:val="sr-Cyrl-CS"/>
              </w:rPr>
              <w:t>уговор</w:t>
            </w:r>
            <w:r w:rsidR="00EC22A7" w:rsidRPr="00426898">
              <w:rPr>
                <w:szCs w:val="24"/>
                <w:lang w:val="sr-Cyrl-CS"/>
              </w:rPr>
              <w:t>а</w:t>
            </w:r>
            <w:r w:rsidR="004C2AE1" w:rsidRPr="00426898">
              <w:rPr>
                <w:szCs w:val="24"/>
                <w:lang w:val="sr-Cyrl-CS"/>
              </w:rPr>
              <w:t xml:space="preserve"> о лизингу.</w:t>
            </w:r>
          </w:p>
          <w:p w:rsidR="00B63224" w:rsidRPr="00426898" w:rsidRDefault="009E6B75" w:rsidP="00982B34">
            <w:pPr>
              <w:widowControl w:val="0"/>
              <w:jc w:val="both"/>
              <w:rPr>
                <w:szCs w:val="24"/>
                <w:lang w:val="sr-Cyrl-CS"/>
              </w:rPr>
            </w:pPr>
            <w:r w:rsidRPr="00DC7258">
              <w:rPr>
                <w:szCs w:val="24"/>
                <w:lang w:val="sr-Cyrl-CS"/>
              </w:rPr>
              <w:t>ђ</w:t>
            </w:r>
            <w:r w:rsidR="00B63224" w:rsidRPr="00DC7258">
              <w:rPr>
                <w:szCs w:val="24"/>
                <w:lang w:val="sr-Cyrl-CS"/>
              </w:rPr>
              <w:t>)</w:t>
            </w:r>
            <w:r w:rsidR="00B63224" w:rsidRPr="0057056C">
              <w:rPr>
                <w:szCs w:val="24"/>
                <w:lang w:val="sr-Cyrl-CS"/>
              </w:rPr>
              <w:t xml:space="preserve"> за камионе, багере точкаше и друга возила код којих постоји законска обавеза регистрације</w:t>
            </w:r>
            <w:r w:rsidR="0057056C" w:rsidRPr="0057056C">
              <w:rPr>
                <w:szCs w:val="24"/>
                <w:lang w:val="sr-Cyrl-CS"/>
              </w:rPr>
              <w:t xml:space="preserve"> без обзира на основ коришћења (власништво, закуп, лизинг)</w:t>
            </w:r>
            <w:r w:rsidR="00B63224" w:rsidRPr="0057056C">
              <w:rPr>
                <w:szCs w:val="24"/>
                <w:lang w:val="sr-Cyrl-CS"/>
              </w:rPr>
              <w:t>– копије саобраћајних дозвола (фотокопије и испис из читача) и полисе ос</w:t>
            </w:r>
            <w:r w:rsidR="00500251">
              <w:rPr>
                <w:szCs w:val="24"/>
                <w:lang w:val="sr-Cyrl-CS"/>
              </w:rPr>
              <w:t>игурања важеће на дан отварања;</w:t>
            </w:r>
          </w:p>
          <w:p w:rsidR="004C2AE1" w:rsidRPr="00426898" w:rsidRDefault="00EC22A7" w:rsidP="00982B34">
            <w:pPr>
              <w:widowControl w:val="0"/>
              <w:ind w:firstLine="708"/>
              <w:jc w:val="both"/>
              <w:rPr>
                <w:szCs w:val="24"/>
                <w:lang w:val="sr-Cyrl-CS"/>
              </w:rPr>
            </w:pPr>
            <w:r w:rsidRPr="00426898">
              <w:rPr>
                <w:szCs w:val="24"/>
                <w:lang w:val="sr-Cyrl-CS"/>
              </w:rPr>
              <w:t>Наручилац задржава право да од понуђача накнадно захтева доставу оригинала или оверене фотокопије уговора на увид.</w:t>
            </w:r>
          </w:p>
          <w:p w:rsidR="00756352" w:rsidRPr="00426898" w:rsidRDefault="00756352" w:rsidP="00FE75F4">
            <w:pPr>
              <w:widowControl w:val="0"/>
              <w:ind w:firstLine="708"/>
              <w:jc w:val="both"/>
              <w:rPr>
                <w:bCs/>
                <w:iCs/>
                <w:szCs w:val="24"/>
              </w:rPr>
            </w:pPr>
            <w:r w:rsidRPr="00FE75F4">
              <w:rPr>
                <w:szCs w:val="24"/>
                <w:lang w:val="sr-Cyrl-CS"/>
              </w:rPr>
              <w:t xml:space="preserve">Понуђач је дужан да </w:t>
            </w:r>
            <w:r w:rsidR="0009482D" w:rsidRPr="00FE75F4">
              <w:rPr>
                <w:szCs w:val="24"/>
                <w:lang w:val="sr-Cyrl-CS"/>
              </w:rPr>
              <w:t>попуни Обр</w:t>
            </w:r>
            <w:r w:rsidR="0009482D">
              <w:rPr>
                <w:bCs/>
                <w:iCs/>
                <w:szCs w:val="24"/>
              </w:rPr>
              <w:t xml:space="preserve">азац </w:t>
            </w:r>
            <w:r w:rsidR="00E51118">
              <w:rPr>
                <w:bCs/>
                <w:iCs/>
                <w:szCs w:val="24"/>
              </w:rPr>
              <w:t>изјаве о техничкој опремљености</w:t>
            </w:r>
            <w:r w:rsidRPr="00426898">
              <w:rPr>
                <w:bCs/>
                <w:iCs/>
                <w:szCs w:val="24"/>
              </w:rPr>
              <w:t>, који</w:t>
            </w:r>
            <w:r w:rsidR="00E51118">
              <w:rPr>
                <w:bCs/>
                <w:iCs/>
                <w:szCs w:val="24"/>
              </w:rPr>
              <w:t xml:space="preserve"> је дат у Поглављу </w:t>
            </w:r>
            <w:r w:rsidR="00E51118" w:rsidRPr="0056524A">
              <w:rPr>
                <w:b/>
                <w:bCs/>
                <w:iCs/>
                <w:szCs w:val="24"/>
              </w:rPr>
              <w:t>XIII</w:t>
            </w:r>
            <w:r w:rsidR="00E51118" w:rsidRPr="000C5695">
              <w:rPr>
                <w:b/>
                <w:bCs/>
                <w:iCs/>
                <w:szCs w:val="24"/>
                <w:lang w:val="sr-Cyrl-CS"/>
              </w:rPr>
              <w:t>.</w:t>
            </w:r>
            <w:r w:rsidR="00E51118" w:rsidRPr="000C5695">
              <w:rPr>
                <w:bCs/>
                <w:iCs/>
                <w:szCs w:val="24"/>
                <w:lang w:val="sr-Cyrl-CS"/>
              </w:rPr>
              <w:t xml:space="preserve"> </w:t>
            </w:r>
            <w:r w:rsidR="0009482D">
              <w:rPr>
                <w:bCs/>
                <w:iCs/>
                <w:szCs w:val="24"/>
              </w:rPr>
              <w:t xml:space="preserve"> Конкурсне документације.</w:t>
            </w:r>
            <w:r w:rsidR="00313644" w:rsidRPr="00426898">
              <w:rPr>
                <w:bCs/>
                <w:iCs/>
                <w:szCs w:val="24"/>
              </w:rPr>
              <w:t xml:space="preserve"> </w:t>
            </w:r>
            <w:r w:rsidR="00E51118">
              <w:rPr>
                <w:bCs/>
                <w:iCs/>
                <w:szCs w:val="24"/>
              </w:rPr>
              <w:t xml:space="preserve">Образац </w:t>
            </w:r>
            <w:r w:rsidRPr="00426898">
              <w:rPr>
                <w:bCs/>
                <w:iCs/>
                <w:szCs w:val="24"/>
              </w:rPr>
              <w:t xml:space="preserve">мора бити оверен печатом и потписан од стране одговорног лица и достављен уз понуду. </w:t>
            </w:r>
          </w:p>
        </w:tc>
      </w:tr>
    </w:tbl>
    <w:p w:rsidR="00605CBC" w:rsidRDefault="00605CBC" w:rsidP="00CD032E">
      <w:pPr>
        <w:pStyle w:val="a3"/>
        <w:tabs>
          <w:tab w:val="left" w:pos="709"/>
        </w:tabs>
        <w:spacing w:after="0"/>
        <w:ind w:left="0"/>
        <w:jc w:val="both"/>
        <w:rPr>
          <w:rFonts w:ascii="Times New Roman" w:eastAsia="TimesNewRomanPS-BoldMT" w:hAnsi="Times New Roman"/>
          <w:b/>
          <w:bCs/>
          <w:i/>
          <w:sz w:val="24"/>
          <w:szCs w:val="24"/>
          <w:lang w:val="sr-Cyrl-CS"/>
        </w:rPr>
      </w:pPr>
    </w:p>
    <w:p w:rsidR="00797B0F" w:rsidRDefault="00CD032E" w:rsidP="00CD032E">
      <w:pPr>
        <w:pStyle w:val="a3"/>
        <w:tabs>
          <w:tab w:val="left" w:pos="709"/>
        </w:tabs>
        <w:spacing w:after="0"/>
        <w:ind w:left="0"/>
        <w:jc w:val="both"/>
        <w:rPr>
          <w:rFonts w:ascii="Times New Roman" w:eastAsia="TimesNewRomanPS-BoldMT" w:hAnsi="Times New Roman"/>
          <w:b/>
          <w:bCs/>
          <w:i/>
          <w:sz w:val="24"/>
          <w:szCs w:val="24"/>
          <w:lang w:val="sr-Cyrl-CS"/>
        </w:rPr>
      </w:pPr>
      <w:r>
        <w:rPr>
          <w:rFonts w:ascii="Times New Roman" w:eastAsia="TimesNewRomanPS-BoldMT" w:hAnsi="Times New Roman"/>
          <w:b/>
          <w:bCs/>
          <w:i/>
          <w:sz w:val="24"/>
          <w:szCs w:val="24"/>
          <w:lang w:val="sr-Cyrl-CS"/>
        </w:rPr>
        <w:tab/>
        <w:t>4)</w:t>
      </w:r>
      <w:r w:rsidR="00255187">
        <w:rPr>
          <w:rFonts w:ascii="Times New Roman" w:eastAsia="TimesNewRomanPS-BoldMT" w:hAnsi="Times New Roman"/>
          <w:b/>
          <w:bCs/>
          <w:i/>
          <w:sz w:val="24"/>
          <w:szCs w:val="24"/>
          <w:lang w:val="sr-Cyrl-CS"/>
        </w:rPr>
        <w:t>Кадровски капацитет: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255187" w:rsidRPr="00426898" w:rsidTr="0018635F">
        <w:trPr>
          <w:trHeight w:val="1851"/>
        </w:trPr>
        <w:tc>
          <w:tcPr>
            <w:tcW w:w="9923" w:type="dxa"/>
            <w:shd w:val="clear" w:color="auto" w:fill="auto"/>
          </w:tcPr>
          <w:p w:rsidR="002D60BB" w:rsidRDefault="009A6D62" w:rsidP="00AD2A5B">
            <w:pPr>
              <w:rPr>
                <w:szCs w:val="24"/>
              </w:rPr>
            </w:pPr>
            <w:r w:rsidRPr="00F058EC">
              <w:rPr>
                <w:rFonts w:eastAsia="TimesNewRomanPS-BoldMT"/>
                <w:b/>
                <w:bCs/>
                <w:i/>
                <w:szCs w:val="24"/>
                <w:lang w:val="sr-Cyrl-CS"/>
              </w:rPr>
              <w:t>Услов:</w:t>
            </w:r>
            <w:r w:rsidR="00982B34">
              <w:rPr>
                <w:rFonts w:eastAsia="TimesNewRomanPS-BoldMT"/>
                <w:b/>
                <w:bCs/>
                <w:i/>
                <w:lang w:val="sr-Cyrl-CS"/>
              </w:rPr>
              <w:t xml:space="preserve">  </w:t>
            </w:r>
            <w:r w:rsidR="0001418C" w:rsidRPr="00AD2A5B">
              <w:rPr>
                <w:szCs w:val="24"/>
              </w:rPr>
              <w:t>Понуђач мора да располаже потребним бројем и квалификацијама извршилаца за све време извршења уговора о јавној набавци и то</w:t>
            </w:r>
            <w:r w:rsidR="002D60BB">
              <w:rPr>
                <w:szCs w:val="24"/>
              </w:rPr>
              <w:t>:</w:t>
            </w:r>
          </w:p>
          <w:p w:rsidR="006F09B4" w:rsidRPr="0059252C" w:rsidRDefault="002D60BB" w:rsidP="002D60BB">
            <w:pPr>
              <w:ind w:firstLine="462"/>
              <w:rPr>
                <w:szCs w:val="24"/>
              </w:rPr>
            </w:pPr>
            <w:r>
              <w:rPr>
                <w:szCs w:val="24"/>
              </w:rPr>
              <w:t>-</w:t>
            </w:r>
            <w:r w:rsidR="0001418C" w:rsidRPr="00AD2A5B">
              <w:rPr>
                <w:szCs w:val="24"/>
              </w:rPr>
              <w:t xml:space="preserve"> најмање </w:t>
            </w:r>
            <w:permStart w:id="214972226" w:edGrp="everyone"/>
            <w:r w:rsidR="00274C39">
              <w:rPr>
                <w:b/>
                <w:szCs w:val="24"/>
              </w:rPr>
              <w:t>2</w:t>
            </w:r>
            <w:r w:rsidR="00D171FA">
              <w:rPr>
                <w:b/>
                <w:szCs w:val="24"/>
              </w:rPr>
              <w:t>0</w:t>
            </w:r>
            <w:permEnd w:id="214972226"/>
            <w:r w:rsidR="0001418C" w:rsidRPr="00AD2A5B">
              <w:rPr>
                <w:szCs w:val="24"/>
              </w:rPr>
              <w:t xml:space="preserve"> изврши</w:t>
            </w:r>
            <w:permStart w:id="905723191" w:edGrp="everyone"/>
            <w:r w:rsidR="0001418C" w:rsidRPr="00AD2A5B">
              <w:rPr>
                <w:szCs w:val="24"/>
              </w:rPr>
              <w:t>лац</w:t>
            </w:r>
            <w:r w:rsidR="00401F02" w:rsidRPr="000D4555">
              <w:rPr>
                <w:szCs w:val="24"/>
              </w:rPr>
              <w:t>а</w:t>
            </w:r>
            <w:permEnd w:id="905723191"/>
            <w:r w:rsidR="0001418C" w:rsidRPr="00AD2A5B">
              <w:rPr>
                <w:szCs w:val="24"/>
              </w:rPr>
              <w:t xml:space="preserve">, </w:t>
            </w:r>
          </w:p>
          <w:p w:rsidR="00982B34" w:rsidRPr="00982B34" w:rsidRDefault="006F09B4" w:rsidP="0018635F">
            <w:pPr>
              <w:ind w:firstLine="462"/>
              <w:rPr>
                <w:szCs w:val="24"/>
              </w:rPr>
            </w:pPr>
            <w:r w:rsidRPr="00426898">
              <w:rPr>
                <w:szCs w:val="24"/>
              </w:rPr>
              <w:t xml:space="preserve">- најмање </w:t>
            </w:r>
            <w:permStart w:id="1526483621" w:edGrp="everyone"/>
            <w:r w:rsidR="00DF00EF" w:rsidRPr="00D930EE">
              <w:rPr>
                <w:b/>
                <w:szCs w:val="24"/>
              </w:rPr>
              <w:t>1</w:t>
            </w:r>
            <w:permEnd w:id="1526483621"/>
            <w:r w:rsidRPr="00426898">
              <w:rPr>
                <w:szCs w:val="24"/>
              </w:rPr>
              <w:t xml:space="preserve"> </w:t>
            </w:r>
            <w:r w:rsidR="0001418C" w:rsidRPr="00426898">
              <w:rPr>
                <w:szCs w:val="24"/>
              </w:rPr>
              <w:t>дипломиран</w:t>
            </w:r>
            <w:permStart w:id="1438137526" w:edGrp="everyone"/>
            <w:r w:rsidRPr="00426898">
              <w:rPr>
                <w:szCs w:val="24"/>
              </w:rPr>
              <w:t>и</w:t>
            </w:r>
            <w:permEnd w:id="1438137526"/>
            <w:r w:rsidRPr="00426898">
              <w:rPr>
                <w:szCs w:val="24"/>
              </w:rPr>
              <w:t xml:space="preserve"> </w:t>
            </w:r>
            <w:r w:rsidR="0001418C" w:rsidRPr="00426898">
              <w:rPr>
                <w:szCs w:val="24"/>
              </w:rPr>
              <w:t>инжење</w:t>
            </w:r>
            <w:permStart w:id="1477003357" w:edGrp="everyone"/>
            <w:r w:rsidR="0001418C" w:rsidRPr="00426898">
              <w:rPr>
                <w:szCs w:val="24"/>
              </w:rPr>
              <w:t>р</w:t>
            </w:r>
            <w:permEnd w:id="1477003357"/>
            <w:r w:rsidR="0001418C" w:rsidRPr="00426898">
              <w:rPr>
                <w:szCs w:val="24"/>
              </w:rPr>
              <w:t xml:space="preserve"> </w:t>
            </w:r>
            <w:r w:rsidRPr="00426898">
              <w:rPr>
                <w:szCs w:val="24"/>
              </w:rPr>
              <w:t>који поседуј</w:t>
            </w:r>
            <w:permStart w:id="316414760" w:edGrp="everyone"/>
            <w:r w:rsidR="0059252C">
              <w:rPr>
                <w:szCs w:val="24"/>
              </w:rPr>
              <w:t>е</w:t>
            </w:r>
            <w:permEnd w:id="316414760"/>
            <w:r w:rsidRPr="00426898">
              <w:rPr>
                <w:szCs w:val="24"/>
              </w:rPr>
              <w:t xml:space="preserve"> важећу лиценцу Инжењерске коморе Србије, и то:</w:t>
            </w:r>
            <w:r w:rsidR="00982B34">
              <w:rPr>
                <w:szCs w:val="24"/>
              </w:rPr>
              <w:t xml:space="preserve"> </w:t>
            </w:r>
            <w:r w:rsidRPr="00426898">
              <w:rPr>
                <w:szCs w:val="24"/>
              </w:rPr>
              <w:t xml:space="preserve">лиценцу </w:t>
            </w:r>
            <w:r w:rsidR="00DF00EF" w:rsidRPr="00D930EE">
              <w:rPr>
                <w:b/>
                <w:szCs w:val="24"/>
              </w:rPr>
              <w:t>4</w:t>
            </w:r>
            <w:r w:rsidR="00D171FA">
              <w:rPr>
                <w:b/>
                <w:szCs w:val="24"/>
              </w:rPr>
              <w:t>10</w:t>
            </w:r>
            <w:r w:rsidR="00DF00EF">
              <w:rPr>
                <w:szCs w:val="24"/>
              </w:rPr>
              <w:t xml:space="preserve"> или </w:t>
            </w:r>
            <w:r w:rsidR="00D171FA">
              <w:rPr>
                <w:b/>
                <w:szCs w:val="24"/>
              </w:rPr>
              <w:t>412</w:t>
            </w:r>
            <w:r w:rsidR="00DF00EF">
              <w:rPr>
                <w:szCs w:val="24"/>
              </w:rPr>
              <w:t xml:space="preserve"> или </w:t>
            </w:r>
            <w:r w:rsidR="00DF00EF" w:rsidRPr="00D930EE">
              <w:rPr>
                <w:b/>
                <w:szCs w:val="24"/>
              </w:rPr>
              <w:t>4</w:t>
            </w:r>
            <w:r w:rsidR="00D171FA">
              <w:rPr>
                <w:b/>
                <w:szCs w:val="24"/>
              </w:rPr>
              <w:t>15</w:t>
            </w:r>
            <w:r w:rsidR="00DF00EF">
              <w:rPr>
                <w:szCs w:val="24"/>
              </w:rPr>
              <w:t xml:space="preserve"> или </w:t>
            </w:r>
            <w:r w:rsidR="00DF00EF" w:rsidRPr="00D930EE">
              <w:rPr>
                <w:b/>
                <w:szCs w:val="24"/>
              </w:rPr>
              <w:t>4</w:t>
            </w:r>
            <w:r w:rsidR="00D171FA">
              <w:rPr>
                <w:b/>
                <w:szCs w:val="24"/>
              </w:rPr>
              <w:t>18</w:t>
            </w:r>
            <w:r w:rsidR="00167315">
              <w:rPr>
                <w:szCs w:val="24"/>
              </w:rPr>
              <w:t xml:space="preserve"> </w:t>
            </w:r>
            <w:permStart w:id="1343700881" w:edGrp="everyone"/>
            <w:r w:rsidR="00167315">
              <w:rPr>
                <w:szCs w:val="24"/>
              </w:rPr>
              <w:t xml:space="preserve">или </w:t>
            </w:r>
            <w:permEnd w:id="1343700881"/>
            <w:r w:rsidR="0001418C" w:rsidRPr="00426898">
              <w:rPr>
                <w:szCs w:val="24"/>
              </w:rPr>
              <w:t>-који ће решењем бити именован за одговорног извођача радова у предметној јавној набавци</w:t>
            </w:r>
            <w:r w:rsidR="00D171FA">
              <w:rPr>
                <w:szCs w:val="24"/>
              </w:rPr>
              <w:t>.</w:t>
            </w:r>
          </w:p>
        </w:tc>
      </w:tr>
    </w:tbl>
    <w:p w:rsidR="00E51118" w:rsidRPr="009A4C5C" w:rsidRDefault="00E51118" w:rsidP="00FA6277">
      <w:pPr>
        <w:rPr>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A6277" w:rsidRPr="00F43E3C">
        <w:tc>
          <w:tcPr>
            <w:tcW w:w="9923" w:type="dxa"/>
            <w:shd w:val="clear" w:color="auto" w:fill="auto"/>
          </w:tcPr>
          <w:p w:rsidR="00FA6277" w:rsidRPr="00F43E3C" w:rsidRDefault="00FA6277" w:rsidP="00F43E3C">
            <w:pPr>
              <w:pStyle w:val="Default"/>
              <w:jc w:val="both"/>
              <w:rPr>
                <w:rFonts w:cs="Arial"/>
                <w:color w:val="auto"/>
                <w:lang w:val="sr-Cyrl-CS"/>
              </w:rPr>
            </w:pPr>
            <w:r w:rsidRPr="00F43E3C">
              <w:rPr>
                <w:rFonts w:ascii="Times New Roman" w:hAnsi="Times New Roman"/>
                <w:b/>
                <w:i/>
                <w:color w:val="auto"/>
                <w:lang w:val="sr-Cyrl-CS"/>
              </w:rPr>
              <w:t>Доказ</w:t>
            </w:r>
            <w:r w:rsidRPr="00F43E3C">
              <w:rPr>
                <w:rFonts w:cs="Arial"/>
                <w:color w:val="auto"/>
                <w:lang w:val="sr-Cyrl-CS"/>
              </w:rPr>
              <w:t>:</w:t>
            </w:r>
          </w:p>
        </w:tc>
      </w:tr>
      <w:tr w:rsidR="00FA6277" w:rsidRPr="000C5695">
        <w:tc>
          <w:tcPr>
            <w:tcW w:w="9923" w:type="dxa"/>
            <w:tcBorders>
              <w:bottom w:val="nil"/>
            </w:tcBorders>
            <w:shd w:val="clear" w:color="auto" w:fill="auto"/>
          </w:tcPr>
          <w:p w:rsidR="00FA6277" w:rsidRPr="00416112" w:rsidRDefault="00FA6277" w:rsidP="00D720D4">
            <w:pPr>
              <w:pStyle w:val="Default"/>
              <w:jc w:val="both"/>
              <w:rPr>
                <w:rFonts w:ascii="Times New Roman" w:hAnsi="Times New Roman"/>
                <w:color w:val="auto"/>
                <w:lang w:val="sr-Cyrl-CS"/>
              </w:rPr>
            </w:pPr>
            <w:r w:rsidRPr="00416112">
              <w:rPr>
                <w:rFonts w:ascii="Times New Roman" w:hAnsi="Times New Roman"/>
                <w:b/>
                <w:i/>
                <w:color w:val="auto"/>
                <w:lang w:val="sr-Cyrl-CS"/>
              </w:rPr>
              <w:t xml:space="preserve">а) </w:t>
            </w:r>
            <w:r w:rsidR="0014588C" w:rsidRPr="00E87F9E">
              <w:rPr>
                <w:rFonts w:ascii="Times New Roman" w:hAnsi="Times New Roman"/>
              </w:rPr>
              <w:t xml:space="preserve">Уз понуду доставити </w:t>
            </w:r>
            <w:r w:rsidR="0014588C" w:rsidRPr="00E87F9E">
              <w:rPr>
                <w:rFonts w:ascii="Times New Roman" w:hAnsi="Times New Roman"/>
                <w:color w:val="auto"/>
                <w:lang w:val="sr-Cyrl-CS"/>
              </w:rPr>
              <w:t>фотокопију уговора о раду</w:t>
            </w:r>
            <w:r w:rsidR="0014588C" w:rsidRPr="00E87F9E">
              <w:rPr>
                <w:rFonts w:ascii="Times New Roman" w:hAnsi="Times New Roman"/>
                <w:color w:val="auto"/>
              </w:rPr>
              <w:t xml:space="preserve"> на одрeђено или неодређено </w:t>
            </w:r>
            <w:r w:rsidR="0014588C" w:rsidRPr="00E87F9E">
              <w:rPr>
                <w:rFonts w:ascii="Times New Roman" w:hAnsi="Times New Roman"/>
              </w:rPr>
              <w:t>радно време</w:t>
            </w:r>
            <w:r w:rsidR="0014588C" w:rsidRPr="00E87F9E">
              <w:rPr>
                <w:lang w:val="sr-Cyrl-CS"/>
              </w:rPr>
              <w:t xml:space="preserve"> </w:t>
            </w:r>
            <w:r w:rsidR="0014588C" w:rsidRPr="00932F27">
              <w:rPr>
                <w:rFonts w:ascii="Times New Roman" w:hAnsi="Times New Roman"/>
                <w:lang w:val="sr-Cyrl-CS"/>
              </w:rPr>
              <w:t>или другог уговора о радном ангажовању</w:t>
            </w:r>
            <w:r w:rsidR="0014588C" w:rsidRPr="00782547">
              <w:rPr>
                <w:rFonts w:cs="Arial"/>
                <w:b/>
              </w:rPr>
              <w:t xml:space="preserve"> </w:t>
            </w:r>
            <w:r w:rsidR="0014588C" w:rsidRPr="00782547">
              <w:rPr>
                <w:rFonts w:cs="Arial"/>
                <w:b/>
                <w:i/>
                <w:color w:val="auto"/>
                <w:lang w:val="sr-Cyrl-CS"/>
              </w:rPr>
              <w:t xml:space="preserve"> </w:t>
            </w:r>
            <w:r w:rsidR="00D720D4" w:rsidRPr="00416112">
              <w:rPr>
                <w:rFonts w:ascii="Times New Roman" w:hAnsi="Times New Roman"/>
                <w:color w:val="auto"/>
                <w:lang w:val="sr-Cyrl-CS"/>
              </w:rPr>
              <w:t>.</w:t>
            </w:r>
          </w:p>
        </w:tc>
      </w:tr>
      <w:tr w:rsidR="00FA6277" w:rsidRPr="000C5695">
        <w:tc>
          <w:tcPr>
            <w:tcW w:w="9923" w:type="dxa"/>
            <w:tcBorders>
              <w:bottom w:val="nil"/>
            </w:tcBorders>
            <w:shd w:val="clear" w:color="auto" w:fill="auto"/>
          </w:tcPr>
          <w:p w:rsidR="00FA6277" w:rsidRPr="00416112" w:rsidRDefault="00FA6277" w:rsidP="002E05DC">
            <w:pPr>
              <w:pStyle w:val="Default"/>
              <w:jc w:val="both"/>
              <w:rPr>
                <w:rFonts w:ascii="Times New Roman" w:hAnsi="Times New Roman"/>
                <w:color w:val="auto"/>
                <w:lang w:val="sr-Cyrl-CS"/>
              </w:rPr>
            </w:pPr>
            <w:r w:rsidRPr="00416112">
              <w:rPr>
                <w:rFonts w:ascii="Times New Roman" w:hAnsi="Times New Roman"/>
                <w:color w:val="auto"/>
                <w:lang w:val="sr-Cyrl-CS"/>
              </w:rPr>
              <w:t xml:space="preserve">б) </w:t>
            </w:r>
            <w:r w:rsidR="0051665F" w:rsidRPr="00416112">
              <w:rPr>
                <w:rFonts w:ascii="Times New Roman" w:hAnsi="Times New Roman"/>
                <w:b/>
                <w:color w:val="auto"/>
                <w:lang w:val="sr-Cyrl-CS"/>
              </w:rPr>
              <w:t xml:space="preserve">доказ о радном статусу: за носиоце лиценци који су код понуђача запослени </w:t>
            </w:r>
            <w:r w:rsidR="0051665F" w:rsidRPr="00416112">
              <w:rPr>
                <w:rFonts w:ascii="Times New Roman" w:hAnsi="Times New Roman"/>
                <w:color w:val="auto"/>
                <w:lang w:val="sr-Cyrl-CS"/>
              </w:rPr>
              <w:t xml:space="preserve">– фотокопију уговора о раду и М-А образац, </w:t>
            </w:r>
          </w:p>
        </w:tc>
      </w:tr>
      <w:tr w:rsidR="00FA6277" w:rsidRPr="000C5695">
        <w:tc>
          <w:tcPr>
            <w:tcW w:w="9923" w:type="dxa"/>
            <w:shd w:val="clear" w:color="auto" w:fill="auto"/>
          </w:tcPr>
          <w:p w:rsidR="00C0587F" w:rsidRPr="00416112" w:rsidRDefault="00FA6277" w:rsidP="00416112">
            <w:pPr>
              <w:autoSpaceDE w:val="0"/>
              <w:autoSpaceDN w:val="0"/>
              <w:adjustRightInd w:val="0"/>
              <w:jc w:val="both"/>
              <w:rPr>
                <w:color w:val="00B050"/>
                <w:szCs w:val="24"/>
                <w:lang w:val="sr-Cyrl-CS"/>
              </w:rPr>
            </w:pPr>
            <w:r w:rsidRPr="00416112">
              <w:rPr>
                <w:b/>
                <w:szCs w:val="24"/>
                <w:lang w:val="sr-Cyrl-CS"/>
              </w:rPr>
              <w:t xml:space="preserve">в) </w:t>
            </w:r>
            <w:r w:rsidR="00416112" w:rsidRPr="00416112">
              <w:rPr>
                <w:b/>
                <w:szCs w:val="24"/>
                <w:lang w:val="sr-Cyrl-CS"/>
              </w:rPr>
              <w:t>доказ о радном ангажовању: за носиоце лиценци који нису запослени код понуђача</w:t>
            </w:r>
            <w:r w:rsidR="00416112" w:rsidRPr="00416112">
              <w:rPr>
                <w:szCs w:val="24"/>
                <w:lang w:val="sr-Cyrl-CS"/>
              </w:rPr>
              <w:t>: уговор – фотокопија уговора о делу / уговора о обављању привремених и повремених послова или другог у</w:t>
            </w:r>
            <w:r w:rsidR="00356057">
              <w:rPr>
                <w:szCs w:val="24"/>
                <w:lang w:val="sr-Cyrl-CS"/>
              </w:rPr>
              <w:t>говора о радном ангажовању и од</w:t>
            </w:r>
            <w:r w:rsidR="00416112" w:rsidRPr="00416112">
              <w:rPr>
                <w:szCs w:val="24"/>
                <w:lang w:val="sr-Cyrl-CS"/>
              </w:rPr>
              <w:t>говарајући М образац у складу са законом о раду</w:t>
            </w:r>
            <w:r w:rsidR="00416112" w:rsidRPr="000C5695">
              <w:rPr>
                <w:szCs w:val="24"/>
                <w:lang w:val="sr-Cyrl-CS"/>
              </w:rPr>
              <w:t xml:space="preserve"> </w:t>
            </w:r>
            <w:r w:rsidR="00416112" w:rsidRPr="00416112">
              <w:rPr>
                <w:szCs w:val="24"/>
              </w:rPr>
              <w:t>односно законом о доприносима за обавезно социјално осигурање</w:t>
            </w:r>
            <w:r w:rsidR="00356057">
              <w:rPr>
                <w:szCs w:val="24"/>
                <w:lang w:val="sr-Cyrl-CS"/>
              </w:rPr>
              <w:t>.</w:t>
            </w:r>
            <w:r w:rsidR="00416112" w:rsidRPr="000C5695">
              <w:rPr>
                <w:szCs w:val="24"/>
                <w:lang w:val="sr-Cyrl-CS"/>
              </w:rPr>
              <w:t xml:space="preserve">  </w:t>
            </w:r>
          </w:p>
        </w:tc>
      </w:tr>
      <w:tr w:rsidR="002D60BB" w:rsidRPr="000C5695">
        <w:tc>
          <w:tcPr>
            <w:tcW w:w="9923" w:type="dxa"/>
            <w:shd w:val="clear" w:color="auto" w:fill="auto"/>
          </w:tcPr>
          <w:p w:rsidR="002D60BB" w:rsidRPr="000C5695" w:rsidRDefault="002D60BB" w:rsidP="00416112">
            <w:pPr>
              <w:autoSpaceDE w:val="0"/>
              <w:autoSpaceDN w:val="0"/>
              <w:adjustRightInd w:val="0"/>
              <w:jc w:val="both"/>
              <w:rPr>
                <w:b/>
                <w:szCs w:val="24"/>
                <w:lang w:val="sr-Cyrl-CS"/>
              </w:rPr>
            </w:pPr>
            <w:r w:rsidRPr="00416112">
              <w:rPr>
                <w:b/>
                <w:szCs w:val="24"/>
              </w:rPr>
              <w:t>г</w:t>
            </w:r>
            <w:r w:rsidRPr="00416112">
              <w:rPr>
                <w:b/>
                <w:szCs w:val="24"/>
                <w:lang w:val="sr-Cyrl-CS"/>
              </w:rPr>
              <w:t xml:space="preserve">) </w:t>
            </w:r>
            <w:r w:rsidR="00416112" w:rsidRPr="00416112">
              <w:rPr>
                <w:b/>
                <w:lang w:val="sr-Cyrl-CS"/>
              </w:rPr>
              <w:t>фотокопије личних лиценци са потврдама Инжењерске коморе Србије</w:t>
            </w:r>
            <w:r w:rsidR="00C86635">
              <w:rPr>
                <w:lang w:val="sr-Cyrl-CS"/>
              </w:rPr>
              <w:t xml:space="preserve"> (</w:t>
            </w:r>
            <w:r w:rsidR="00416112" w:rsidRPr="00416112">
              <w:rPr>
                <w:lang w:val="sr-Cyrl-CS"/>
              </w:rPr>
              <w:t xml:space="preserve">уз сваку лиценцу) да су носиоци лиценци чланови Инжењерске коморе Србије, као и да им одлуком Суда части издате лиценце нису одузете (потврда о важности лиценце). </w:t>
            </w:r>
            <w:r w:rsidR="00C86635">
              <w:rPr>
                <w:lang w:val="sr-Cyrl-CS"/>
              </w:rPr>
              <w:t>Фотокопија потврде о важности лиценце мора</w:t>
            </w:r>
            <w:r w:rsidR="00416112" w:rsidRPr="00416112">
              <w:rPr>
                <w:lang w:val="sr-Cyrl-CS"/>
              </w:rPr>
              <w:t xml:space="preserve"> се оверити</w:t>
            </w:r>
            <w:r w:rsidR="0089584B">
              <w:rPr>
                <w:lang w:val="sr-Cyrl-CS"/>
              </w:rPr>
              <w:t xml:space="preserve"> </w:t>
            </w:r>
            <w:r w:rsidR="00416112" w:rsidRPr="00416112">
              <w:rPr>
                <w:lang w:val="sr-Cyrl-CS"/>
              </w:rPr>
              <w:t>печатом имаоца лиценце и његовим потписом;</w:t>
            </w:r>
          </w:p>
        </w:tc>
      </w:tr>
    </w:tbl>
    <w:p w:rsidR="003D4912" w:rsidRPr="009A4C5C" w:rsidRDefault="003D4912" w:rsidP="003D4912">
      <w:pPr>
        <w:ind w:firstLine="708"/>
        <w:rPr>
          <w:szCs w:val="24"/>
        </w:rPr>
      </w:pPr>
    </w:p>
    <w:p w:rsidR="0021112D" w:rsidRPr="009A4C5C" w:rsidRDefault="0021112D" w:rsidP="003C06BA">
      <w:pPr>
        <w:autoSpaceDE w:val="0"/>
        <w:autoSpaceDN w:val="0"/>
        <w:adjustRightInd w:val="0"/>
        <w:rPr>
          <w:rFonts w:ascii="Calibri-Italic" w:eastAsia="Calibri-Bold" w:hAnsi="Calibri-Italic" w:cs="Calibri-Italic"/>
          <w:i/>
          <w:iCs/>
        </w:rPr>
      </w:pPr>
    </w:p>
    <w:p w:rsidR="00A256D1" w:rsidRPr="00263405" w:rsidRDefault="00FE7F8A" w:rsidP="00A256D1">
      <w:pPr>
        <w:pStyle w:val="a3"/>
        <w:spacing w:after="0"/>
        <w:jc w:val="both"/>
        <w:rPr>
          <w:rFonts w:ascii="Times New Roman" w:hAnsi="Times New Roman"/>
          <w:b/>
          <w:bCs/>
          <w:i/>
          <w:iCs/>
          <w:sz w:val="24"/>
          <w:szCs w:val="24"/>
        </w:rPr>
      </w:pPr>
      <w:r>
        <w:rPr>
          <w:rFonts w:ascii="Times New Roman" w:hAnsi="Times New Roman"/>
          <w:b/>
          <w:bCs/>
          <w:i/>
          <w:iCs/>
          <w:sz w:val="24"/>
          <w:szCs w:val="24"/>
        </w:rPr>
        <w:t>5</w:t>
      </w:r>
      <w:r w:rsidR="00A256D1">
        <w:rPr>
          <w:rFonts w:ascii="Times New Roman" w:hAnsi="Times New Roman"/>
          <w:b/>
          <w:bCs/>
          <w:i/>
          <w:iCs/>
          <w:sz w:val="24"/>
          <w:szCs w:val="24"/>
          <w:lang w:val="sr-Cyrl-CS"/>
        </w:rPr>
        <w:t>)</w:t>
      </w:r>
      <w:r w:rsidR="00A256D1">
        <w:rPr>
          <w:b/>
          <w:bCs/>
          <w:i/>
          <w:iCs/>
          <w:sz w:val="24"/>
          <w:szCs w:val="24"/>
          <w:lang w:val="sr-Cyrl-CS"/>
        </w:rPr>
        <w:t xml:space="preserve"> </w:t>
      </w:r>
      <w:r w:rsidR="00A256D1">
        <w:rPr>
          <w:rFonts w:ascii="Times New Roman" w:hAnsi="Times New Roman"/>
          <w:b/>
          <w:bCs/>
          <w:i/>
          <w:iCs/>
          <w:sz w:val="24"/>
          <w:szCs w:val="24"/>
          <w:lang w:val="sr-Cyrl-CS"/>
        </w:rPr>
        <w:t>Сертификат</w:t>
      </w:r>
      <w:r w:rsidR="00A256D1">
        <w:rPr>
          <w:rFonts w:ascii="Times New Roman" w:hAnsi="Times New Roman"/>
          <w:b/>
          <w:bCs/>
          <w:i/>
          <w:iCs/>
          <w:sz w:val="24"/>
          <w:szCs w:val="24"/>
        </w:rPr>
        <w:t>и</w:t>
      </w:r>
    </w:p>
    <w:tbl>
      <w:tblPr>
        <w:tblW w:w="9923" w:type="dxa"/>
        <w:tblInd w:w="108" w:type="dxa"/>
        <w:tblCellMar>
          <w:left w:w="0" w:type="dxa"/>
          <w:right w:w="0" w:type="dxa"/>
        </w:tblCellMar>
        <w:tblLook w:val="04A0" w:firstRow="1" w:lastRow="0" w:firstColumn="1" w:lastColumn="0" w:noHBand="0" w:noVBand="1"/>
      </w:tblPr>
      <w:tblGrid>
        <w:gridCol w:w="9923"/>
      </w:tblGrid>
      <w:tr w:rsidR="00A256D1" w:rsidTr="00864464">
        <w:trPr>
          <w:trHeight w:val="605"/>
        </w:trPr>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Pr="008C6EC5" w:rsidRDefault="00A256D1" w:rsidP="00864464">
            <w:pPr>
              <w:rPr>
                <w:color w:val="FF0000"/>
                <w:szCs w:val="24"/>
                <w:lang w:val="sr-Cyrl-CS"/>
              </w:rPr>
            </w:pPr>
            <w:r>
              <w:rPr>
                <w:b/>
                <w:bCs/>
                <w:i/>
                <w:iCs/>
                <w:lang w:val="sr-Cyrl-CS"/>
              </w:rPr>
              <w:t xml:space="preserve">Услов:  </w:t>
            </w:r>
            <w:r>
              <w:rPr>
                <w:lang w:val="sr-Cyrl-CS"/>
              </w:rPr>
              <w:t>Понуђач мора да поседује</w:t>
            </w:r>
            <w:r>
              <w:rPr>
                <w:b/>
                <w:bCs/>
                <w:i/>
                <w:iCs/>
                <w:lang w:val="sr-Cyrl-CS"/>
              </w:rPr>
              <w:t xml:space="preserve"> </w:t>
            </w:r>
            <w:r>
              <w:rPr>
                <w:lang w:val="sr-Cyrl-CS"/>
              </w:rPr>
              <w:t xml:space="preserve">сертификате о испуњености стандарда </w:t>
            </w:r>
            <w:r>
              <w:t xml:space="preserve">ISO 9001, </w:t>
            </w:r>
            <w:r>
              <w:rPr>
                <w:lang w:val="sr-Cyrl-CS"/>
              </w:rPr>
              <w:t xml:space="preserve">систем менаџмента квалитетом, </w:t>
            </w:r>
            <w:r>
              <w:t>ISO</w:t>
            </w:r>
            <w:r>
              <w:rPr>
                <w:lang w:val="sr-Cyrl-CS"/>
              </w:rPr>
              <w:t xml:space="preserve"> 14001-2004 – заштита животне средине, </w:t>
            </w:r>
            <w:r>
              <w:t xml:space="preserve">OHSAS 18001 – 2007, </w:t>
            </w:r>
            <w:r>
              <w:rPr>
                <w:lang w:val="sr-Cyrl-CS"/>
              </w:rPr>
              <w:t xml:space="preserve">безбедност на раду </w:t>
            </w:r>
            <w:r>
              <w:t xml:space="preserve">или </w:t>
            </w:r>
            <w:r>
              <w:rPr>
                <w:color w:val="000000"/>
              </w:rPr>
              <w:t>одговарајуће.</w:t>
            </w:r>
            <w:r w:rsidR="008C6EC5">
              <w:rPr>
                <w:color w:val="000000"/>
                <w:lang w:val="sr-Cyrl-CS"/>
              </w:rPr>
              <w:t xml:space="preserve"> Област сертификације стандарда мора бити у логичкој вези са предметом јавне набавке.</w:t>
            </w:r>
          </w:p>
        </w:tc>
      </w:tr>
    </w:tbl>
    <w:p w:rsidR="00A256D1" w:rsidRPr="00263405" w:rsidRDefault="00A256D1" w:rsidP="00A256D1">
      <w:pPr>
        <w:rPr>
          <w:rFonts w:eastAsia="Calibri"/>
          <w:szCs w:val="24"/>
        </w:rPr>
      </w:pPr>
    </w:p>
    <w:tbl>
      <w:tblPr>
        <w:tblW w:w="9923" w:type="dxa"/>
        <w:tblInd w:w="108" w:type="dxa"/>
        <w:tblCellMar>
          <w:left w:w="0" w:type="dxa"/>
          <w:right w:w="0" w:type="dxa"/>
        </w:tblCellMar>
        <w:tblLook w:val="04A0" w:firstRow="1" w:lastRow="0" w:firstColumn="1" w:lastColumn="0" w:noHBand="0" w:noVBand="1"/>
      </w:tblPr>
      <w:tblGrid>
        <w:gridCol w:w="9923"/>
      </w:tblGrid>
      <w:tr w:rsidR="00A256D1" w:rsidTr="00864464">
        <w:tc>
          <w:tcPr>
            <w:tcW w:w="992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lang w:val="sr-Cyrl-CS"/>
              </w:rPr>
            </w:pPr>
            <w:r>
              <w:rPr>
                <w:rFonts w:ascii="Times New Roman" w:hAnsi="Times New Roman"/>
                <w:b/>
                <w:bCs/>
                <w:i/>
                <w:iCs/>
                <w:color w:val="auto"/>
                <w:lang w:val="sr-Cyrl-CS"/>
              </w:rPr>
              <w:t>Доказ</w:t>
            </w:r>
            <w:r>
              <w:rPr>
                <w:rFonts w:ascii="Times New Roman" w:hAnsi="Times New Roman"/>
                <w:color w:val="auto"/>
                <w:lang w:val="sr-Cyrl-CS"/>
              </w:rPr>
              <w:t>:</w:t>
            </w:r>
          </w:p>
        </w:tc>
      </w:tr>
      <w:tr w:rsidR="00A256D1" w:rsidTr="00864464">
        <w:tc>
          <w:tcPr>
            <w:tcW w:w="992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256D1" w:rsidRDefault="00A256D1" w:rsidP="00864464">
            <w:pPr>
              <w:pStyle w:val="Default"/>
              <w:jc w:val="both"/>
              <w:rPr>
                <w:rFonts w:ascii="Times New Roman" w:hAnsi="Times New Roman"/>
                <w:color w:val="auto"/>
                <w:sz w:val="20"/>
                <w:szCs w:val="20"/>
              </w:rPr>
            </w:pPr>
            <w:r>
              <w:rPr>
                <w:rFonts w:ascii="Times New Roman" w:hAnsi="Times New Roman"/>
                <w:color w:val="auto"/>
                <w:lang w:val="sr-Cyrl-CS"/>
              </w:rPr>
              <w:t xml:space="preserve">Фотокопије </w:t>
            </w:r>
            <w:r>
              <w:rPr>
                <w:rFonts w:ascii="Times New Roman" w:hAnsi="Times New Roman"/>
              </w:rPr>
              <w:t>сертификата о испуњености стандарда ISO 9001, систем менаџмента квалитетом, ISO</w:t>
            </w:r>
            <w:r>
              <w:rPr>
                <w:rFonts w:ascii="Times New Roman" w:hAnsi="Times New Roman"/>
                <w:lang w:val="sr-Cyrl-CS"/>
              </w:rPr>
              <w:t xml:space="preserve"> 14001- заштита животне средине, </w:t>
            </w:r>
            <w:r>
              <w:rPr>
                <w:rFonts w:ascii="Times New Roman" w:hAnsi="Times New Roman"/>
              </w:rPr>
              <w:t xml:space="preserve">OHSAS 18001 –  </w:t>
            </w:r>
            <w:r>
              <w:rPr>
                <w:rFonts w:ascii="Times New Roman" w:hAnsi="Times New Roman"/>
                <w:lang w:val="sr-Cyrl-CS"/>
              </w:rPr>
              <w:t xml:space="preserve">безбедност на раду </w:t>
            </w:r>
            <w:r>
              <w:rPr>
                <w:rFonts w:ascii="Times New Roman" w:hAnsi="Times New Roman"/>
              </w:rPr>
              <w:t>или одговарајуће</w:t>
            </w:r>
          </w:p>
        </w:tc>
      </w:tr>
    </w:tbl>
    <w:p w:rsidR="00A256D1" w:rsidRPr="00641D3E" w:rsidRDefault="00A256D1" w:rsidP="003C06BA">
      <w:pPr>
        <w:autoSpaceDE w:val="0"/>
        <w:autoSpaceDN w:val="0"/>
        <w:adjustRightInd w:val="0"/>
        <w:rPr>
          <w:rFonts w:ascii="Calibri-Italic" w:eastAsia="Calibri-Bold" w:hAnsi="Calibri-Italic" w:cs="Calibri-Italic"/>
          <w:i/>
          <w:iCs/>
          <w:color w:val="0070C0"/>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5E1CAB" w:rsidRPr="000C5695">
        <w:tc>
          <w:tcPr>
            <w:tcW w:w="9923" w:type="dxa"/>
            <w:shd w:val="clear" w:color="auto" w:fill="auto"/>
          </w:tcPr>
          <w:p w:rsidR="004561CA" w:rsidRPr="007B7D18" w:rsidRDefault="005E1CAB" w:rsidP="007B7D18">
            <w:pPr>
              <w:autoSpaceDE w:val="0"/>
              <w:autoSpaceDN w:val="0"/>
              <w:adjustRightInd w:val="0"/>
              <w:rPr>
                <w:rFonts w:eastAsia="Calibri-Bold"/>
                <w:b/>
                <w:i/>
                <w:iCs/>
                <w:color w:val="000000"/>
                <w:szCs w:val="24"/>
                <w:u w:val="single"/>
              </w:rPr>
            </w:pPr>
            <w:r w:rsidRPr="007B7D18">
              <w:rPr>
                <w:rFonts w:eastAsia="Calibri-Bold"/>
                <w:b/>
                <w:i/>
                <w:iCs/>
                <w:color w:val="000000"/>
                <w:szCs w:val="24"/>
                <w:u w:val="single"/>
              </w:rPr>
              <w:t>Доказивање испуњености</w:t>
            </w:r>
            <w:r w:rsidR="0051338B" w:rsidRPr="007B7D18">
              <w:rPr>
                <w:rFonts w:eastAsia="Calibri-Bold"/>
                <w:b/>
                <w:i/>
                <w:iCs/>
                <w:color w:val="000000"/>
                <w:szCs w:val="24"/>
                <w:u w:val="single"/>
              </w:rPr>
              <w:t xml:space="preserve"> обавезних и додатних услова</w:t>
            </w:r>
            <w:r w:rsidRPr="007B7D18">
              <w:rPr>
                <w:rFonts w:eastAsia="Calibri-Bold"/>
                <w:b/>
                <w:i/>
                <w:iCs/>
                <w:color w:val="000000"/>
                <w:szCs w:val="24"/>
                <w:u w:val="single"/>
              </w:rPr>
              <w:t xml:space="preserve"> уколико понуду подноси група понуђача</w:t>
            </w:r>
          </w:p>
        </w:tc>
      </w:tr>
      <w:tr w:rsidR="005E1CAB" w:rsidRPr="000C5695">
        <w:tc>
          <w:tcPr>
            <w:tcW w:w="9923" w:type="dxa"/>
            <w:shd w:val="clear" w:color="auto" w:fill="auto"/>
          </w:tcPr>
          <w:p w:rsidR="005E1CAB" w:rsidRPr="007B7D18" w:rsidRDefault="005E1CAB" w:rsidP="008602D6">
            <w:pPr>
              <w:numPr>
                <w:ilvl w:val="0"/>
                <w:numId w:val="7"/>
              </w:numPr>
              <w:autoSpaceDE w:val="0"/>
              <w:autoSpaceDN w:val="0"/>
              <w:adjustRightInd w:val="0"/>
              <w:ind w:left="142" w:firstLine="273"/>
              <w:jc w:val="both"/>
              <w:rPr>
                <w:bCs/>
                <w:iCs/>
                <w:szCs w:val="24"/>
                <w:lang w:val="sr-Cyrl-CS"/>
              </w:rPr>
            </w:pPr>
            <w:r w:rsidRPr="007B7D18">
              <w:rPr>
                <w:rFonts w:eastAsia="Calibri-Bold"/>
                <w:bCs/>
                <w:color w:val="000000"/>
                <w:szCs w:val="24"/>
              </w:rPr>
              <w:t>Услове из члана 75. став 1. тач. 1) до 4) Закона</w:t>
            </w:r>
            <w:r w:rsidR="00F1247E" w:rsidRPr="007B7D18">
              <w:rPr>
                <w:rFonts w:eastAsia="Calibri-Bold"/>
                <w:bCs/>
                <w:color w:val="000000"/>
                <w:szCs w:val="24"/>
              </w:rPr>
              <w:t>: мора да испуни сваки</w:t>
            </w:r>
            <w:r w:rsidR="00FE75F4" w:rsidRPr="000C5695">
              <w:rPr>
                <w:rFonts w:eastAsia="Calibri-Bold"/>
                <w:bCs/>
                <w:color w:val="000000"/>
                <w:szCs w:val="24"/>
              </w:rPr>
              <w:t xml:space="preserve"> </w:t>
            </w:r>
            <w:r w:rsidR="00F1247E" w:rsidRPr="007B7D18">
              <w:rPr>
                <w:rFonts w:eastAsia="Calibri-Bold"/>
                <w:bCs/>
                <w:color w:val="000000"/>
                <w:szCs w:val="24"/>
              </w:rPr>
              <w:t>понуђач из групе понуђача, а испуњеност сваког од тих обавезних услова доказује</w:t>
            </w:r>
            <w:r w:rsidR="00717F3E">
              <w:rPr>
                <w:rFonts w:eastAsia="Calibri-Bold"/>
                <w:bCs/>
                <w:color w:val="000000"/>
                <w:szCs w:val="24"/>
              </w:rPr>
              <w:t xml:space="preserve"> </w:t>
            </w:r>
            <w:r w:rsidR="00F1247E" w:rsidRPr="007B7D18">
              <w:rPr>
                <w:rFonts w:eastAsia="Calibri-Bold"/>
                <w:bCs/>
                <w:color w:val="000000"/>
                <w:szCs w:val="24"/>
              </w:rPr>
              <w:t xml:space="preserve">се достављањем </w:t>
            </w:r>
            <w:r w:rsidR="00F1247E" w:rsidRPr="007B7D18">
              <w:rPr>
                <w:rFonts w:eastAsia="Calibri-Bold"/>
                <w:bCs/>
                <w:color w:val="000000"/>
                <w:szCs w:val="24"/>
              </w:rPr>
              <w:lastRenderedPageBreak/>
              <w:t>одговарајућих доказа наведених у овом делу Конкурсне документације</w:t>
            </w:r>
            <w:r w:rsidR="00DC5566" w:rsidRPr="007B7D18">
              <w:rPr>
                <w:rFonts w:eastAsia="Calibri-Bold"/>
                <w:bCs/>
                <w:color w:val="000000"/>
                <w:szCs w:val="24"/>
              </w:rPr>
              <w:t>,</w:t>
            </w:r>
            <w:r w:rsidR="00DC5566" w:rsidRPr="007B7D18">
              <w:rPr>
                <w:bCs/>
                <w:iCs/>
                <w:szCs w:val="24"/>
                <w:lang w:val="sr-Cyrl-CS"/>
              </w:rPr>
              <w:t xml:space="preserve"> док је услов из члана 75. став 1. тач. 5) Закона, дужан да испуни понуђач из групе понуђача којем је поверено извршење дела набавке за који је неопходна испуњеност тог услова.</w:t>
            </w:r>
          </w:p>
        </w:tc>
      </w:tr>
      <w:tr w:rsidR="005E1CAB" w:rsidRPr="000C5695">
        <w:tc>
          <w:tcPr>
            <w:tcW w:w="9923" w:type="dxa"/>
            <w:shd w:val="clear" w:color="auto" w:fill="auto"/>
          </w:tcPr>
          <w:p w:rsidR="005E1CAB" w:rsidRPr="00FE75F4" w:rsidRDefault="00F1247E" w:rsidP="008602D6">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lastRenderedPageBreak/>
              <w:t xml:space="preserve">Услов из члана 75. став 2. Закона: </w:t>
            </w:r>
            <w:r w:rsidR="009D5D57">
              <w:rPr>
                <w:rFonts w:eastAsia="Calibri-Bold"/>
                <w:bCs/>
                <w:color w:val="000000"/>
                <w:szCs w:val="24"/>
              </w:rPr>
              <w:t xml:space="preserve">Образац изјаве о поштовању обавеза из члана 75. </w:t>
            </w:r>
            <w:r w:rsidR="00BB0A7E">
              <w:rPr>
                <w:rFonts w:eastAsia="Calibri-Bold"/>
                <w:bCs/>
                <w:color w:val="000000"/>
                <w:szCs w:val="24"/>
              </w:rPr>
              <w:t>с</w:t>
            </w:r>
            <w:r w:rsidR="009D5D57">
              <w:rPr>
                <w:rFonts w:eastAsia="Calibri-Bold"/>
                <w:bCs/>
                <w:color w:val="000000"/>
                <w:szCs w:val="24"/>
              </w:rPr>
              <w:t>тав</w:t>
            </w:r>
            <w:r w:rsidR="00717F3E">
              <w:rPr>
                <w:rFonts w:eastAsia="Calibri-Bold"/>
                <w:bCs/>
                <w:color w:val="000000"/>
                <w:szCs w:val="24"/>
              </w:rPr>
              <w:t xml:space="preserve"> </w:t>
            </w:r>
            <w:r w:rsidR="009D5D57">
              <w:rPr>
                <w:rFonts w:eastAsia="Calibri-Bold"/>
                <w:bCs/>
                <w:color w:val="000000"/>
                <w:szCs w:val="24"/>
              </w:rPr>
              <w:t xml:space="preserve">2. Закона, који </w:t>
            </w:r>
            <w:r w:rsidRPr="007B7D18">
              <w:rPr>
                <w:rFonts w:eastAsia="Calibri-Bold"/>
                <w:bCs/>
                <w:color w:val="000000"/>
                <w:szCs w:val="24"/>
              </w:rPr>
              <w:t xml:space="preserve"> мора </w:t>
            </w:r>
            <w:r w:rsidR="004561CA" w:rsidRPr="007B7D18">
              <w:rPr>
                <w:rFonts w:eastAsia="Calibri-Bold"/>
                <w:bCs/>
                <w:color w:val="000000"/>
                <w:szCs w:val="24"/>
              </w:rPr>
              <w:t xml:space="preserve">да потпише </w:t>
            </w:r>
            <w:r w:rsidRPr="007B7D18">
              <w:rPr>
                <w:rFonts w:eastAsia="Calibri-Bold"/>
                <w:bCs/>
                <w:color w:val="000000"/>
                <w:szCs w:val="24"/>
              </w:rPr>
              <w:t>овлашћено лиц</w:t>
            </w:r>
            <w:r w:rsidR="004561CA" w:rsidRPr="007B7D18">
              <w:rPr>
                <w:rFonts w:eastAsia="Calibri-Bold"/>
                <w:bCs/>
                <w:color w:val="000000"/>
                <w:szCs w:val="24"/>
              </w:rPr>
              <w:t>е</w:t>
            </w:r>
            <w:r w:rsidRPr="007B7D18">
              <w:rPr>
                <w:rFonts w:eastAsia="Calibri-Bold"/>
                <w:bCs/>
                <w:color w:val="000000"/>
                <w:szCs w:val="24"/>
              </w:rPr>
              <w:t xml:space="preserve"> сваког понуђача из групе понуђача и </w:t>
            </w:r>
            <w:r w:rsidR="004561CA" w:rsidRPr="007B7D18">
              <w:rPr>
                <w:rFonts w:eastAsia="Calibri-Bold"/>
                <w:bCs/>
                <w:color w:val="000000"/>
                <w:szCs w:val="24"/>
              </w:rPr>
              <w:t>да је овери</w:t>
            </w:r>
            <w:r w:rsidRPr="007B7D18">
              <w:rPr>
                <w:rFonts w:eastAsia="Calibri-Bold"/>
                <w:bCs/>
                <w:color w:val="000000"/>
                <w:szCs w:val="24"/>
              </w:rPr>
              <w:t xml:space="preserve"> печатом</w:t>
            </w:r>
            <w:r w:rsidR="009D5D57">
              <w:rPr>
                <w:rFonts w:eastAsia="Calibri-Bold"/>
                <w:bCs/>
                <w:color w:val="000000"/>
                <w:szCs w:val="24"/>
              </w:rPr>
              <w:t>, који је дат у Поглављу Х. Конкурсне документације.</w:t>
            </w:r>
          </w:p>
        </w:tc>
      </w:tr>
      <w:tr w:rsidR="00437750" w:rsidRPr="000C5695">
        <w:tc>
          <w:tcPr>
            <w:tcW w:w="9923" w:type="dxa"/>
            <w:shd w:val="clear" w:color="auto" w:fill="auto"/>
          </w:tcPr>
          <w:p w:rsidR="00437750" w:rsidRPr="007B7D18" w:rsidRDefault="00437750" w:rsidP="008602D6">
            <w:pPr>
              <w:numPr>
                <w:ilvl w:val="0"/>
                <w:numId w:val="7"/>
              </w:numPr>
              <w:autoSpaceDE w:val="0"/>
              <w:autoSpaceDN w:val="0"/>
              <w:adjustRightInd w:val="0"/>
              <w:ind w:left="142" w:firstLine="273"/>
              <w:jc w:val="both"/>
              <w:rPr>
                <w:rFonts w:eastAsia="Calibri-Bold"/>
                <w:bCs/>
                <w:color w:val="000000"/>
                <w:szCs w:val="24"/>
              </w:rPr>
            </w:pPr>
            <w:r w:rsidRPr="007B7D18">
              <w:rPr>
                <w:rFonts w:eastAsia="Calibri-Bold"/>
                <w:bCs/>
                <w:color w:val="000000"/>
                <w:szCs w:val="24"/>
              </w:rPr>
              <w:t>Додатне услове група понуђача испуњава заједно.</w:t>
            </w:r>
          </w:p>
        </w:tc>
      </w:tr>
    </w:tbl>
    <w:p w:rsidR="00500251" w:rsidRDefault="00500251" w:rsidP="00B1628D"/>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437750" w:rsidRPr="000C5695">
        <w:tc>
          <w:tcPr>
            <w:tcW w:w="9923" w:type="dxa"/>
            <w:shd w:val="clear" w:color="auto" w:fill="auto"/>
          </w:tcPr>
          <w:p w:rsidR="00437750" w:rsidRPr="007B7D18" w:rsidRDefault="00437750" w:rsidP="00471085">
            <w:pPr>
              <w:autoSpaceDE w:val="0"/>
              <w:autoSpaceDN w:val="0"/>
              <w:adjustRightInd w:val="0"/>
              <w:rPr>
                <w:rFonts w:eastAsia="Calibri-Bold"/>
                <w:bCs/>
                <w:color w:val="000000"/>
                <w:szCs w:val="24"/>
              </w:rPr>
            </w:pPr>
            <w:r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p>
        </w:tc>
      </w:tr>
      <w:tr w:rsidR="00437750" w:rsidRPr="000C5695">
        <w:tc>
          <w:tcPr>
            <w:tcW w:w="9923" w:type="dxa"/>
            <w:shd w:val="clear" w:color="auto" w:fill="auto"/>
          </w:tcPr>
          <w:p w:rsidR="00087F43" w:rsidRPr="003357B7" w:rsidRDefault="00437750" w:rsidP="003357B7">
            <w:pPr>
              <w:widowControl w:val="0"/>
              <w:ind w:firstLine="708"/>
              <w:jc w:val="both"/>
              <w:rPr>
                <w:szCs w:val="24"/>
                <w:lang w:val="sr-Cyrl-CS"/>
              </w:rPr>
            </w:pPr>
            <w:r w:rsidRPr="003357B7">
              <w:rPr>
                <w:szCs w:val="24"/>
                <w:lang w:val="sr-Cyrl-CS"/>
              </w:rPr>
              <w:t>Понуђач је дужан да за подизвођача дост</w:t>
            </w:r>
            <w:r w:rsidR="008A6C78">
              <w:rPr>
                <w:szCs w:val="24"/>
                <w:lang w:val="sr-Cyrl-CS"/>
              </w:rPr>
              <w:t>ави доказе да испуњава обавезне</w:t>
            </w:r>
            <w:r w:rsidRPr="003357B7">
              <w:rPr>
                <w:szCs w:val="24"/>
                <w:lang w:val="sr-Cyrl-CS"/>
              </w:rPr>
              <w:t xml:space="preserve"> услове из члана 75. став 1. тач. 1) до 4) Закона, а доказ о испуњености услова из члана 75. став 1. тачка 5) Закона, за део набавке који ће извршити преко подизвођача</w:t>
            </w:r>
            <w:r w:rsidR="00087F43" w:rsidRPr="003357B7">
              <w:rPr>
                <w:szCs w:val="24"/>
                <w:lang w:val="sr-Cyrl-CS"/>
              </w:rPr>
              <w:t>.</w:t>
            </w:r>
          </w:p>
          <w:p w:rsidR="00087F43" w:rsidRPr="000C5695" w:rsidRDefault="00087F43" w:rsidP="003357B7">
            <w:pPr>
              <w:widowControl w:val="0"/>
              <w:ind w:firstLine="708"/>
              <w:jc w:val="both"/>
              <w:rPr>
                <w:rFonts w:eastAsia="Calibri-Bold"/>
                <w:bCs/>
                <w:color w:val="000000"/>
                <w:szCs w:val="24"/>
                <w:lang w:val="sr-Cyrl-CS"/>
              </w:rPr>
            </w:pPr>
            <w:r w:rsidRPr="003357B7">
              <w:rPr>
                <w:szCs w:val="24"/>
                <w:lang w:val="sr-Cyrl-CS"/>
              </w:rPr>
              <w:t>A</w:t>
            </w:r>
            <w:r w:rsidR="00437750" w:rsidRPr="003357B7">
              <w:rPr>
                <w:szCs w:val="24"/>
                <w:lang w:val="sr-Cyrl-CS"/>
              </w:rPr>
              <w:t xml:space="preserve">ко је </w:t>
            </w:r>
            <w:r w:rsidR="00471085" w:rsidRPr="003357B7">
              <w:rPr>
                <w:szCs w:val="24"/>
                <w:lang w:val="sr-Cyrl-CS"/>
              </w:rPr>
              <w:t>за извршење дела јавне набав</w:t>
            </w:r>
            <w:r w:rsidR="008A6C78">
              <w:rPr>
                <w:szCs w:val="24"/>
                <w:lang w:val="sr-Cyrl-CS"/>
              </w:rPr>
              <w:t>ке чија вредност не прелази 10%</w:t>
            </w:r>
            <w:r w:rsidR="00471085" w:rsidRPr="003357B7">
              <w:rPr>
                <w:szCs w:val="24"/>
                <w:lang w:val="sr-Cyrl-CS"/>
              </w:rPr>
              <w:t xml:space="preserve"> укупне вредности јавне набавке потребно испунити обавезан услов из члана 75, став 1. тачка 5)  закона,</w:t>
            </w:r>
            <w:r w:rsidR="00471085">
              <w:rPr>
                <w:rFonts w:eastAsia="Calibri-Bold"/>
                <w:bCs/>
                <w:color w:val="000000"/>
                <w:szCs w:val="24"/>
              </w:rPr>
              <w:t xml:space="preserve"> понуђач може доказати испуњеност тог услова преко подизвођача коме је поверио извршење тог дела набавке.</w:t>
            </w:r>
          </w:p>
        </w:tc>
      </w:tr>
    </w:tbl>
    <w:p w:rsidR="00263405" w:rsidRDefault="00263405" w:rsidP="00263405">
      <w:pPr>
        <w:pStyle w:val="a3"/>
        <w:spacing w:after="0"/>
        <w:jc w:val="both"/>
        <w:rPr>
          <w:rFonts w:ascii="Times New Roman" w:hAnsi="Times New Roman"/>
          <w:b/>
          <w:bCs/>
          <w:i/>
          <w:iCs/>
          <w:sz w:val="24"/>
          <w:szCs w:val="24"/>
        </w:rPr>
      </w:pPr>
    </w:p>
    <w:p w:rsidR="009875EC" w:rsidRPr="009875EC" w:rsidRDefault="009875EC" w:rsidP="009875EC">
      <w:pPr>
        <w:ind w:firstLine="708"/>
        <w:jc w:val="both"/>
        <w:rPr>
          <w:szCs w:val="24"/>
          <w:lang w:val="ru-RU"/>
        </w:rPr>
      </w:pPr>
      <w:r w:rsidRPr="009875EC">
        <w:rPr>
          <w:szCs w:val="24"/>
          <w:lang w:val="ru-RU"/>
        </w:rPr>
        <w:t>Наведене доказе о испуњености</w:t>
      </w:r>
      <w:r w:rsidRPr="009875EC">
        <w:rPr>
          <w:szCs w:val="24"/>
        </w:rPr>
        <w:t xml:space="preserve">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о стручној оцени понуда  оце</w:t>
      </w:r>
      <w:r w:rsidRPr="009875EC">
        <w:rPr>
          <w:szCs w:val="24"/>
          <w:lang w:val="ru-RU"/>
        </w:rPr>
        <w:t>њена као најповољнија да достави на увид оригинал или оверену копију свих или појединих доказа.</w:t>
      </w:r>
    </w:p>
    <w:p w:rsidR="009875EC" w:rsidRPr="003334A9" w:rsidRDefault="009875EC" w:rsidP="009875EC">
      <w:pPr>
        <w:ind w:firstLine="708"/>
        <w:jc w:val="both"/>
        <w:rPr>
          <w:b/>
          <w:i/>
          <w:szCs w:val="24"/>
          <w:lang w:val="ru-RU"/>
        </w:rPr>
      </w:pPr>
      <w:r w:rsidRPr="009875EC">
        <w:rPr>
          <w:szCs w:val="24"/>
          <w:lang w:val="ru-RU"/>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3334A9">
        <w:rPr>
          <w:b/>
          <w:i/>
          <w:szCs w:val="24"/>
          <w:lang w:val="ru-RU"/>
        </w:rPr>
        <w:t>наручилац ће његову понуду одбити као неприхватљиву.</w:t>
      </w:r>
    </w:p>
    <w:p w:rsidR="00B1628D" w:rsidRDefault="004D75BF" w:rsidP="00FA6277">
      <w:pPr>
        <w:ind w:firstLine="708"/>
        <w:jc w:val="both"/>
        <w:rPr>
          <w:szCs w:val="24"/>
        </w:rPr>
      </w:pPr>
      <w:r w:rsidRPr="004D75BF">
        <w:rPr>
          <w:szCs w:val="24"/>
          <w:lang w:val="ru-RU"/>
        </w:rPr>
        <w:t>Понуђачи који су регистровани у регистру који води Агенција за привредне регистре не морају да доставе доказ из чл.</w:t>
      </w:r>
      <w:r w:rsidR="002A0D71">
        <w:rPr>
          <w:szCs w:val="24"/>
          <w:lang w:val="ru-RU"/>
        </w:rPr>
        <w:t xml:space="preserve"> </w:t>
      </w:r>
      <w:r w:rsidRPr="004D75BF">
        <w:rPr>
          <w:szCs w:val="24"/>
          <w:lang w:val="ru-RU"/>
        </w:rPr>
        <w:t>75.</w:t>
      </w:r>
      <w:r w:rsidRPr="004D75BF">
        <w:rPr>
          <w:szCs w:val="24"/>
        </w:rPr>
        <w:t xml:space="preserve"> </w:t>
      </w:r>
      <w:r w:rsidRPr="004D75BF">
        <w:rPr>
          <w:szCs w:val="24"/>
          <w:lang w:val="ru-RU"/>
        </w:rPr>
        <w:t>ст.</w:t>
      </w:r>
      <w:r w:rsidR="002A0D71">
        <w:rPr>
          <w:szCs w:val="24"/>
          <w:lang w:val="ru-RU"/>
        </w:rPr>
        <w:t xml:space="preserve"> </w:t>
      </w:r>
      <w:r w:rsidRPr="004D75BF">
        <w:rPr>
          <w:szCs w:val="24"/>
        </w:rPr>
        <w:t xml:space="preserve">1. </w:t>
      </w:r>
      <w:r w:rsidRPr="004D75BF">
        <w:rPr>
          <w:szCs w:val="24"/>
          <w:lang w:val="ru-RU"/>
        </w:rPr>
        <w:t>тач.</w:t>
      </w:r>
      <w:r w:rsidR="002A0D71">
        <w:rPr>
          <w:szCs w:val="24"/>
          <w:lang w:val="ru-RU"/>
        </w:rPr>
        <w:t xml:space="preserve"> </w:t>
      </w:r>
      <w:r w:rsidRPr="004D75BF">
        <w:rPr>
          <w:szCs w:val="24"/>
          <w:lang w:val="ru-RU"/>
        </w:rPr>
        <w:t xml:space="preserve">1) – Извод </w:t>
      </w:r>
      <w:r w:rsidRPr="004D75BF">
        <w:rPr>
          <w:szCs w:val="24"/>
        </w:rPr>
        <w:t>из регистра Агенције за привредне регистре, који је јавно доступан на интерне</w:t>
      </w:r>
      <w:r w:rsidRPr="004D75BF">
        <w:rPr>
          <w:szCs w:val="24"/>
          <w:lang w:val="ru-RU"/>
        </w:rPr>
        <w:t>т</w:t>
      </w:r>
      <w:r w:rsidRPr="004D75BF">
        <w:rPr>
          <w:szCs w:val="24"/>
        </w:rPr>
        <w:t xml:space="preserve"> страници Агенције за привредне регистре.</w:t>
      </w:r>
    </w:p>
    <w:p w:rsidR="009875EC" w:rsidRPr="009875EC" w:rsidRDefault="009875EC" w:rsidP="009875EC">
      <w:pPr>
        <w:ind w:firstLine="708"/>
        <w:jc w:val="both"/>
        <w:rPr>
          <w:szCs w:val="24"/>
          <w:lang w:val="ru-RU"/>
        </w:rPr>
      </w:pPr>
      <w:r w:rsidRPr="009875EC">
        <w:rPr>
          <w:szCs w:val="24"/>
          <w:lang w:val="ru-RU"/>
        </w:rPr>
        <w:t xml:space="preserve">Уколико су понуђачи </w:t>
      </w:r>
      <w:r w:rsidRPr="0064626D">
        <w:rPr>
          <w:bCs/>
          <w:szCs w:val="24"/>
          <w:lang w:val="ru-RU"/>
        </w:rPr>
        <w:t>регистровани у Регистру понуђача</w:t>
      </w:r>
      <w:r w:rsidRPr="009875EC">
        <w:rPr>
          <w:szCs w:val="24"/>
          <w:lang w:val="ru-RU"/>
        </w:rPr>
        <w:t>, који води Агенција за привредне регистре</w:t>
      </w:r>
      <w:r w:rsidR="0064626D">
        <w:rPr>
          <w:szCs w:val="24"/>
          <w:lang w:val="ru-RU"/>
        </w:rPr>
        <w:t>,</w:t>
      </w:r>
      <w:r w:rsidRPr="009875EC">
        <w:rPr>
          <w:szCs w:val="24"/>
          <w:lang w:val="ru-RU"/>
        </w:rPr>
        <w:t xml:space="preserve"> не морају да достављају доказе из чл.</w:t>
      </w:r>
      <w:r w:rsidR="00592789">
        <w:rPr>
          <w:szCs w:val="24"/>
          <w:lang w:val="ru-RU"/>
        </w:rPr>
        <w:t xml:space="preserve"> </w:t>
      </w:r>
      <w:r w:rsidRPr="009875EC">
        <w:rPr>
          <w:szCs w:val="24"/>
          <w:lang w:val="ru-RU"/>
        </w:rPr>
        <w:t>75.</w:t>
      </w:r>
      <w:r w:rsidR="00592789">
        <w:rPr>
          <w:szCs w:val="24"/>
          <w:lang w:val="ru-RU"/>
        </w:rPr>
        <w:t xml:space="preserve"> </w:t>
      </w:r>
      <w:r w:rsidRPr="009875EC">
        <w:rPr>
          <w:szCs w:val="24"/>
          <w:lang w:val="ru-RU"/>
        </w:rPr>
        <w:t>ст</w:t>
      </w:r>
      <w:r w:rsidR="003334A9">
        <w:rPr>
          <w:szCs w:val="24"/>
          <w:lang w:val="ru-RU"/>
        </w:rPr>
        <w:t xml:space="preserve">ав </w:t>
      </w:r>
      <w:r w:rsidRPr="009875EC">
        <w:rPr>
          <w:szCs w:val="24"/>
          <w:lang w:val="ru-RU"/>
        </w:rPr>
        <w:t>1.тач</w:t>
      </w:r>
      <w:r w:rsidRPr="009875EC">
        <w:rPr>
          <w:szCs w:val="24"/>
        </w:rPr>
        <w:t>.</w:t>
      </w:r>
      <w:r w:rsidR="00592789">
        <w:rPr>
          <w:szCs w:val="24"/>
        </w:rPr>
        <w:t xml:space="preserve"> </w:t>
      </w:r>
      <w:r w:rsidRPr="009875EC">
        <w:rPr>
          <w:szCs w:val="24"/>
          <w:lang w:val="ru-RU"/>
        </w:rPr>
        <w:t>1</w:t>
      </w:r>
      <w:r w:rsidRPr="009875EC">
        <w:rPr>
          <w:szCs w:val="24"/>
        </w:rPr>
        <w:t>) д</w:t>
      </w:r>
      <w:r w:rsidRPr="009875EC">
        <w:rPr>
          <w:szCs w:val="24"/>
          <w:lang w:val="ru-RU"/>
        </w:rPr>
        <w:t xml:space="preserve">о </w:t>
      </w:r>
      <w:r w:rsidRPr="009875EC">
        <w:rPr>
          <w:szCs w:val="24"/>
        </w:rPr>
        <w:t>4) З</w:t>
      </w:r>
      <w:r w:rsidRPr="009875EC">
        <w:rPr>
          <w:szCs w:val="24"/>
          <w:lang w:val="ru-RU"/>
        </w:rPr>
        <w:t>ЈН</w:t>
      </w:r>
      <w:r w:rsidRPr="009875EC">
        <w:rPr>
          <w:szCs w:val="24"/>
        </w:rPr>
        <w:t xml:space="preserve">., </w:t>
      </w:r>
      <w:r w:rsidRPr="009875EC">
        <w:rPr>
          <w:szCs w:val="24"/>
          <w:lang w:val="ru-RU"/>
        </w:rPr>
        <w:t>већ су у обавези, да јасно нагласе да су уписани у</w:t>
      </w:r>
      <w:r w:rsidRPr="009875EC">
        <w:rPr>
          <w:szCs w:val="24"/>
        </w:rPr>
        <w:t xml:space="preserve"> Регистар понуђача.</w:t>
      </w:r>
      <w:r w:rsidRPr="009875EC">
        <w:rPr>
          <w:szCs w:val="24"/>
          <w:lang w:val="ru-RU"/>
        </w:rPr>
        <w:t xml:space="preserve"> </w:t>
      </w:r>
    </w:p>
    <w:p w:rsidR="0064626D" w:rsidRDefault="009875EC" w:rsidP="009875EC">
      <w:pPr>
        <w:ind w:firstLine="708"/>
        <w:jc w:val="both"/>
        <w:rPr>
          <w:szCs w:val="24"/>
          <w:lang w:val="ru-RU"/>
        </w:rPr>
      </w:pPr>
      <w:r w:rsidRPr="009875EC">
        <w:rPr>
          <w:szCs w:val="24"/>
          <w:lang w:val="ru-RU"/>
        </w:rPr>
        <w:t xml:space="preserve">Наручилац неће одбити понуду као неприхватљиву, уколико </w:t>
      </w:r>
      <w:r w:rsidR="003334A9">
        <w:rPr>
          <w:szCs w:val="24"/>
          <w:lang w:val="ru-RU"/>
        </w:rPr>
        <w:t xml:space="preserve">понуда </w:t>
      </w:r>
      <w:r w:rsidRPr="009875EC">
        <w:rPr>
          <w:szCs w:val="24"/>
          <w:lang w:val="ru-RU"/>
        </w:rPr>
        <w:t xml:space="preserve">не садржи доказ одређен конкурсном документацијом, ако понуђач </w:t>
      </w:r>
      <w:r w:rsidR="0064626D">
        <w:rPr>
          <w:szCs w:val="24"/>
          <w:lang w:val="ru-RU"/>
        </w:rPr>
        <w:t xml:space="preserve">у понуди </w:t>
      </w:r>
      <w:r w:rsidRPr="009875EC">
        <w:rPr>
          <w:szCs w:val="24"/>
          <w:lang w:val="ru-RU"/>
        </w:rPr>
        <w:t>наведе  интернет страницу на којој су подаци који су тражени у оквиру услова јавно доступни.</w:t>
      </w:r>
      <w:r w:rsidRPr="009875EC">
        <w:rPr>
          <w:szCs w:val="24"/>
        </w:rPr>
        <w:t xml:space="preserve"> </w:t>
      </w:r>
      <w:r w:rsidRPr="009875EC">
        <w:rPr>
          <w:szCs w:val="24"/>
          <w:lang w:val="ru-RU"/>
        </w:rPr>
        <w:t xml:space="preserve">Уколико је доказ о испуњености </w:t>
      </w:r>
      <w:r w:rsidRPr="009875EC">
        <w:rPr>
          <w:szCs w:val="24"/>
        </w:rPr>
        <w:t xml:space="preserve"> </w:t>
      </w:r>
      <w:r w:rsidRPr="009875EC">
        <w:rPr>
          <w:szCs w:val="24"/>
          <w:lang w:val="ru-RU"/>
        </w:rPr>
        <w:t>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64626D">
        <w:rPr>
          <w:szCs w:val="24"/>
          <w:lang w:val="ru-RU"/>
        </w:rPr>
        <w:t>.</w:t>
      </w:r>
    </w:p>
    <w:p w:rsidR="009875EC" w:rsidRPr="009875EC" w:rsidRDefault="0064626D" w:rsidP="009875EC">
      <w:pPr>
        <w:ind w:firstLine="708"/>
        <w:jc w:val="both"/>
        <w:rPr>
          <w:rFonts w:ascii="Calibri" w:hAnsi="Calibri"/>
          <w:szCs w:val="24"/>
          <w:lang w:val="ru-RU"/>
        </w:rPr>
      </w:pPr>
      <w:r w:rsidRPr="009875EC">
        <w:rPr>
          <w:szCs w:val="24"/>
          <w:lang w:val="ru-RU"/>
        </w:rPr>
        <w:t xml:space="preserve"> </w:t>
      </w:r>
      <w:r w:rsidR="009875EC" w:rsidRPr="009875EC">
        <w:rPr>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875EC" w:rsidRPr="009875EC" w:rsidRDefault="009875EC" w:rsidP="009875EC">
      <w:pPr>
        <w:ind w:firstLine="708"/>
        <w:jc w:val="both"/>
        <w:rPr>
          <w:szCs w:val="24"/>
          <w:lang w:val="ru-RU"/>
        </w:rPr>
      </w:pPr>
      <w:r w:rsidRPr="009875EC">
        <w:rPr>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05CBC" w:rsidRPr="009875EC" w:rsidRDefault="009875EC" w:rsidP="009875EC">
      <w:pPr>
        <w:ind w:firstLine="708"/>
        <w:jc w:val="both"/>
        <w:rPr>
          <w:szCs w:val="24"/>
          <w:lang w:val="ru-RU"/>
        </w:rPr>
      </w:pPr>
      <w:r w:rsidRPr="009875EC">
        <w:rPr>
          <w:szCs w:val="24"/>
          <w:lang w:val="ru-RU"/>
        </w:rPr>
        <w:t>Понуђач је дужан да без одглагања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D57045" w:rsidRPr="00D57045" w:rsidRDefault="00937C89" w:rsidP="00A86DC9">
      <w:pPr>
        <w:pStyle w:val="2"/>
        <w:rPr>
          <w:b w:val="0"/>
          <w:bCs w:val="0"/>
          <w:i w:val="0"/>
          <w:iCs w:val="0"/>
        </w:rPr>
      </w:pPr>
      <w:r w:rsidRPr="00D57045">
        <w:lastRenderedPageBreak/>
        <w:t>VI. УПУТСТВО ПОНУЂАЧИМА КАКО ДА САЧИНЕ ПОНУДУ</w:t>
      </w:r>
    </w:p>
    <w:p w:rsidR="00937C89" w:rsidRPr="00254442" w:rsidRDefault="00DB061C" w:rsidP="008602D6">
      <w:pPr>
        <w:pStyle w:val="3"/>
        <w:numPr>
          <w:ilvl w:val="0"/>
          <w:numId w:val="18"/>
        </w:numPr>
        <w:ind w:left="709" w:hanging="283"/>
        <w:rPr>
          <w:rFonts w:eastAsia="Calibri-Bold"/>
        </w:rPr>
      </w:pPr>
      <w:r w:rsidRPr="00254442">
        <w:rPr>
          <w:rFonts w:eastAsia="Calibri-Bold"/>
        </w:rPr>
        <w:t>ПОДАЦИ О ЈЕЗИКУ НА КОЈЕМ ПОНУДА МОРА ДА БУДЕ САСТАВЉЕНА</w:t>
      </w:r>
    </w:p>
    <w:p w:rsidR="00DB061C" w:rsidRPr="00FA6277" w:rsidRDefault="00937C89" w:rsidP="008240F7">
      <w:pPr>
        <w:autoSpaceDE w:val="0"/>
        <w:autoSpaceDN w:val="0"/>
        <w:adjustRightInd w:val="0"/>
        <w:ind w:left="360" w:firstLine="348"/>
        <w:rPr>
          <w:rFonts w:eastAsia="Calibri-Bold"/>
          <w:szCs w:val="24"/>
        </w:rPr>
      </w:pPr>
      <w:r w:rsidRPr="00DD32FC">
        <w:rPr>
          <w:rFonts w:eastAsia="Calibri-Bold"/>
          <w:color w:val="000000"/>
          <w:szCs w:val="24"/>
        </w:rPr>
        <w:t xml:space="preserve">Понуда мора бити </w:t>
      </w:r>
      <w:r w:rsidR="00F82DCF">
        <w:rPr>
          <w:rFonts w:eastAsia="Calibri-Bold"/>
          <w:color w:val="000000"/>
          <w:szCs w:val="24"/>
        </w:rPr>
        <w:t xml:space="preserve">састављена </w:t>
      </w:r>
      <w:r w:rsidRPr="00DD32FC">
        <w:rPr>
          <w:rFonts w:eastAsia="Calibri-Bold"/>
          <w:color w:val="000000"/>
          <w:szCs w:val="24"/>
        </w:rPr>
        <w:t xml:space="preserve">на српском </w:t>
      </w:r>
      <w:r w:rsidR="00FA6277">
        <w:rPr>
          <w:rFonts w:eastAsia="Calibri-Bold"/>
          <w:szCs w:val="24"/>
        </w:rPr>
        <w:t>ј</w:t>
      </w:r>
      <w:r w:rsidRPr="00FA6277">
        <w:rPr>
          <w:rFonts w:eastAsia="Calibri-Bold"/>
          <w:szCs w:val="24"/>
        </w:rPr>
        <w:t>езику.</w:t>
      </w:r>
    </w:p>
    <w:p w:rsidR="00DB061C" w:rsidRPr="008240F7" w:rsidRDefault="00DB061C" w:rsidP="005C5BBA">
      <w:pPr>
        <w:pStyle w:val="3"/>
        <w:rPr>
          <w:rFonts w:eastAsia="Calibri-Bold"/>
          <w:color w:val="000000"/>
        </w:rPr>
      </w:pPr>
      <w:r w:rsidRPr="00A24497">
        <w:t>НАЧИН</w:t>
      </w:r>
      <w:r w:rsidRPr="00DB061C">
        <w:t xml:space="preserve"> НА КОЈИ ПОНУДА МОРА ДА БУДЕ </w:t>
      </w:r>
      <w:r w:rsidR="00BA60E9">
        <w:t xml:space="preserve">ПОДНЕТА И </w:t>
      </w:r>
      <w:r w:rsidRPr="00DB061C">
        <w:t>САЧИЊЕНА</w:t>
      </w:r>
    </w:p>
    <w:p w:rsidR="008240F7" w:rsidRDefault="008240F7" w:rsidP="008A6C78">
      <w:pPr>
        <w:ind w:left="360" w:firstLine="348"/>
        <w:jc w:val="both"/>
        <w:rPr>
          <w:bCs/>
          <w:iCs/>
          <w:szCs w:val="24"/>
        </w:rPr>
      </w:pPr>
      <w:r>
        <w:rPr>
          <w:bCs/>
          <w:iCs/>
          <w:szCs w:val="24"/>
        </w:rPr>
        <w:t>Понуђач понуду подноси непосредно</w:t>
      </w:r>
      <w:r w:rsidR="00BA60E9">
        <w:rPr>
          <w:bCs/>
          <w:iCs/>
          <w:szCs w:val="24"/>
        </w:rPr>
        <w:t xml:space="preserve"> или</w:t>
      </w:r>
      <w:r>
        <w:rPr>
          <w:bCs/>
          <w:iCs/>
          <w:szCs w:val="24"/>
        </w:rPr>
        <w:t xml:space="preserve"> путем поште у затвореној коверти или </w:t>
      </w:r>
    </w:p>
    <w:p w:rsidR="008240F7" w:rsidRDefault="008240F7" w:rsidP="008A6C78">
      <w:pPr>
        <w:jc w:val="both"/>
        <w:rPr>
          <w:bCs/>
          <w:iCs/>
          <w:szCs w:val="24"/>
        </w:rPr>
      </w:pPr>
      <w:r>
        <w:rPr>
          <w:bCs/>
          <w:iCs/>
          <w:szCs w:val="24"/>
        </w:rPr>
        <w:t xml:space="preserve">кутији, </w:t>
      </w:r>
      <w:r w:rsidR="00BA60E9">
        <w:rPr>
          <w:bCs/>
          <w:iCs/>
          <w:szCs w:val="24"/>
        </w:rPr>
        <w:t xml:space="preserve">затворену на начин </w:t>
      </w:r>
      <w:r>
        <w:rPr>
          <w:bCs/>
          <w:iCs/>
          <w:szCs w:val="24"/>
        </w:rPr>
        <w:t xml:space="preserve"> да се приликом отварања понуда може са сигурношћу утврдити да се први пут отвара.</w:t>
      </w:r>
    </w:p>
    <w:p w:rsidR="00BA60E9" w:rsidRDefault="00BA60E9" w:rsidP="008A6C78">
      <w:pPr>
        <w:jc w:val="both"/>
        <w:rPr>
          <w:bCs/>
          <w:iCs/>
          <w:szCs w:val="24"/>
        </w:rPr>
      </w:pPr>
      <w:r>
        <w:rPr>
          <w:bCs/>
          <w:iCs/>
          <w:szCs w:val="24"/>
        </w:rPr>
        <w:tab/>
        <w:t>Понуђач може да поднесе само једну понуду.</w:t>
      </w:r>
    </w:p>
    <w:p w:rsidR="007C3D54" w:rsidRDefault="007C3D54" w:rsidP="008A6C78">
      <w:pPr>
        <w:jc w:val="both"/>
        <w:rPr>
          <w:iCs/>
          <w:szCs w:val="24"/>
        </w:rPr>
      </w:pPr>
      <w:r>
        <w:rPr>
          <w:bCs/>
          <w:iCs/>
          <w:szCs w:val="24"/>
        </w:rPr>
        <w:tab/>
      </w:r>
      <w:r w:rsidRPr="000C5695">
        <w:rPr>
          <w:iCs/>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Pr>
          <w:iCs/>
          <w:szCs w:val="24"/>
        </w:rPr>
        <w:t xml:space="preserve"> Све понуде које су поднете супротно овој забрани,  Наручилац ће да одбије.</w:t>
      </w:r>
    </w:p>
    <w:p w:rsidR="00491A23" w:rsidRDefault="00491A23" w:rsidP="008A6C78">
      <w:pPr>
        <w:jc w:val="both"/>
        <w:rPr>
          <w:iCs/>
          <w:szCs w:val="24"/>
        </w:rPr>
      </w:pPr>
    </w:p>
    <w:p w:rsidR="007C3D54" w:rsidRPr="007C3D54" w:rsidRDefault="007C3D54" w:rsidP="008A6C78">
      <w:pPr>
        <w:ind w:firstLine="708"/>
        <w:jc w:val="both"/>
        <w:rPr>
          <w:iCs/>
          <w:szCs w:val="24"/>
        </w:rPr>
      </w:pPr>
      <w:r w:rsidRPr="000C5695">
        <w:rPr>
          <w:iCs/>
          <w:szCs w:val="24"/>
        </w:rPr>
        <w:t xml:space="preserve">У Обрасцу понуде </w:t>
      </w:r>
      <w:r w:rsidRPr="00367671">
        <w:rPr>
          <w:iCs/>
          <w:szCs w:val="24"/>
          <w:lang w:val="sr-Cyrl-CS"/>
        </w:rPr>
        <w:t>(</w:t>
      </w:r>
      <w:r w:rsidR="00907591">
        <w:rPr>
          <w:iCs/>
          <w:szCs w:val="24"/>
          <w:lang w:val="sr-Cyrl-CS"/>
        </w:rPr>
        <w:t>П</w:t>
      </w:r>
      <w:r w:rsidRPr="00367671">
        <w:rPr>
          <w:iCs/>
          <w:szCs w:val="24"/>
          <w:lang w:val="sr-Cyrl-CS"/>
        </w:rPr>
        <w:t xml:space="preserve">оглавље </w:t>
      </w:r>
      <w:r w:rsidRPr="008A6C78">
        <w:rPr>
          <w:iCs/>
          <w:szCs w:val="24"/>
        </w:rPr>
        <w:t>VII</w:t>
      </w:r>
      <w:r w:rsidR="00907591" w:rsidRPr="008A6C78">
        <w:rPr>
          <w:iCs/>
          <w:szCs w:val="24"/>
        </w:rPr>
        <w:t>.</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240F7" w:rsidRPr="008240F7" w:rsidRDefault="008240F7" w:rsidP="008A6C78">
      <w:pPr>
        <w:ind w:left="360"/>
        <w:jc w:val="both"/>
        <w:rPr>
          <w:rFonts w:eastAsia="Calibri-Bold"/>
          <w:color w:val="000000"/>
          <w:szCs w:val="24"/>
        </w:rPr>
      </w:pPr>
      <w:r>
        <w:rPr>
          <w:rFonts w:eastAsia="Calibri-Bold"/>
          <w:color w:val="000000"/>
          <w:szCs w:val="24"/>
        </w:rPr>
        <w:tab/>
        <w:t>На полеђини коверте или на кутији навести назив и адресу понуђача.</w:t>
      </w:r>
    </w:p>
    <w:p w:rsidR="005D11FD" w:rsidRDefault="005D11FD" w:rsidP="008A6C78">
      <w:pPr>
        <w:ind w:left="708"/>
        <w:jc w:val="both"/>
        <w:rPr>
          <w:rFonts w:eastAsia="TimesNewRomanPSMT"/>
          <w:bCs/>
          <w:szCs w:val="24"/>
        </w:rPr>
      </w:pPr>
      <w:r>
        <w:rPr>
          <w:rFonts w:eastAsia="TimesNewRomanPSMT"/>
          <w:bCs/>
          <w:szCs w:val="24"/>
        </w:rPr>
        <w:t xml:space="preserve">У случају да понуду подноси група понуђача ( заједничка понуда) , на коверти је </w:t>
      </w:r>
    </w:p>
    <w:p w:rsidR="005D11FD" w:rsidRDefault="005D11FD" w:rsidP="008A6C78">
      <w:pPr>
        <w:jc w:val="both"/>
        <w:rPr>
          <w:rFonts w:eastAsia="TimesNewRomanPSMT"/>
          <w:szCs w:val="24"/>
        </w:rPr>
      </w:pPr>
      <w:r>
        <w:rPr>
          <w:rFonts w:eastAsia="TimesNewRomanPSMT"/>
          <w:bCs/>
          <w:szCs w:val="24"/>
        </w:rPr>
        <w:t xml:space="preserve">потребно назначити </w:t>
      </w:r>
      <w:r>
        <w:rPr>
          <w:rFonts w:eastAsia="TimesNewRomanPSMT"/>
          <w:szCs w:val="24"/>
        </w:rPr>
        <w:t xml:space="preserve">да се </w:t>
      </w:r>
      <w:r w:rsidR="00DB061C" w:rsidRPr="000C5695">
        <w:rPr>
          <w:rFonts w:eastAsia="TimesNewRomanPSMT"/>
          <w:szCs w:val="24"/>
        </w:rPr>
        <w:t xml:space="preserve">се </w:t>
      </w:r>
      <w:r>
        <w:rPr>
          <w:rFonts w:eastAsia="TimesNewRomanPSMT"/>
          <w:szCs w:val="24"/>
        </w:rPr>
        <w:t xml:space="preserve">ради о групи понуђача и навести називе и адресу свих понуђача из групе понуђача. </w:t>
      </w:r>
    </w:p>
    <w:p w:rsidR="00F85916" w:rsidRPr="007C3D54" w:rsidRDefault="005D11FD" w:rsidP="007C3D54">
      <w:pPr>
        <w:jc w:val="both"/>
        <w:rPr>
          <w:rFonts w:eastAsia="TimesNewRomanPSMT"/>
          <w:bCs/>
          <w:szCs w:val="24"/>
        </w:rPr>
      </w:pPr>
      <w:r>
        <w:rPr>
          <w:rFonts w:eastAsia="TimesNewRomanPSMT"/>
          <w:szCs w:val="24"/>
        </w:rPr>
        <w:tab/>
      </w:r>
      <w:r w:rsidR="00F85916">
        <w:rPr>
          <w:rFonts w:eastAsia="TimesNewRomanPSMT"/>
          <w:szCs w:val="24"/>
        </w:rPr>
        <w:t>Понуду доставити на адресу</w:t>
      </w:r>
      <w:r w:rsidR="007817FB">
        <w:rPr>
          <w:rFonts w:eastAsia="TimesNewRomanPSMT"/>
          <w:szCs w:val="24"/>
        </w:rPr>
        <w:t xml:space="preserve"> (Наручиоца</w:t>
      </w:r>
      <w:r w:rsidR="00F85916">
        <w:rPr>
          <w:rFonts w:eastAsia="TimesNewRomanPSMT"/>
          <w:szCs w:val="24"/>
        </w:rPr>
        <w:t>)</w:t>
      </w:r>
      <w:r w:rsidR="00E915C0">
        <w:rPr>
          <w:rFonts w:eastAsia="TimesNewRomanPSMT"/>
          <w:szCs w:val="24"/>
        </w:rPr>
        <w:t xml:space="preserve"> </w:t>
      </w:r>
      <w:permStart w:id="283917062" w:edGrp="everyone"/>
      <w:r w:rsidR="00E915C0">
        <w:rPr>
          <w:rFonts w:eastAsia="TimesNewRomanPSMT"/>
          <w:szCs w:val="24"/>
        </w:rPr>
        <w:t xml:space="preserve"> </w:t>
      </w:r>
      <w:r w:rsidR="00821309" w:rsidRPr="00821309">
        <w:rPr>
          <w:rFonts w:eastAsia="TimesNewRomanPSMT"/>
          <w:bCs/>
          <w:sz w:val="22"/>
          <w:szCs w:val="22"/>
        </w:rPr>
        <w:t>Општина Лепосавић</w:t>
      </w:r>
      <w:r w:rsidR="00821309" w:rsidRPr="00821309">
        <w:rPr>
          <w:i/>
          <w:iCs/>
          <w:sz w:val="22"/>
          <w:szCs w:val="22"/>
        </w:rPr>
        <w:t>, ул. В. Југославије 33, 38218 Лепосавић</w:t>
      </w:r>
      <w:permEnd w:id="283917062"/>
      <w:r w:rsidR="00F85916">
        <w:rPr>
          <w:rFonts w:eastAsia="TimesNewRomanPSMT"/>
          <w:szCs w:val="24"/>
        </w:rPr>
        <w:t xml:space="preserve">, са назнаком </w:t>
      </w:r>
      <w:r w:rsidR="00F85916" w:rsidRPr="00F85916">
        <w:rPr>
          <w:rFonts w:eastAsia="TimesNewRomanPSMT"/>
          <w:b/>
          <w:i/>
          <w:szCs w:val="24"/>
        </w:rPr>
        <w:t>„Понуда за јавну набавку радова</w:t>
      </w:r>
      <w:bookmarkStart w:id="6" w:name="Text28"/>
      <w:r w:rsidR="00E915C0">
        <w:rPr>
          <w:rFonts w:eastAsia="TimesNewRomanPSMT"/>
          <w:b/>
          <w:i/>
          <w:szCs w:val="24"/>
        </w:rPr>
        <w:t xml:space="preserve"> </w:t>
      </w:r>
      <w:permStart w:id="731017197" w:edGrp="everyone"/>
      <w:r w:rsidR="00C945FC">
        <w:rPr>
          <w:rFonts w:eastAsia="TimesNewRomanPSMT"/>
          <w:b/>
          <w:i/>
          <w:szCs w:val="24"/>
        </w:rPr>
        <w:t>Извођење радова  на реконструкцији пута од села ибарско Постење до села Врачево</w:t>
      </w:r>
      <w:r w:rsidR="00E915C0">
        <w:rPr>
          <w:rFonts w:eastAsia="TimesNewRomanPSMT"/>
          <w:b/>
          <w:i/>
          <w:szCs w:val="24"/>
        </w:rPr>
        <w:t xml:space="preserve"> </w:t>
      </w:r>
      <w:bookmarkEnd w:id="6"/>
      <w:permEnd w:id="731017197"/>
      <w:r w:rsidR="00F85916" w:rsidRPr="00F85916">
        <w:rPr>
          <w:rFonts w:eastAsia="TimesNewRomanPSMT"/>
          <w:b/>
          <w:i/>
          <w:szCs w:val="24"/>
        </w:rPr>
        <w:t>, ЈН бр</w:t>
      </w:r>
      <w:r w:rsidR="00E915C0">
        <w:rPr>
          <w:rFonts w:eastAsia="TimesNewRomanPSMT"/>
          <w:b/>
          <w:i/>
          <w:szCs w:val="24"/>
        </w:rPr>
        <w:t>.</w:t>
      </w:r>
      <w:permStart w:id="2081895737" w:edGrp="everyone"/>
      <w:r w:rsidR="00E915C0">
        <w:rPr>
          <w:rFonts w:eastAsia="TimesNewRomanPSMT"/>
          <w:b/>
          <w:i/>
          <w:szCs w:val="24"/>
        </w:rPr>
        <w:t xml:space="preserve"> </w:t>
      </w:r>
      <w:r w:rsidR="003E3323">
        <w:rPr>
          <w:rFonts w:eastAsia="TimesNewRomanPSMT"/>
          <w:b/>
          <w:i/>
          <w:szCs w:val="24"/>
        </w:rPr>
        <w:t>8</w:t>
      </w:r>
      <w:r w:rsidR="006616E7">
        <w:rPr>
          <w:rFonts w:eastAsia="TimesNewRomanPSMT"/>
          <w:b/>
          <w:i/>
          <w:szCs w:val="24"/>
        </w:rPr>
        <w:t>-201</w:t>
      </w:r>
      <w:r w:rsidR="003E3323">
        <w:rPr>
          <w:rFonts w:eastAsia="TimesNewRomanPSMT"/>
          <w:b/>
          <w:i/>
          <w:szCs w:val="24"/>
        </w:rPr>
        <w:t>9</w:t>
      </w:r>
      <w:r w:rsidR="00E915C0">
        <w:rPr>
          <w:rFonts w:eastAsia="TimesNewRomanPSMT"/>
          <w:b/>
          <w:i/>
          <w:szCs w:val="24"/>
        </w:rPr>
        <w:t xml:space="preserve">  </w:t>
      </w:r>
      <w:permEnd w:id="2081895737"/>
      <w:r w:rsidR="00F85916" w:rsidRPr="00F85916">
        <w:rPr>
          <w:rFonts w:eastAsia="TimesNewRomanPSMT"/>
          <w:b/>
          <w:i/>
          <w:szCs w:val="24"/>
        </w:rPr>
        <w:t>, НЕ ОТВАРАТИ“.</w:t>
      </w:r>
      <w:r w:rsidR="00F85916">
        <w:rPr>
          <w:rFonts w:eastAsia="TimesNewRomanPSMT"/>
          <w:szCs w:val="24"/>
        </w:rPr>
        <w:t xml:space="preserve"> Понуда се сматра благовременом, ако је примљена од стране наручиоца до</w:t>
      </w:r>
      <w:r w:rsidR="00E915C0">
        <w:rPr>
          <w:rFonts w:eastAsia="TimesNewRomanPSMT"/>
          <w:szCs w:val="24"/>
        </w:rPr>
        <w:t xml:space="preserve"> </w:t>
      </w:r>
      <w:permStart w:id="1632916154" w:edGrp="everyone"/>
      <w:r w:rsidR="00E915C0">
        <w:rPr>
          <w:rFonts w:eastAsia="TimesNewRomanPSMT"/>
          <w:szCs w:val="24"/>
        </w:rPr>
        <w:t xml:space="preserve"> </w:t>
      </w:r>
      <w:r w:rsidR="00AB4FC2">
        <w:rPr>
          <w:rFonts w:eastAsia="TimesNewRomanPSMT"/>
          <w:szCs w:val="24"/>
        </w:rPr>
        <w:t>1</w:t>
      </w:r>
      <w:r w:rsidR="006543D1">
        <w:rPr>
          <w:rFonts w:eastAsia="TimesNewRomanPSMT"/>
          <w:szCs w:val="24"/>
        </w:rPr>
        <w:t>4</w:t>
      </w:r>
      <w:r w:rsidR="00AB4FC2">
        <w:rPr>
          <w:rFonts w:eastAsia="TimesNewRomanPSMT"/>
          <w:szCs w:val="24"/>
        </w:rPr>
        <w:t>.1</w:t>
      </w:r>
      <w:r w:rsidR="00C945FC">
        <w:rPr>
          <w:rFonts w:eastAsia="TimesNewRomanPSMT"/>
          <w:szCs w:val="24"/>
        </w:rPr>
        <w:t>1</w:t>
      </w:r>
      <w:r w:rsidR="00B47756">
        <w:rPr>
          <w:rFonts w:eastAsia="TimesNewRomanPSMT"/>
          <w:szCs w:val="24"/>
        </w:rPr>
        <w:t>.201</w:t>
      </w:r>
      <w:r w:rsidR="00AB4FC2">
        <w:rPr>
          <w:rFonts w:eastAsia="TimesNewRomanPSMT"/>
          <w:szCs w:val="24"/>
        </w:rPr>
        <w:t>9</w:t>
      </w:r>
      <w:r w:rsidR="00B47756">
        <w:rPr>
          <w:rFonts w:eastAsia="TimesNewRomanPSMT"/>
          <w:szCs w:val="24"/>
        </w:rPr>
        <w:t>.</w:t>
      </w:r>
      <w:r w:rsidR="00E915C0">
        <w:rPr>
          <w:rFonts w:eastAsia="TimesNewRomanPSMT"/>
          <w:szCs w:val="24"/>
        </w:rPr>
        <w:t xml:space="preserve">  </w:t>
      </w:r>
      <w:permEnd w:id="1632916154"/>
      <w:r w:rsidR="007817FB">
        <w:rPr>
          <w:rFonts w:eastAsia="TimesNewRomanPSMT"/>
          <w:szCs w:val="24"/>
        </w:rPr>
        <w:t xml:space="preserve"> </w:t>
      </w:r>
      <w:r w:rsidR="00F85916">
        <w:rPr>
          <w:rFonts w:eastAsia="TimesNewRomanPSMT"/>
          <w:szCs w:val="24"/>
        </w:rPr>
        <w:t>године, до</w:t>
      </w:r>
      <w:r w:rsidR="00E915C0">
        <w:rPr>
          <w:rFonts w:eastAsia="TimesNewRomanPSMT"/>
          <w:szCs w:val="24"/>
        </w:rPr>
        <w:t xml:space="preserve"> </w:t>
      </w:r>
      <w:permStart w:id="752757413" w:edGrp="everyone"/>
      <w:r w:rsidR="00B47756">
        <w:rPr>
          <w:rFonts w:eastAsia="TimesNewRomanPSMT"/>
          <w:szCs w:val="24"/>
        </w:rPr>
        <w:t>10:00</w:t>
      </w:r>
      <w:r w:rsidR="00E915C0">
        <w:rPr>
          <w:rFonts w:eastAsia="TimesNewRomanPSMT"/>
          <w:szCs w:val="24"/>
        </w:rPr>
        <w:t xml:space="preserve"> </w:t>
      </w:r>
      <w:permEnd w:id="752757413"/>
      <w:r w:rsidR="00E915C0">
        <w:rPr>
          <w:rFonts w:eastAsia="TimesNewRomanPSMT"/>
          <w:szCs w:val="24"/>
        </w:rPr>
        <w:t xml:space="preserve"> ча</w:t>
      </w:r>
      <w:r w:rsidR="00F85916">
        <w:rPr>
          <w:rFonts w:eastAsia="TimesNewRomanPSMT"/>
          <w:szCs w:val="24"/>
        </w:rPr>
        <w:t>сова.</w:t>
      </w:r>
    </w:p>
    <w:p w:rsidR="00ED1274" w:rsidRPr="005D11FD" w:rsidRDefault="00ED1274" w:rsidP="00F85916">
      <w:pPr>
        <w:ind w:firstLine="708"/>
        <w:jc w:val="both"/>
        <w:rPr>
          <w:rFonts w:eastAsia="TimesNewRomanPSMT"/>
          <w:bCs/>
          <w:szCs w:val="24"/>
        </w:rPr>
      </w:pPr>
      <w:r>
        <w:rPr>
          <w:rFonts w:eastAsia="TimesNewRomanPSMT"/>
          <w:szCs w:val="24"/>
        </w:rPr>
        <w:t>Наручилац ће по пријему понуде, на коверти, односно кутији, у којој се понуда налази, уписати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пријема понуде наручилац ће навести датум и сат пријема понуде.</w:t>
      </w:r>
    </w:p>
    <w:p w:rsidR="004A7344" w:rsidRDefault="00E13A8B" w:rsidP="007A430F">
      <w:pPr>
        <w:jc w:val="both"/>
        <w:rPr>
          <w:szCs w:val="24"/>
        </w:rPr>
      </w:pPr>
      <w:r>
        <w:rPr>
          <w:szCs w:val="24"/>
        </w:rPr>
        <w:tab/>
        <w:t xml:space="preserve">Понуда коју наручилац није примио у року одређеном за подношење понуда, </w:t>
      </w:r>
      <w:r w:rsidR="002847E1">
        <w:rPr>
          <w:szCs w:val="24"/>
        </w:rPr>
        <w:t xml:space="preserve">односно која је примљена по истеку дана и сата до којег се могу поднети понуде, сматраће се </w:t>
      </w:r>
      <w:r w:rsidR="0033020B">
        <w:rPr>
          <w:szCs w:val="24"/>
        </w:rPr>
        <w:t>неблаговремен</w:t>
      </w:r>
      <w:r w:rsidR="002A6808">
        <w:rPr>
          <w:szCs w:val="24"/>
        </w:rPr>
        <w:t>ом</w:t>
      </w:r>
      <w:r w:rsidR="002847E1">
        <w:rPr>
          <w:szCs w:val="24"/>
        </w:rPr>
        <w:t>.</w:t>
      </w:r>
    </w:p>
    <w:p w:rsidR="0033020B" w:rsidRDefault="002A6808" w:rsidP="007A430F">
      <w:pPr>
        <w:jc w:val="both"/>
        <w:rPr>
          <w:szCs w:val="24"/>
        </w:rPr>
      </w:pPr>
      <w:r>
        <w:rPr>
          <w:szCs w:val="24"/>
        </w:rPr>
        <w:tab/>
        <w:t>Понуда, поред докумената којима се доказује испуњеност обавезних и додатних услова, мора да садржи:</w:t>
      </w:r>
    </w:p>
    <w:p w:rsidR="002A6808" w:rsidRDefault="002A6808" w:rsidP="008602D6">
      <w:pPr>
        <w:numPr>
          <w:ilvl w:val="0"/>
          <w:numId w:val="9"/>
        </w:numPr>
        <w:jc w:val="both"/>
        <w:rPr>
          <w:szCs w:val="24"/>
        </w:rPr>
      </w:pPr>
      <w:r>
        <w:rPr>
          <w:szCs w:val="24"/>
        </w:rPr>
        <w:t>образац понуде,</w:t>
      </w:r>
    </w:p>
    <w:p w:rsidR="002A6808" w:rsidRDefault="002A6808" w:rsidP="008602D6">
      <w:pPr>
        <w:numPr>
          <w:ilvl w:val="0"/>
          <w:numId w:val="9"/>
        </w:numPr>
        <w:jc w:val="both"/>
        <w:rPr>
          <w:szCs w:val="24"/>
        </w:rPr>
      </w:pPr>
      <w:r>
        <w:rPr>
          <w:szCs w:val="24"/>
        </w:rPr>
        <w:t>модел уговора,</w:t>
      </w:r>
    </w:p>
    <w:p w:rsidR="002A6808" w:rsidRDefault="002A6808" w:rsidP="008602D6">
      <w:pPr>
        <w:numPr>
          <w:ilvl w:val="0"/>
          <w:numId w:val="9"/>
        </w:numPr>
        <w:jc w:val="both"/>
        <w:rPr>
          <w:szCs w:val="24"/>
        </w:rPr>
      </w:pPr>
      <w:r>
        <w:rPr>
          <w:szCs w:val="24"/>
        </w:rPr>
        <w:t>образац структуре цене,</w:t>
      </w:r>
    </w:p>
    <w:p w:rsidR="002A6808" w:rsidRDefault="002A6808" w:rsidP="008602D6">
      <w:pPr>
        <w:numPr>
          <w:ilvl w:val="0"/>
          <w:numId w:val="9"/>
        </w:numPr>
        <w:jc w:val="both"/>
        <w:rPr>
          <w:szCs w:val="24"/>
        </w:rPr>
      </w:pPr>
      <w:r>
        <w:rPr>
          <w:szCs w:val="24"/>
        </w:rPr>
        <w:t>образац трошкова припреме понуде,</w:t>
      </w:r>
    </w:p>
    <w:p w:rsidR="002A6808" w:rsidRDefault="002A6808" w:rsidP="008602D6">
      <w:pPr>
        <w:numPr>
          <w:ilvl w:val="0"/>
          <w:numId w:val="9"/>
        </w:numPr>
        <w:jc w:val="both"/>
        <w:rPr>
          <w:szCs w:val="24"/>
        </w:rPr>
      </w:pPr>
      <w:r>
        <w:rPr>
          <w:szCs w:val="24"/>
        </w:rPr>
        <w:t>образац изјаве о независној понуди,</w:t>
      </w:r>
    </w:p>
    <w:p w:rsidR="002A6808" w:rsidRDefault="002A6808" w:rsidP="008602D6">
      <w:pPr>
        <w:numPr>
          <w:ilvl w:val="0"/>
          <w:numId w:val="9"/>
        </w:numPr>
        <w:jc w:val="both"/>
        <w:rPr>
          <w:szCs w:val="24"/>
        </w:rPr>
      </w:pPr>
      <w:r>
        <w:rPr>
          <w:szCs w:val="24"/>
        </w:rPr>
        <w:t xml:space="preserve">образац изјаве о поштовању обавеза из члана 75. </w:t>
      </w:r>
      <w:r w:rsidR="00982CBF">
        <w:rPr>
          <w:szCs w:val="24"/>
        </w:rPr>
        <w:t>с</w:t>
      </w:r>
      <w:r>
        <w:rPr>
          <w:szCs w:val="24"/>
        </w:rPr>
        <w:t>тав 2. Закона,</w:t>
      </w:r>
    </w:p>
    <w:p w:rsidR="00F54EBE" w:rsidRPr="007817FB" w:rsidRDefault="002A6808" w:rsidP="008602D6">
      <w:pPr>
        <w:numPr>
          <w:ilvl w:val="0"/>
          <w:numId w:val="9"/>
        </w:numPr>
        <w:jc w:val="both"/>
        <w:rPr>
          <w:szCs w:val="24"/>
        </w:rPr>
      </w:pPr>
      <w:r>
        <w:rPr>
          <w:szCs w:val="24"/>
        </w:rPr>
        <w:t xml:space="preserve">образац Референтне листе и </w:t>
      </w:r>
      <w:r w:rsidR="00982CBF">
        <w:rPr>
          <w:szCs w:val="24"/>
        </w:rPr>
        <w:t>образац П</w:t>
      </w:r>
      <w:r>
        <w:rPr>
          <w:szCs w:val="24"/>
        </w:rPr>
        <w:t>отврде</w:t>
      </w:r>
      <w:r w:rsidR="00982CBF">
        <w:rPr>
          <w:szCs w:val="24"/>
        </w:rPr>
        <w:t xml:space="preserve"> о раније реализованим </w:t>
      </w:r>
      <w:r w:rsidR="00982CBF" w:rsidRPr="007817FB">
        <w:rPr>
          <w:szCs w:val="24"/>
        </w:rPr>
        <w:t>уговорима</w:t>
      </w:r>
      <w:r w:rsidR="007817FB" w:rsidRPr="007817FB">
        <w:rPr>
          <w:szCs w:val="24"/>
        </w:rPr>
        <w:t>,</w:t>
      </w:r>
    </w:p>
    <w:p w:rsidR="002A6808" w:rsidRDefault="002A6808" w:rsidP="008602D6">
      <w:pPr>
        <w:numPr>
          <w:ilvl w:val="0"/>
          <w:numId w:val="9"/>
        </w:numPr>
        <w:jc w:val="both"/>
        <w:rPr>
          <w:szCs w:val="24"/>
        </w:rPr>
      </w:pPr>
      <w:r>
        <w:rPr>
          <w:szCs w:val="24"/>
        </w:rPr>
        <w:t xml:space="preserve">образац </w:t>
      </w:r>
      <w:r w:rsidR="00982CBF">
        <w:rPr>
          <w:szCs w:val="24"/>
        </w:rPr>
        <w:t>Изјаве о техничкој опремљености</w:t>
      </w:r>
      <w:r>
        <w:rPr>
          <w:szCs w:val="24"/>
        </w:rPr>
        <w:t>,</w:t>
      </w:r>
    </w:p>
    <w:p w:rsidR="00E93E20" w:rsidRPr="00914449" w:rsidRDefault="00E93E20" w:rsidP="00E93E20">
      <w:pPr>
        <w:pStyle w:val="a3"/>
        <w:numPr>
          <w:ilvl w:val="0"/>
          <w:numId w:val="9"/>
        </w:numPr>
        <w:suppressAutoHyphens/>
        <w:spacing w:after="0" w:line="100" w:lineRule="atLeast"/>
        <w:contextualSpacing w:val="0"/>
        <w:rPr>
          <w:rFonts w:ascii="Times New Roman" w:hAnsi="Times New Roman"/>
          <w:sz w:val="24"/>
          <w:szCs w:val="24"/>
        </w:rPr>
      </w:pPr>
      <w:r w:rsidRPr="00914449">
        <w:rPr>
          <w:rFonts w:ascii="Times New Roman" w:hAnsi="Times New Roman"/>
          <w:sz w:val="24"/>
          <w:szCs w:val="24"/>
        </w:rPr>
        <w:t>бланко соло меницу и менично овлашћење за озбиљност понуде</w:t>
      </w:r>
    </w:p>
    <w:p w:rsidR="00521453" w:rsidRPr="00A86DC9" w:rsidRDefault="00914449" w:rsidP="008602D6">
      <w:pPr>
        <w:numPr>
          <w:ilvl w:val="0"/>
          <w:numId w:val="9"/>
        </w:numPr>
        <w:jc w:val="both"/>
        <w:rPr>
          <w:szCs w:val="24"/>
        </w:rPr>
      </w:pPr>
      <w:r>
        <w:rPr>
          <w:szCs w:val="24"/>
        </w:rPr>
        <w:t xml:space="preserve">бланко соло меницу за </w:t>
      </w:r>
      <w:r w:rsidR="00521453" w:rsidRPr="00A86DC9">
        <w:rPr>
          <w:szCs w:val="24"/>
        </w:rPr>
        <w:t xml:space="preserve"> добро извршење посла,</w:t>
      </w:r>
    </w:p>
    <w:p w:rsidR="00521453" w:rsidRPr="003F266C" w:rsidRDefault="00914449" w:rsidP="008602D6">
      <w:pPr>
        <w:numPr>
          <w:ilvl w:val="0"/>
          <w:numId w:val="9"/>
        </w:numPr>
        <w:jc w:val="both"/>
        <w:rPr>
          <w:szCs w:val="24"/>
        </w:rPr>
      </w:pPr>
      <w:r>
        <w:rPr>
          <w:szCs w:val="24"/>
        </w:rPr>
        <w:t xml:space="preserve">бланко соло меницу </w:t>
      </w:r>
      <w:r w:rsidR="00521453" w:rsidRPr="003F266C">
        <w:rPr>
          <w:szCs w:val="24"/>
        </w:rPr>
        <w:t xml:space="preserve"> за отклањање недостатака у гарантном року,</w:t>
      </w:r>
    </w:p>
    <w:p w:rsidR="002A6808" w:rsidRPr="0011447F" w:rsidRDefault="007F4321" w:rsidP="008602D6">
      <w:pPr>
        <w:numPr>
          <w:ilvl w:val="0"/>
          <w:numId w:val="9"/>
        </w:numPr>
        <w:jc w:val="both"/>
        <w:rPr>
          <w:szCs w:val="24"/>
        </w:rPr>
      </w:pPr>
      <w:r w:rsidRPr="0011447F">
        <w:rPr>
          <w:szCs w:val="24"/>
        </w:rPr>
        <w:t>друге обрасце</w:t>
      </w:r>
      <w:r w:rsidR="00922AB1" w:rsidRPr="0011447F">
        <w:rPr>
          <w:szCs w:val="24"/>
        </w:rPr>
        <w:t xml:space="preserve"> и изјаве </w:t>
      </w:r>
      <w:r w:rsidRPr="0011447F">
        <w:rPr>
          <w:szCs w:val="24"/>
        </w:rPr>
        <w:t xml:space="preserve">из Конкурсне документације, ако су тражени у </w:t>
      </w:r>
      <w:r w:rsidR="007817FB" w:rsidRPr="0011447F">
        <w:rPr>
          <w:szCs w:val="24"/>
        </w:rPr>
        <w:t>к</w:t>
      </w:r>
      <w:r w:rsidRPr="0011447F">
        <w:rPr>
          <w:szCs w:val="24"/>
        </w:rPr>
        <w:t>онкурсној документацији</w:t>
      </w:r>
      <w:r w:rsidR="004A7344" w:rsidRPr="0011447F">
        <w:rPr>
          <w:szCs w:val="24"/>
        </w:rPr>
        <w:t xml:space="preserve"> и ако је њихово достављање одређено као обавеза.</w:t>
      </w:r>
    </w:p>
    <w:p w:rsidR="00DB061C" w:rsidRPr="00872C65" w:rsidRDefault="00DB061C" w:rsidP="00DB061C">
      <w:pPr>
        <w:autoSpaceDE w:val="0"/>
        <w:autoSpaceDN w:val="0"/>
        <w:adjustRightInd w:val="0"/>
        <w:ind w:firstLine="708"/>
        <w:jc w:val="both"/>
        <w:rPr>
          <w:szCs w:val="24"/>
        </w:rPr>
      </w:pPr>
      <w:r w:rsidRPr="000C5695">
        <w:rPr>
          <w:szCs w:val="24"/>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r w:rsidR="00872C65">
        <w:rPr>
          <w:szCs w:val="24"/>
        </w:rPr>
        <w:t>Обрасци се не могу попуњавати и потписивати графитном оловком.</w:t>
      </w:r>
    </w:p>
    <w:p w:rsidR="00DB061C" w:rsidRPr="000C5695" w:rsidRDefault="00DB061C" w:rsidP="00DB061C">
      <w:pPr>
        <w:autoSpaceDE w:val="0"/>
        <w:autoSpaceDN w:val="0"/>
        <w:adjustRightInd w:val="0"/>
        <w:ind w:firstLine="708"/>
        <w:jc w:val="both"/>
        <w:rPr>
          <w:szCs w:val="24"/>
        </w:rPr>
      </w:pPr>
      <w:r w:rsidRPr="000C5695">
        <w:rPr>
          <w:szCs w:val="24"/>
        </w:rPr>
        <w:lastRenderedPageBreak/>
        <w:t xml:space="preserve">Обрасце </w:t>
      </w:r>
      <w:r w:rsidR="00372B2E">
        <w:rPr>
          <w:szCs w:val="24"/>
        </w:rPr>
        <w:t>п</w:t>
      </w:r>
      <w:r w:rsidRPr="000C5695">
        <w:rPr>
          <w:szCs w:val="24"/>
        </w:rPr>
        <w:t xml:space="preserve">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p>
    <w:p w:rsidR="00704A0F" w:rsidRPr="000C5695" w:rsidRDefault="00DB061C" w:rsidP="00825EAB">
      <w:pPr>
        <w:autoSpaceDE w:val="0"/>
        <w:autoSpaceDN w:val="0"/>
        <w:adjustRightInd w:val="0"/>
        <w:ind w:firstLine="708"/>
        <w:jc w:val="both"/>
        <w:rPr>
          <w:szCs w:val="24"/>
        </w:rPr>
      </w:pPr>
      <w:r w:rsidRPr="000C5695">
        <w:rPr>
          <w:szCs w:val="24"/>
        </w:rPr>
        <w:t>Понуда се даје у оригиналу, на обрасцима преузете конкурсне документације са свим страницама пр</w:t>
      </w:r>
      <w:r w:rsidR="00007264">
        <w:rPr>
          <w:szCs w:val="24"/>
        </w:rPr>
        <w:t>еузете конкурсне документације</w:t>
      </w:r>
      <w:r w:rsidRPr="000C5695">
        <w:rPr>
          <w:szCs w:val="24"/>
        </w:rPr>
        <w:t>, са свим наведеним траженим подацима</w:t>
      </w:r>
      <w:r w:rsidR="00704A0F" w:rsidRPr="000C5695">
        <w:rPr>
          <w:szCs w:val="24"/>
        </w:rPr>
        <w:t>.</w:t>
      </w:r>
    </w:p>
    <w:p w:rsidR="002E0518" w:rsidRPr="003F266C" w:rsidRDefault="00DB061C" w:rsidP="00F3075D">
      <w:pPr>
        <w:autoSpaceDE w:val="0"/>
        <w:autoSpaceDN w:val="0"/>
        <w:adjustRightInd w:val="0"/>
        <w:ind w:firstLine="709"/>
        <w:jc w:val="both"/>
        <w:rPr>
          <w:b/>
          <w:i/>
          <w:szCs w:val="24"/>
        </w:rPr>
      </w:pPr>
      <w:r w:rsidRPr="000C5695">
        <w:rPr>
          <w:b/>
          <w:szCs w:val="24"/>
        </w:rPr>
        <w:t>Понуђач је дужан да доказе о испуњености услова и понуду преда у форми која онемогућава убацивање или уклањање појединих докумената након отварања понуде</w:t>
      </w:r>
      <w:r w:rsidR="002E0518">
        <w:rPr>
          <w:b/>
          <w:szCs w:val="24"/>
        </w:rPr>
        <w:t xml:space="preserve"> (повезана јемствеником или на други </w:t>
      </w:r>
      <w:r w:rsidR="002E0518" w:rsidRPr="003F266C">
        <w:rPr>
          <w:b/>
          <w:szCs w:val="24"/>
        </w:rPr>
        <w:t>начин)</w:t>
      </w:r>
      <w:r w:rsidRPr="003F266C">
        <w:rPr>
          <w:b/>
          <w:szCs w:val="24"/>
        </w:rPr>
        <w:t>.</w:t>
      </w:r>
      <w:r w:rsidR="008526A5" w:rsidRPr="003F266C">
        <w:rPr>
          <w:b/>
          <w:szCs w:val="24"/>
        </w:rPr>
        <w:t xml:space="preserve"> </w:t>
      </w:r>
    </w:p>
    <w:p w:rsidR="00F61B73" w:rsidRDefault="00367671" w:rsidP="00F61B73">
      <w:pPr>
        <w:autoSpaceDE w:val="0"/>
        <w:autoSpaceDN w:val="0"/>
        <w:adjustRightInd w:val="0"/>
        <w:ind w:firstLine="708"/>
        <w:jc w:val="both"/>
        <w:rPr>
          <w:bCs/>
          <w:iCs/>
          <w:szCs w:val="24"/>
        </w:rPr>
      </w:pPr>
      <w:r w:rsidRPr="000C5695">
        <w:rPr>
          <w:iCs/>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w:t>
      </w:r>
      <w:r>
        <w:rPr>
          <w:iCs/>
          <w:szCs w:val="24"/>
        </w:rPr>
        <w:t xml:space="preserve"> </w:t>
      </w:r>
      <w:r w:rsidRPr="000C5695">
        <w:rPr>
          <w:iCs/>
          <w:szCs w:val="24"/>
        </w:rPr>
        <w:t>у конкурсној документацији, изузев образаца који подразумевају давање изјава под матерјалном и крив</w:t>
      </w:r>
      <w:r w:rsidR="00C140B0" w:rsidRPr="000C5695">
        <w:rPr>
          <w:iCs/>
          <w:szCs w:val="24"/>
        </w:rPr>
        <w:t xml:space="preserve">ичном одговорношћу (нпр. Изјава </w:t>
      </w:r>
      <w:r w:rsidRPr="000C5695">
        <w:rPr>
          <w:iCs/>
          <w:szCs w:val="24"/>
        </w:rPr>
        <w:t>о независној понуди,</w:t>
      </w:r>
      <w:r w:rsidRPr="00367671">
        <w:rPr>
          <w:iCs/>
          <w:szCs w:val="24"/>
        </w:rPr>
        <w:t xml:space="preserve"> Изјава о поштовању обавеза из чл</w:t>
      </w:r>
      <w:r>
        <w:rPr>
          <w:iCs/>
          <w:szCs w:val="24"/>
        </w:rPr>
        <w:t xml:space="preserve">ана </w:t>
      </w:r>
      <w:r w:rsidRPr="00367671">
        <w:rPr>
          <w:iCs/>
          <w:szCs w:val="24"/>
        </w:rPr>
        <w:t xml:space="preserve">75. </w:t>
      </w:r>
      <w:r>
        <w:rPr>
          <w:iCs/>
          <w:szCs w:val="24"/>
        </w:rPr>
        <w:t>с</w:t>
      </w:r>
      <w:r w:rsidRPr="00367671">
        <w:rPr>
          <w:iCs/>
          <w:szCs w:val="24"/>
        </w:rPr>
        <w:t>т</w:t>
      </w:r>
      <w:r>
        <w:rPr>
          <w:iCs/>
          <w:szCs w:val="24"/>
        </w:rPr>
        <w:t xml:space="preserve">ав </w:t>
      </w:r>
      <w:r w:rsidRPr="00367671">
        <w:rPr>
          <w:iCs/>
          <w:szCs w:val="24"/>
        </w:rPr>
        <w:t>2. Закона</w:t>
      </w:r>
      <w:r w:rsidR="00943690">
        <w:rPr>
          <w:iCs/>
          <w:szCs w:val="24"/>
        </w:rPr>
        <w:t xml:space="preserve"> и сл.</w:t>
      </w:r>
      <w:r w:rsidRPr="00367671">
        <w:rPr>
          <w:iCs/>
          <w:szCs w:val="24"/>
        </w:rPr>
        <w:t>),</w:t>
      </w:r>
      <w:r w:rsidRPr="00367671">
        <w:rPr>
          <w:iCs/>
          <w:color w:val="FF0000"/>
          <w:szCs w:val="24"/>
        </w:rPr>
        <w:t xml:space="preserve"> </w:t>
      </w:r>
      <w:r w:rsidRPr="00367671">
        <w:rPr>
          <w:iCs/>
          <w:szCs w:val="24"/>
        </w:rPr>
        <w:t>који морају бити потписани и оверени печатом од стране свагог понуђача из групе понуђача.</w:t>
      </w:r>
      <w:r w:rsidRPr="00367671">
        <w:rPr>
          <w:bCs/>
          <w:iCs/>
          <w:szCs w:val="24"/>
        </w:rPr>
        <w:t xml:space="preserve"> </w:t>
      </w:r>
    </w:p>
    <w:p w:rsidR="00367671" w:rsidRDefault="00A17432" w:rsidP="00367671">
      <w:pPr>
        <w:autoSpaceDE w:val="0"/>
        <w:autoSpaceDN w:val="0"/>
        <w:adjustRightInd w:val="0"/>
        <w:ind w:firstLine="708"/>
        <w:jc w:val="both"/>
        <w:rPr>
          <w:szCs w:val="24"/>
        </w:rPr>
      </w:pPr>
      <w:r w:rsidRPr="00367671">
        <w:rPr>
          <w:bCs/>
          <w:iCs/>
          <w:szCs w:val="24"/>
        </w:rPr>
        <w:t>У случају да се понуђачи определе да</w:t>
      </w:r>
      <w:r w:rsidRPr="000C5695">
        <w:rPr>
          <w:iCs/>
          <w:szCs w:val="24"/>
        </w:rPr>
        <w:t xml:space="preserve"> јед</w:t>
      </w:r>
      <w:r w:rsidRPr="00367671">
        <w:rPr>
          <w:iCs/>
          <w:szCs w:val="24"/>
        </w:rPr>
        <w:t xml:space="preserve">ан </w:t>
      </w:r>
      <w:r w:rsidRPr="000C5695">
        <w:rPr>
          <w:iCs/>
          <w:szCs w:val="24"/>
        </w:rPr>
        <w:t>понуђач из групе потпис</w:t>
      </w:r>
      <w:r w:rsidRPr="00367671">
        <w:rPr>
          <w:iCs/>
          <w:szCs w:val="24"/>
        </w:rPr>
        <w:t xml:space="preserve">ује </w:t>
      </w:r>
      <w:r w:rsidRPr="000C5695">
        <w:rPr>
          <w:iCs/>
          <w:szCs w:val="24"/>
        </w:rPr>
        <w:t>и печатом оверава обрасце дате у конкурсној документацији</w:t>
      </w:r>
      <w:r w:rsidRPr="00367671">
        <w:rPr>
          <w:iCs/>
          <w:szCs w:val="24"/>
        </w:rPr>
        <w:t xml:space="preserve"> (изузев образаца који подразумевају давање изјава под материјалном и</w:t>
      </w:r>
      <w:r w:rsidR="00D9013D">
        <w:rPr>
          <w:iCs/>
          <w:szCs w:val="24"/>
        </w:rPr>
        <w:t xml:space="preserve"> </w:t>
      </w:r>
      <w:r w:rsidR="00367671" w:rsidRPr="00367671">
        <w:rPr>
          <w:iCs/>
          <w:szCs w:val="24"/>
        </w:rPr>
        <w:t>кривичном одговорношћу),</w:t>
      </w:r>
      <w:r w:rsidR="00367671" w:rsidRPr="00367671">
        <w:rPr>
          <w:bCs/>
          <w:iCs/>
          <w:szCs w:val="24"/>
        </w:rPr>
        <w:t xml:space="preserve"> </w:t>
      </w:r>
      <w:r w:rsidR="00367671">
        <w:rPr>
          <w:bCs/>
          <w:iCs/>
          <w:szCs w:val="24"/>
        </w:rPr>
        <w:t>то треба да дефинишу</w:t>
      </w:r>
      <w:r w:rsidR="00367671" w:rsidRPr="00367671">
        <w:rPr>
          <w:bCs/>
          <w:iCs/>
          <w:szCs w:val="24"/>
        </w:rPr>
        <w:t xml:space="preserve"> </w:t>
      </w:r>
      <w:r w:rsidR="00367671" w:rsidRPr="000C5695">
        <w:rPr>
          <w:szCs w:val="24"/>
        </w:rPr>
        <w:t>споразум</w:t>
      </w:r>
      <w:r w:rsidR="00367671" w:rsidRPr="00367671">
        <w:rPr>
          <w:szCs w:val="24"/>
        </w:rPr>
        <w:t>ом</w:t>
      </w:r>
      <w:r w:rsidR="00367671" w:rsidRPr="000C5695">
        <w:rPr>
          <w:szCs w:val="24"/>
        </w:rPr>
        <w:t xml:space="preserve"> којим се понуђачи из групе међусобно и према наручиоцу обавезују на извршење јавне набавке</w:t>
      </w:r>
      <w:r w:rsidR="00367671" w:rsidRPr="00367671">
        <w:rPr>
          <w:szCs w:val="24"/>
        </w:rPr>
        <w:t>, а који чини саставни део заједничке понуде сагласно чл. 81. Закона.</w:t>
      </w:r>
    </w:p>
    <w:p w:rsidR="00547462" w:rsidRPr="00367671" w:rsidRDefault="00547462" w:rsidP="00367671">
      <w:pPr>
        <w:autoSpaceDE w:val="0"/>
        <w:autoSpaceDN w:val="0"/>
        <w:adjustRightInd w:val="0"/>
        <w:ind w:firstLine="708"/>
        <w:jc w:val="both"/>
        <w:rPr>
          <w:iCs/>
          <w:szCs w:val="24"/>
        </w:rPr>
      </w:pPr>
    </w:p>
    <w:p w:rsidR="00DB061C" w:rsidRPr="00DB061C" w:rsidRDefault="00DB061C" w:rsidP="005C5BBA">
      <w:pPr>
        <w:pStyle w:val="3"/>
      </w:pPr>
      <w:r w:rsidRPr="00DB061C">
        <w:t>ПАРТИЈЕ</w:t>
      </w:r>
    </w:p>
    <w:p w:rsidR="00DB061C" w:rsidRPr="00DB061C" w:rsidRDefault="00DB061C" w:rsidP="00367671">
      <w:pPr>
        <w:ind w:firstLine="708"/>
        <w:jc w:val="both"/>
        <w:rPr>
          <w:szCs w:val="24"/>
        </w:rPr>
      </w:pPr>
      <w:r w:rsidRPr="00DB061C">
        <w:rPr>
          <w:szCs w:val="24"/>
        </w:rPr>
        <w:t xml:space="preserve">Предмет ове јавне набавке није обликован по партијама. </w:t>
      </w:r>
    </w:p>
    <w:p w:rsidR="00DB061C" w:rsidRPr="00DB061C" w:rsidRDefault="00DB061C" w:rsidP="005C5BBA">
      <w:pPr>
        <w:pStyle w:val="3"/>
      </w:pPr>
      <w:r w:rsidRPr="00DB061C">
        <w:t>ПОНУДА СА ВАРИЈАНТАМА</w:t>
      </w:r>
    </w:p>
    <w:p w:rsidR="00DB061C" w:rsidRDefault="00DB061C" w:rsidP="00367671">
      <w:pPr>
        <w:ind w:firstLine="708"/>
        <w:jc w:val="both"/>
        <w:rPr>
          <w:bCs/>
          <w:iCs/>
          <w:szCs w:val="24"/>
        </w:rPr>
      </w:pPr>
      <w:r w:rsidRPr="00DB061C">
        <w:rPr>
          <w:bCs/>
          <w:iCs/>
          <w:szCs w:val="24"/>
        </w:rPr>
        <w:t>Подношење понуде са варијантама није дозвољено.</w:t>
      </w:r>
    </w:p>
    <w:p w:rsidR="00367671" w:rsidRPr="00367671" w:rsidRDefault="00367671" w:rsidP="005C5BBA">
      <w:pPr>
        <w:pStyle w:val="3"/>
      </w:pPr>
      <w:r w:rsidRPr="00367671">
        <w:t>НАЧИН ИЗМЕНЕ, ДОПУНЕ И ОПОЗИВА ПОНУДЕ</w:t>
      </w:r>
    </w:p>
    <w:p w:rsidR="00367671" w:rsidRPr="00367671" w:rsidRDefault="00367671" w:rsidP="00367671">
      <w:pPr>
        <w:ind w:firstLine="708"/>
        <w:jc w:val="both"/>
        <w:rPr>
          <w:szCs w:val="24"/>
        </w:rPr>
      </w:pPr>
      <w:r w:rsidRPr="00367671">
        <w:rPr>
          <w:szCs w:val="24"/>
        </w:rPr>
        <w:t>У року за подношење понуде понуђач може да измени, допуни или опозове своју понуду на начин који је одређен за подношење понуде.</w:t>
      </w:r>
    </w:p>
    <w:p w:rsidR="00367671" w:rsidRPr="00367671" w:rsidRDefault="00367671" w:rsidP="00367671">
      <w:pPr>
        <w:ind w:firstLine="708"/>
        <w:jc w:val="both"/>
        <w:rPr>
          <w:rFonts w:eastAsia="TimesNewRomanPSMT"/>
          <w:bCs/>
          <w:iCs/>
          <w:szCs w:val="24"/>
        </w:rPr>
      </w:pPr>
      <w:r w:rsidRPr="00367671">
        <w:rPr>
          <w:szCs w:val="24"/>
        </w:rPr>
        <w:t xml:space="preserve">Понуђач је дужан да јасно назначи који део понуде мења односно која документа накнадно доставља. </w:t>
      </w:r>
    </w:p>
    <w:p w:rsidR="00367671" w:rsidRPr="00367671" w:rsidRDefault="00367671" w:rsidP="00367671">
      <w:pPr>
        <w:ind w:firstLine="708"/>
        <w:jc w:val="both"/>
        <w:rPr>
          <w:rFonts w:eastAsia="TimesNewRomanPSMT"/>
          <w:bCs/>
          <w:iCs/>
          <w:szCs w:val="24"/>
        </w:rPr>
      </w:pPr>
      <w:r w:rsidRPr="00367671">
        <w:rPr>
          <w:rFonts w:eastAsia="TimesNewRomanPSMT"/>
          <w:bCs/>
          <w:iCs/>
          <w:szCs w:val="24"/>
        </w:rPr>
        <w:t xml:space="preserve">Измену, допуну или опозив понуде треба доставити на адресу: </w:t>
      </w:r>
      <w:permStart w:id="1777036491" w:edGrp="everyone"/>
      <w:r w:rsidR="00AF2B2F">
        <w:rPr>
          <w:rFonts w:eastAsia="TimesNewRomanPSMT"/>
          <w:bCs/>
          <w:iCs/>
          <w:szCs w:val="24"/>
        </w:rPr>
        <w:t xml:space="preserve">Општина Лепосавић, </w:t>
      </w:r>
      <w:r w:rsidR="006652E4" w:rsidRPr="0004362A">
        <w:rPr>
          <w:iCs/>
          <w:szCs w:val="24"/>
        </w:rPr>
        <w:t xml:space="preserve"> </w:t>
      </w:r>
      <w:r w:rsidR="00AF2B2F" w:rsidRPr="00AF2B2F">
        <w:rPr>
          <w:rFonts w:eastAsia="TimesNewRomanPSMT"/>
          <w:bCs/>
          <w:iCs/>
          <w:sz w:val="22"/>
          <w:szCs w:val="22"/>
        </w:rPr>
        <w:t xml:space="preserve">ул.В.Југославије </w:t>
      </w:r>
      <w:r w:rsidR="00AF2B2F">
        <w:rPr>
          <w:rFonts w:eastAsia="TimesNewRomanPSMT"/>
          <w:bCs/>
          <w:iCs/>
          <w:sz w:val="22"/>
          <w:szCs w:val="22"/>
        </w:rPr>
        <w:t xml:space="preserve"> број </w:t>
      </w:r>
      <w:r w:rsidR="00AF2B2F" w:rsidRPr="00AF2B2F">
        <w:rPr>
          <w:rFonts w:eastAsia="TimesNewRomanPSMT"/>
          <w:bCs/>
          <w:iCs/>
          <w:sz w:val="22"/>
          <w:szCs w:val="22"/>
        </w:rPr>
        <w:t>33</w:t>
      </w:r>
      <w:r w:rsidR="00AF2B2F" w:rsidRPr="00AF2B2F">
        <w:rPr>
          <w:i/>
          <w:iCs/>
          <w:sz w:val="22"/>
          <w:szCs w:val="22"/>
        </w:rPr>
        <w:t>,</w:t>
      </w:r>
      <w:r w:rsidR="00AF2B2F" w:rsidRPr="00AF2B2F">
        <w:rPr>
          <w:iCs/>
          <w:sz w:val="22"/>
          <w:szCs w:val="22"/>
        </w:rPr>
        <w:t>38218 Лепосавић</w:t>
      </w:r>
      <w:r w:rsidR="00AF2B2F" w:rsidRPr="0004362A">
        <w:rPr>
          <w:iCs/>
          <w:szCs w:val="24"/>
        </w:rPr>
        <w:t xml:space="preserve"> </w:t>
      </w:r>
      <w:permEnd w:id="1777036491"/>
      <w:r w:rsidRPr="00367671">
        <w:rPr>
          <w:i/>
          <w:iCs/>
          <w:szCs w:val="24"/>
        </w:rPr>
        <w:t>,</w:t>
      </w:r>
      <w:r w:rsidRPr="00367671">
        <w:rPr>
          <w:rFonts w:eastAsia="TimesNewRomanPSMT"/>
          <w:bCs/>
          <w:iCs/>
          <w:color w:val="FF0000"/>
          <w:szCs w:val="24"/>
        </w:rPr>
        <w:t xml:space="preserve"> </w:t>
      </w:r>
      <w:r w:rsidRPr="00367671">
        <w:rPr>
          <w:rFonts w:eastAsia="TimesNewRomanPSMT"/>
          <w:bCs/>
          <w:iCs/>
          <w:szCs w:val="24"/>
        </w:rPr>
        <w:t>са назнаком:</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Измена понуде</w:t>
      </w:r>
      <w:r w:rsidRPr="00367671">
        <w:rPr>
          <w:rFonts w:eastAsia="TimesNewRomanPS-BoldMT"/>
          <w:b/>
          <w:bCs/>
          <w:szCs w:val="24"/>
        </w:rPr>
        <w:t xml:space="preserve"> за јавну набавку</w:t>
      </w:r>
      <w:r w:rsidRPr="00367671">
        <w:rPr>
          <w:szCs w:val="24"/>
        </w:rPr>
        <w:t xml:space="preserve"> </w:t>
      </w:r>
      <w:permStart w:id="815605816" w:edGrp="everyone"/>
      <w:r w:rsidR="00317CDE">
        <w:rPr>
          <w:szCs w:val="24"/>
        </w:rPr>
        <w:t>Извођење радова на реконструкцији пута од села Ибарско Постење до села Врачево</w:t>
      </w:r>
      <w:r w:rsidR="007706AB">
        <w:rPr>
          <w:rFonts w:eastAsia="TimesNewRomanPSMT"/>
          <w:b/>
          <w:i/>
          <w:szCs w:val="24"/>
        </w:rPr>
        <w:t xml:space="preserve"> </w:t>
      </w:r>
      <w:permEnd w:id="815605816"/>
      <w:r w:rsidR="0004362A">
        <w:rPr>
          <w:szCs w:val="24"/>
        </w:rPr>
        <w:t xml:space="preserve"> </w:t>
      </w:r>
      <w:r w:rsidR="0004362A" w:rsidRPr="00367671">
        <w:rPr>
          <w:szCs w:val="24"/>
        </w:rPr>
        <w:t>–</w:t>
      </w:r>
      <w:r w:rsidRPr="00367671">
        <w:rPr>
          <w:szCs w:val="24"/>
        </w:rPr>
        <w:t xml:space="preserve"> </w:t>
      </w:r>
      <w:r w:rsidRPr="00367671">
        <w:rPr>
          <w:rFonts w:eastAsia="TimesNewRomanPS-BoldMT"/>
          <w:b/>
          <w:bCs/>
          <w:szCs w:val="24"/>
        </w:rPr>
        <w:t>ЈН бр</w:t>
      </w:r>
      <w:r w:rsidR="0004362A">
        <w:rPr>
          <w:rFonts w:eastAsia="TimesNewRomanPS-BoldMT"/>
          <w:b/>
          <w:bCs/>
          <w:szCs w:val="24"/>
        </w:rPr>
        <w:t xml:space="preserve">. </w:t>
      </w:r>
      <w:permStart w:id="128526862" w:edGrp="everyone"/>
      <w:r w:rsidR="00317CDE">
        <w:rPr>
          <w:rFonts w:eastAsia="TimesNewRomanPS-BoldMT"/>
          <w:b/>
          <w:bCs/>
          <w:szCs w:val="24"/>
        </w:rPr>
        <w:t>8</w:t>
      </w:r>
      <w:r w:rsidR="007706AB">
        <w:rPr>
          <w:rFonts w:eastAsia="TimesNewRomanPS-BoldMT"/>
          <w:b/>
          <w:bCs/>
          <w:szCs w:val="24"/>
        </w:rPr>
        <w:t>-201</w:t>
      </w:r>
      <w:r w:rsidR="00317CDE">
        <w:rPr>
          <w:rFonts w:eastAsia="TimesNewRomanPS-BoldMT"/>
          <w:b/>
          <w:bCs/>
          <w:szCs w:val="24"/>
        </w:rPr>
        <w:t>9</w:t>
      </w:r>
      <w:r w:rsidR="0004362A">
        <w:rPr>
          <w:rFonts w:eastAsia="TimesNewRomanPS-BoldMT"/>
          <w:b/>
          <w:bCs/>
          <w:szCs w:val="24"/>
        </w:rPr>
        <w:t xml:space="preserve"> </w:t>
      </w:r>
      <w:permEnd w:id="128526862"/>
      <w:r w:rsidRPr="00367671">
        <w:rPr>
          <w:rFonts w:eastAsia="TimesNewRomanPS-BoldMT"/>
          <w:b/>
          <w:bCs/>
          <w:szCs w:val="24"/>
        </w:rPr>
        <w:t xml:space="preserve"> </w:t>
      </w:r>
      <w:r w:rsidRPr="00367671">
        <w:rPr>
          <w:rFonts w:eastAsia="TimesNewRomanPSMT"/>
          <w:b/>
          <w:bCs/>
          <w:szCs w:val="24"/>
        </w:rPr>
        <w:t xml:space="preserve">- </w:t>
      </w:r>
      <w:r w:rsidRPr="00367671">
        <w:rPr>
          <w:rFonts w:eastAsia="TimesNewRomanPS-BoldMT"/>
          <w:b/>
          <w:bCs/>
          <w:szCs w:val="24"/>
        </w:rPr>
        <w:t>НЕ ОТВАРАТИ”</w:t>
      </w:r>
      <w:r w:rsidRPr="00367671">
        <w:rPr>
          <w:rFonts w:eastAsia="TimesNewRomanPSMT"/>
          <w:bCs/>
          <w:iCs/>
          <w:szCs w:val="24"/>
        </w:rPr>
        <w:t xml:space="preserve"> 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Допуна понуде</w:t>
      </w:r>
      <w:r w:rsidRPr="00367671">
        <w:rPr>
          <w:rFonts w:eastAsia="TimesNewRomanPSMT"/>
          <w:bCs/>
          <w:iCs/>
          <w:szCs w:val="24"/>
        </w:rPr>
        <w:t xml:space="preserve"> </w:t>
      </w:r>
      <w:r w:rsidRPr="00367671">
        <w:rPr>
          <w:rFonts w:eastAsia="TimesNewRomanPS-BoldMT"/>
          <w:b/>
          <w:bCs/>
          <w:szCs w:val="24"/>
        </w:rPr>
        <w:t>за јавну набавку</w:t>
      </w:r>
      <w:r w:rsidRPr="00367671">
        <w:rPr>
          <w:szCs w:val="24"/>
        </w:rPr>
        <w:t xml:space="preserve"> </w:t>
      </w:r>
      <w:permStart w:id="1186929333" w:edGrp="everyone"/>
      <w:r w:rsidR="00317CDE">
        <w:rPr>
          <w:szCs w:val="24"/>
        </w:rPr>
        <w:t>Извођење радова на реконструкцији пута од села Ибарско Постење до села Врачево</w:t>
      </w:r>
      <w:r w:rsidR="007706AB" w:rsidRPr="000C5695">
        <w:rPr>
          <w:iCs/>
          <w:szCs w:val="24"/>
        </w:rPr>
        <w:t xml:space="preserve"> </w:t>
      </w:r>
      <w:permEnd w:id="1186929333"/>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663835253" w:edGrp="everyone"/>
      <w:r w:rsidR="00317CDE">
        <w:rPr>
          <w:rFonts w:eastAsia="TimesNewRomanPS-BoldMT"/>
          <w:b/>
          <w:bCs/>
          <w:szCs w:val="24"/>
        </w:rPr>
        <w:t>8</w:t>
      </w:r>
      <w:r w:rsidR="00236336">
        <w:rPr>
          <w:rFonts w:eastAsia="TimesNewRomanPS-BoldMT"/>
          <w:b/>
          <w:bCs/>
          <w:szCs w:val="24"/>
        </w:rPr>
        <w:t>-201</w:t>
      </w:r>
      <w:r w:rsidR="00317CDE">
        <w:rPr>
          <w:rFonts w:eastAsia="TimesNewRomanPS-BoldMT"/>
          <w:b/>
          <w:bCs/>
          <w:szCs w:val="24"/>
        </w:rPr>
        <w:t>9</w:t>
      </w:r>
      <w:r w:rsidR="0004362A">
        <w:rPr>
          <w:rFonts w:eastAsia="TimesNewRomanPS-BoldMT"/>
          <w:b/>
          <w:bCs/>
          <w:szCs w:val="24"/>
        </w:rPr>
        <w:t xml:space="preserve"> </w:t>
      </w:r>
      <w:permEnd w:id="663835253"/>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MT"/>
          <w:bCs/>
          <w:iCs/>
          <w:szCs w:val="24"/>
        </w:rPr>
        <w:t>или</w:t>
      </w:r>
    </w:p>
    <w:p w:rsidR="00367671" w:rsidRPr="00367671" w:rsidRDefault="00367671" w:rsidP="00367671">
      <w:pPr>
        <w:jc w:val="both"/>
        <w:rPr>
          <w:rFonts w:eastAsia="TimesNewRomanPSMT"/>
          <w:bCs/>
          <w:iCs/>
          <w:szCs w:val="24"/>
        </w:rPr>
      </w:pPr>
      <w:r w:rsidRPr="00367671">
        <w:rPr>
          <w:rFonts w:eastAsia="TimesNewRomanPSMT"/>
          <w:bCs/>
          <w:iCs/>
          <w:szCs w:val="24"/>
        </w:rPr>
        <w:t>„</w:t>
      </w:r>
      <w:r w:rsidRPr="00367671">
        <w:rPr>
          <w:rFonts w:eastAsia="TimesNewRomanPSMT"/>
          <w:b/>
          <w:bCs/>
          <w:iCs/>
          <w:szCs w:val="24"/>
        </w:rPr>
        <w:t>Опозив понуде</w:t>
      </w:r>
      <w:r w:rsidRPr="00367671">
        <w:rPr>
          <w:rFonts w:eastAsia="TimesNewRomanPSMT"/>
          <w:bCs/>
          <w:iCs/>
          <w:szCs w:val="24"/>
        </w:rPr>
        <w:t xml:space="preserve"> </w:t>
      </w:r>
      <w:r w:rsidRPr="00367671">
        <w:rPr>
          <w:rFonts w:eastAsia="TimesNewRomanPS-BoldMT"/>
          <w:b/>
          <w:bCs/>
          <w:szCs w:val="24"/>
        </w:rPr>
        <w:t>за јавну набавк</w:t>
      </w:r>
      <w:r w:rsidR="00317CDE">
        <w:rPr>
          <w:rFonts w:eastAsia="TimesNewRomanPS-BoldMT"/>
          <w:b/>
          <w:bCs/>
          <w:szCs w:val="24"/>
        </w:rPr>
        <w:t>у</w:t>
      </w:r>
      <w:r w:rsidR="00317CDE" w:rsidRPr="00317CDE">
        <w:rPr>
          <w:szCs w:val="24"/>
        </w:rPr>
        <w:t xml:space="preserve"> </w:t>
      </w:r>
      <w:r w:rsidR="00317CDE">
        <w:rPr>
          <w:szCs w:val="24"/>
        </w:rPr>
        <w:t>Извођење радова на реконструкцији пута од села Ибарско Постење до села Врачево</w:t>
      </w:r>
      <w:r w:rsidR="00317CDE" w:rsidRPr="00367671">
        <w:rPr>
          <w:rFonts w:eastAsia="TimesNewRomanPS-BoldMT"/>
          <w:b/>
          <w:bCs/>
          <w:szCs w:val="24"/>
        </w:rPr>
        <w:t xml:space="preserve"> </w:t>
      </w:r>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443634276" w:edGrp="everyone"/>
      <w:r w:rsidR="00317CDE">
        <w:rPr>
          <w:rFonts w:eastAsia="TimesNewRomanPS-BoldMT"/>
          <w:b/>
          <w:bCs/>
          <w:szCs w:val="24"/>
        </w:rPr>
        <w:t>8</w:t>
      </w:r>
      <w:r w:rsidR="00236336">
        <w:rPr>
          <w:rFonts w:eastAsia="TimesNewRomanPS-BoldMT"/>
          <w:b/>
          <w:bCs/>
          <w:szCs w:val="24"/>
        </w:rPr>
        <w:t>-201</w:t>
      </w:r>
      <w:r w:rsidR="00317CDE">
        <w:rPr>
          <w:rFonts w:eastAsia="TimesNewRomanPS-BoldMT"/>
          <w:b/>
          <w:bCs/>
          <w:szCs w:val="24"/>
        </w:rPr>
        <w:t>9</w:t>
      </w:r>
      <w:r w:rsidR="0004362A">
        <w:rPr>
          <w:rFonts w:eastAsia="TimesNewRomanPS-BoldMT"/>
          <w:b/>
          <w:bCs/>
          <w:szCs w:val="24"/>
        </w:rPr>
        <w:t xml:space="preserve"> </w:t>
      </w:r>
      <w:permEnd w:id="1443634276"/>
      <w:r w:rsidR="0004362A" w:rsidRPr="00367671">
        <w:rPr>
          <w:rFonts w:eastAsia="TimesNewRomanPS-BoldMT"/>
          <w:b/>
          <w:bCs/>
          <w:szCs w:val="24"/>
        </w:rPr>
        <w:t xml:space="preserve"> </w:t>
      </w:r>
      <w:r w:rsidR="0004362A" w:rsidRPr="00367671">
        <w:rPr>
          <w:rFonts w:eastAsia="TimesNewRomanPSMT"/>
          <w:b/>
          <w:bCs/>
          <w:szCs w:val="24"/>
        </w:rPr>
        <w:t xml:space="preserve">- </w:t>
      </w:r>
      <w:r w:rsidR="0004362A" w:rsidRPr="00367671">
        <w:rPr>
          <w:rFonts w:eastAsia="TimesNewRomanPS-BoldMT"/>
          <w:b/>
          <w:bCs/>
          <w:szCs w:val="24"/>
        </w:rPr>
        <w:t>НЕ ОТВАРАТИ”</w:t>
      </w:r>
      <w:r w:rsidR="0004362A" w:rsidRPr="00367671">
        <w:rPr>
          <w:rFonts w:eastAsia="TimesNewRomanPSMT"/>
          <w:bCs/>
          <w:iCs/>
          <w:szCs w:val="24"/>
        </w:rPr>
        <w:t xml:space="preserve"> </w:t>
      </w:r>
      <w:r w:rsidRPr="00367671">
        <w:rPr>
          <w:rFonts w:eastAsia="TimesNewRomanPS-BoldMT"/>
          <w:b/>
          <w:bCs/>
          <w:szCs w:val="24"/>
        </w:rPr>
        <w:t xml:space="preserve"> </w:t>
      </w:r>
      <w:r w:rsidRPr="00367671">
        <w:rPr>
          <w:rFonts w:eastAsia="TimesNewRomanPS-BoldMT"/>
          <w:bCs/>
          <w:szCs w:val="24"/>
        </w:rPr>
        <w:t xml:space="preserve"> или</w:t>
      </w:r>
    </w:p>
    <w:p w:rsidR="00367671" w:rsidRPr="000C5695" w:rsidRDefault="00367671" w:rsidP="00367671">
      <w:pPr>
        <w:jc w:val="both"/>
        <w:rPr>
          <w:rFonts w:eastAsia="TimesNewRomanPSMT"/>
          <w:bCs/>
          <w:szCs w:val="24"/>
        </w:rPr>
      </w:pPr>
      <w:r w:rsidRPr="00367671">
        <w:rPr>
          <w:rFonts w:eastAsia="TimesNewRomanPSMT"/>
          <w:bCs/>
          <w:iCs/>
          <w:szCs w:val="24"/>
        </w:rPr>
        <w:t>„</w:t>
      </w:r>
      <w:r w:rsidRPr="00367671">
        <w:rPr>
          <w:rFonts w:eastAsia="TimesNewRomanPSMT"/>
          <w:b/>
          <w:bCs/>
          <w:iCs/>
          <w:szCs w:val="24"/>
        </w:rPr>
        <w:t>Измена и допуна понуде</w:t>
      </w:r>
      <w:r w:rsidRPr="00367671">
        <w:rPr>
          <w:rFonts w:eastAsia="TimesNewRomanPS-BoldMT"/>
          <w:b/>
          <w:bCs/>
          <w:szCs w:val="24"/>
        </w:rPr>
        <w:t xml:space="preserve"> за јавну набавку</w:t>
      </w:r>
      <w:r w:rsidRPr="00367671">
        <w:rPr>
          <w:szCs w:val="24"/>
        </w:rPr>
        <w:t xml:space="preserve"> </w:t>
      </w:r>
      <w:permStart w:id="917263943" w:edGrp="everyone"/>
      <w:r w:rsidR="00317CDE" w:rsidRPr="00317CDE">
        <w:rPr>
          <w:szCs w:val="24"/>
        </w:rPr>
        <w:t xml:space="preserve"> </w:t>
      </w:r>
      <w:r w:rsidR="00317CDE">
        <w:rPr>
          <w:szCs w:val="24"/>
        </w:rPr>
        <w:t>Извођење радова на реконструкцији пута од села Ибарско Постење до села Врачево</w:t>
      </w:r>
      <w:r w:rsidR="00236336" w:rsidRPr="000C5695">
        <w:rPr>
          <w:iCs/>
          <w:szCs w:val="24"/>
        </w:rPr>
        <w:t xml:space="preserve"> </w:t>
      </w:r>
      <w:permEnd w:id="917263943"/>
      <w:r w:rsidR="0004362A">
        <w:rPr>
          <w:szCs w:val="24"/>
        </w:rPr>
        <w:t xml:space="preserve"> </w:t>
      </w:r>
      <w:r w:rsidR="0004362A" w:rsidRPr="00367671">
        <w:rPr>
          <w:szCs w:val="24"/>
        </w:rPr>
        <w:t xml:space="preserve">– </w:t>
      </w:r>
      <w:r w:rsidR="0004362A" w:rsidRPr="00367671">
        <w:rPr>
          <w:rFonts w:eastAsia="TimesNewRomanPS-BoldMT"/>
          <w:b/>
          <w:bCs/>
          <w:szCs w:val="24"/>
        </w:rPr>
        <w:t>ЈН бр</w:t>
      </w:r>
      <w:r w:rsidR="0004362A">
        <w:rPr>
          <w:rFonts w:eastAsia="TimesNewRomanPS-BoldMT"/>
          <w:b/>
          <w:bCs/>
          <w:szCs w:val="24"/>
        </w:rPr>
        <w:t xml:space="preserve">. </w:t>
      </w:r>
      <w:permStart w:id="1900287233" w:edGrp="everyone"/>
      <w:r w:rsidR="00317CDE">
        <w:rPr>
          <w:rFonts w:eastAsia="TimesNewRomanPS-BoldMT"/>
          <w:b/>
          <w:bCs/>
          <w:szCs w:val="24"/>
        </w:rPr>
        <w:t>8</w:t>
      </w:r>
      <w:r w:rsidR="00236336">
        <w:rPr>
          <w:rFonts w:eastAsia="TimesNewRomanPS-BoldMT"/>
          <w:b/>
          <w:bCs/>
          <w:szCs w:val="24"/>
        </w:rPr>
        <w:t>-201</w:t>
      </w:r>
      <w:r w:rsidR="00317CDE">
        <w:rPr>
          <w:rFonts w:eastAsia="TimesNewRomanPS-BoldMT"/>
          <w:b/>
          <w:bCs/>
          <w:szCs w:val="24"/>
        </w:rPr>
        <w:t>9</w:t>
      </w:r>
      <w:r w:rsidR="0004362A">
        <w:rPr>
          <w:rFonts w:eastAsia="TimesNewRomanPS-BoldMT"/>
          <w:b/>
          <w:bCs/>
          <w:szCs w:val="24"/>
        </w:rPr>
        <w:t xml:space="preserve"> </w:t>
      </w:r>
      <w:permEnd w:id="1900287233"/>
      <w:r w:rsidR="0004362A" w:rsidRPr="000C5695">
        <w:rPr>
          <w:rFonts w:eastAsia="TimesNewRomanPS-BoldMT"/>
          <w:b/>
          <w:bCs/>
          <w:szCs w:val="24"/>
        </w:rPr>
        <w:t xml:space="preserve"> </w:t>
      </w:r>
      <w:r w:rsidR="0004362A" w:rsidRPr="000C5695">
        <w:rPr>
          <w:rFonts w:eastAsia="TimesNewRomanPSMT"/>
          <w:b/>
          <w:bCs/>
          <w:szCs w:val="24"/>
        </w:rPr>
        <w:t xml:space="preserve">- </w:t>
      </w:r>
      <w:r w:rsidR="0004362A" w:rsidRPr="000C5695">
        <w:rPr>
          <w:rFonts w:eastAsia="TimesNewRomanPS-BoldMT"/>
          <w:b/>
          <w:bCs/>
          <w:szCs w:val="24"/>
        </w:rPr>
        <w:t>НЕ ОТВАРАТИ”</w:t>
      </w:r>
      <w:r w:rsidRPr="000C5695">
        <w:rPr>
          <w:rFonts w:eastAsia="TimesNewRomanPS-BoldMT"/>
          <w:b/>
          <w:bCs/>
          <w:szCs w:val="24"/>
        </w:rPr>
        <w:t>.</w:t>
      </w:r>
    </w:p>
    <w:p w:rsidR="007D0E2E" w:rsidRDefault="00367671" w:rsidP="007D0E2E">
      <w:pPr>
        <w:ind w:firstLine="708"/>
        <w:jc w:val="both"/>
        <w:rPr>
          <w:rFonts w:eastAsia="TimesNewRomanPSMT"/>
          <w:bCs/>
          <w:szCs w:val="24"/>
        </w:rPr>
      </w:pPr>
      <w:r w:rsidRPr="000C5695">
        <w:rPr>
          <w:rFonts w:eastAsia="TimesNewRomanPSMT"/>
          <w:bCs/>
          <w:szCs w:val="24"/>
        </w:rPr>
        <w:t>На полеђини коверте или на кутији навести назив</w:t>
      </w:r>
      <w:r w:rsidRPr="00367671">
        <w:rPr>
          <w:rFonts w:eastAsia="TimesNewRomanPSMT"/>
          <w:bCs/>
          <w:szCs w:val="24"/>
          <w:lang w:val="sr-Cyrl-CS"/>
        </w:rPr>
        <w:t xml:space="preserve"> и адресу</w:t>
      </w:r>
      <w:r w:rsidRPr="000C5695">
        <w:rPr>
          <w:rFonts w:eastAsia="TimesNewRomanPSMT"/>
          <w:bCs/>
          <w:szCs w:val="24"/>
        </w:rPr>
        <w:t xml:space="preserve"> понуђача. </w:t>
      </w:r>
    </w:p>
    <w:p w:rsidR="00367671" w:rsidRPr="000C5695" w:rsidRDefault="00367671" w:rsidP="007D0E2E">
      <w:pPr>
        <w:ind w:firstLine="708"/>
        <w:jc w:val="both"/>
        <w:rPr>
          <w:szCs w:val="24"/>
        </w:rPr>
      </w:pPr>
      <w:r w:rsidRPr="000C5695">
        <w:rPr>
          <w:rFonts w:eastAsia="TimesNewRomanPSMT"/>
          <w:bCs/>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4F1123" w:rsidRPr="005A5C5B" w:rsidRDefault="00367671" w:rsidP="005A5C5B">
      <w:pPr>
        <w:ind w:firstLine="708"/>
        <w:jc w:val="both"/>
        <w:rPr>
          <w:b/>
          <w:i/>
          <w:iCs/>
          <w:szCs w:val="24"/>
        </w:rPr>
      </w:pPr>
      <w:r w:rsidRPr="000C5695">
        <w:rPr>
          <w:szCs w:val="24"/>
        </w:rPr>
        <w:t>По истеку рока за подношење понуда понуђач не може да повуче нити да мења своју понуду.</w:t>
      </w:r>
      <w:r w:rsidR="007D0E2E">
        <w:rPr>
          <w:szCs w:val="24"/>
        </w:rPr>
        <w:t xml:space="preserve">  </w:t>
      </w:r>
    </w:p>
    <w:p w:rsidR="007C3D54" w:rsidRPr="00367671" w:rsidRDefault="007C3D54" w:rsidP="005C5BBA">
      <w:pPr>
        <w:pStyle w:val="3"/>
      </w:pPr>
      <w:r w:rsidRPr="00367671">
        <w:t xml:space="preserve">УЧЕСТВОВАЊЕ У ЗАЈЕДНИЧКОЈ ПОНУДИ ИЛИ КАО ПОДИЗВОЂАЧ </w:t>
      </w:r>
    </w:p>
    <w:p w:rsidR="00E140A5" w:rsidRDefault="00E140A5" w:rsidP="00A24497">
      <w:pPr>
        <w:jc w:val="both"/>
        <w:rPr>
          <w:bCs/>
          <w:iCs/>
          <w:szCs w:val="24"/>
        </w:rPr>
      </w:pPr>
      <w:r>
        <w:rPr>
          <w:bCs/>
          <w:iCs/>
          <w:szCs w:val="24"/>
        </w:rPr>
        <w:tab/>
        <w:t>Понуђач понуду може да поднесе самостално или  са подизвођачем.</w:t>
      </w:r>
    </w:p>
    <w:p w:rsidR="00E140A5" w:rsidRDefault="00E140A5" w:rsidP="00E140A5">
      <w:pPr>
        <w:ind w:firstLine="708"/>
        <w:jc w:val="both"/>
        <w:rPr>
          <w:bCs/>
          <w:iCs/>
          <w:szCs w:val="24"/>
        </w:rPr>
      </w:pPr>
      <w:r>
        <w:rPr>
          <w:bCs/>
          <w:iCs/>
          <w:szCs w:val="24"/>
        </w:rPr>
        <w:t xml:space="preserve">Понуду може поднети група понуђача (заједничка понуда). </w:t>
      </w:r>
    </w:p>
    <w:p w:rsidR="007C3D54" w:rsidRPr="00B9779F" w:rsidRDefault="00E140A5" w:rsidP="00073879">
      <w:pPr>
        <w:ind w:firstLine="708"/>
        <w:jc w:val="both"/>
        <w:rPr>
          <w:bCs/>
          <w:iCs/>
          <w:szCs w:val="24"/>
        </w:rPr>
      </w:pPr>
      <w:r>
        <w:rPr>
          <w:bCs/>
          <w:iCs/>
          <w:szCs w:val="24"/>
        </w:rPr>
        <w:lastRenderedPageBreak/>
        <w:t xml:space="preserve">Понуду може поднети задруга, самостално, у своје име, а за рачун задругара или заједничку понуду у име задругара. Ако задруга подноси понуду у своје име, за обавезе из поступка јавне набавке и уговора о јавној набавци одговара задруга и </w:t>
      </w:r>
      <w:r w:rsidR="009C6B94">
        <w:rPr>
          <w:bCs/>
          <w:iCs/>
          <w:szCs w:val="24"/>
        </w:rPr>
        <w:t>задругари, у</w:t>
      </w:r>
      <w:r w:rsidR="008A6C78">
        <w:rPr>
          <w:bCs/>
          <w:iCs/>
          <w:szCs w:val="24"/>
        </w:rPr>
        <w:t xml:space="preserve"> складу са законом. Ако задруга</w:t>
      </w:r>
      <w:r w:rsidR="00F72C06">
        <w:rPr>
          <w:bCs/>
          <w:iCs/>
          <w:szCs w:val="24"/>
        </w:rPr>
        <w:t xml:space="preserve"> </w:t>
      </w:r>
      <w:r w:rsidR="009C6B94">
        <w:rPr>
          <w:bCs/>
          <w:iCs/>
          <w:szCs w:val="24"/>
        </w:rPr>
        <w:t>подноси заједничку понуду у име задругара, за обавезе из поступка јавне набавке и уговор о јавној набавци неограничено солидарно одговарају задругари.</w:t>
      </w:r>
    </w:p>
    <w:p w:rsidR="00367671" w:rsidRPr="001926CE" w:rsidRDefault="00367671" w:rsidP="005C5BBA">
      <w:pPr>
        <w:pStyle w:val="3"/>
      </w:pPr>
      <w:r w:rsidRPr="00367671">
        <w:t>ПОНУДА СА ПОДИЗВОЂАЧЕМ</w:t>
      </w:r>
    </w:p>
    <w:p w:rsidR="00367671" w:rsidRPr="000C5695" w:rsidRDefault="00367671" w:rsidP="00D9013D">
      <w:pPr>
        <w:ind w:firstLine="708"/>
        <w:jc w:val="both"/>
        <w:rPr>
          <w:iCs/>
          <w:szCs w:val="24"/>
        </w:rPr>
      </w:pPr>
      <w:r w:rsidRPr="000C5695">
        <w:rPr>
          <w:iCs/>
          <w:szCs w:val="24"/>
        </w:rPr>
        <w:t>Уколико понуђач подноси понуду са подизвођачем дужан је да у Обрасцу понуде</w:t>
      </w:r>
      <w:r w:rsidRPr="00367671">
        <w:rPr>
          <w:iCs/>
          <w:szCs w:val="24"/>
          <w:lang w:val="sr-Cyrl-CS"/>
        </w:rPr>
        <w:t xml:space="preserve"> (</w:t>
      </w:r>
      <w:r w:rsidR="00907591">
        <w:rPr>
          <w:iCs/>
          <w:szCs w:val="24"/>
          <w:lang w:val="sr-Cyrl-CS"/>
        </w:rPr>
        <w:t>П</w:t>
      </w:r>
      <w:r w:rsidRPr="00367671">
        <w:rPr>
          <w:iCs/>
          <w:szCs w:val="24"/>
          <w:lang w:val="sr-Cyrl-CS"/>
        </w:rPr>
        <w:t xml:space="preserve">оглавље </w:t>
      </w:r>
      <w:r w:rsidRPr="00907591">
        <w:rPr>
          <w:b/>
          <w:iCs/>
          <w:szCs w:val="24"/>
        </w:rPr>
        <w:t>VII</w:t>
      </w:r>
      <w:r w:rsidR="00907591">
        <w:rPr>
          <w:b/>
          <w:iCs/>
          <w:szCs w:val="24"/>
        </w:rPr>
        <w:t xml:space="preserve">. </w:t>
      </w:r>
      <w:r w:rsidR="00907591" w:rsidRPr="00907591">
        <w:rPr>
          <w:iCs/>
          <w:szCs w:val="24"/>
        </w:rPr>
        <w:t>Конкурсне документације</w:t>
      </w:r>
      <w:r w:rsidRPr="00367671">
        <w:rPr>
          <w:iCs/>
          <w:szCs w:val="24"/>
          <w:lang w:val="ru-RU"/>
        </w:rPr>
        <w:t>)</w:t>
      </w:r>
      <w:r w:rsidRPr="000C5695">
        <w:rPr>
          <w:iCs/>
          <w:szCs w:val="24"/>
        </w:rPr>
        <w:t xml:space="preserve"> наведе да понуду подноси са по</w:t>
      </w:r>
      <w:r w:rsidRPr="00367671">
        <w:rPr>
          <w:iCs/>
          <w:szCs w:val="24"/>
        </w:rPr>
        <w:t>д</w:t>
      </w:r>
      <w:r w:rsidRPr="000C5695">
        <w:rPr>
          <w:iCs/>
          <w:szCs w:val="24"/>
        </w:rPr>
        <w:t xml:space="preserve">извођачем, </w:t>
      </w:r>
      <w:r w:rsidR="009C6B94">
        <w:rPr>
          <w:iCs/>
          <w:szCs w:val="24"/>
        </w:rPr>
        <w:t xml:space="preserve">да наведе </w:t>
      </w:r>
      <w:r w:rsidRPr="000C5695">
        <w:rPr>
          <w:iCs/>
          <w:szCs w:val="24"/>
        </w:rPr>
        <w:t xml:space="preserve">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671" w:rsidRPr="00367671" w:rsidRDefault="00367671" w:rsidP="00D9013D">
      <w:pPr>
        <w:ind w:firstLine="708"/>
        <w:jc w:val="both"/>
        <w:rPr>
          <w:iCs/>
          <w:szCs w:val="24"/>
        </w:rPr>
      </w:pPr>
      <w:r w:rsidRPr="000C5695">
        <w:rPr>
          <w:iCs/>
          <w:szCs w:val="24"/>
        </w:rPr>
        <w:t>Понуђач у Обрасцу понуде</w:t>
      </w:r>
      <w:r w:rsidRPr="000C5695">
        <w:rPr>
          <w:i/>
          <w:iCs/>
          <w:szCs w:val="24"/>
        </w:rPr>
        <w:t xml:space="preserve"> </w:t>
      </w:r>
      <w:r w:rsidRPr="000C5695">
        <w:rPr>
          <w:iCs/>
          <w:szCs w:val="24"/>
        </w:rPr>
        <w:t>нав</w:t>
      </w:r>
      <w:r w:rsidRPr="00367671">
        <w:rPr>
          <w:iCs/>
          <w:szCs w:val="24"/>
        </w:rPr>
        <w:t>о</w:t>
      </w:r>
      <w:r w:rsidRPr="000C5695">
        <w:rPr>
          <w:iCs/>
          <w:szCs w:val="24"/>
        </w:rPr>
        <w:t>д</w:t>
      </w:r>
      <w:r w:rsidRPr="00367671">
        <w:rPr>
          <w:iCs/>
          <w:szCs w:val="24"/>
        </w:rPr>
        <w:t>и</w:t>
      </w:r>
      <w:r w:rsidRPr="000C5695">
        <w:rPr>
          <w:iCs/>
          <w:szCs w:val="24"/>
        </w:rPr>
        <w:t xml:space="preserve"> назив и седиште подизвођача, уколико ће делимично извршење набавке поверити подизвођачу. </w:t>
      </w:r>
    </w:p>
    <w:p w:rsidR="00A47381" w:rsidRDefault="00A47381" w:rsidP="00A47381">
      <w:pPr>
        <w:jc w:val="both"/>
        <w:rPr>
          <w:rFonts w:eastAsia="TimesNewRomanPSMT"/>
          <w:bCs/>
          <w:szCs w:val="24"/>
        </w:rPr>
      </w:pPr>
      <w:r>
        <w:rPr>
          <w:b/>
          <w:bCs/>
          <w:i/>
          <w:iCs/>
          <w:szCs w:val="24"/>
        </w:rPr>
        <w:tab/>
      </w:r>
      <w:r w:rsidRPr="000C5695">
        <w:rPr>
          <w:iCs/>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C5695">
        <w:rPr>
          <w:rFonts w:eastAsia="TimesNewRomanPSMT"/>
          <w:bCs/>
          <w:szCs w:val="24"/>
        </w:rPr>
        <w:t xml:space="preserve"> </w:t>
      </w:r>
    </w:p>
    <w:p w:rsidR="00B50D3B" w:rsidRPr="00B50D3B" w:rsidRDefault="00A47381" w:rsidP="005A5C5B">
      <w:pPr>
        <w:ind w:firstLine="708"/>
        <w:jc w:val="both"/>
        <w:rPr>
          <w:szCs w:val="24"/>
        </w:rPr>
      </w:pPr>
      <w:r w:rsidRPr="000C5695">
        <w:rPr>
          <w:rFonts w:eastAsia="TimesNewRomanPSMT"/>
          <w:bCs/>
          <w:szCs w:val="24"/>
        </w:rPr>
        <w:t xml:space="preserve">Понуђач је дужан да за подизвођаче достави доказе о испуњености услова </w:t>
      </w:r>
      <w:r w:rsidR="0079377F">
        <w:rPr>
          <w:rFonts w:eastAsia="TimesNewRomanPSMT"/>
          <w:bCs/>
          <w:szCs w:val="24"/>
        </w:rPr>
        <w:t xml:space="preserve">који су наведени у </w:t>
      </w:r>
      <w:r w:rsidRPr="000C5695">
        <w:rPr>
          <w:rFonts w:eastAsia="TimesNewRomanPSMT"/>
          <w:bCs/>
          <w:szCs w:val="24"/>
        </w:rPr>
        <w:t xml:space="preserve"> </w:t>
      </w:r>
      <w:r w:rsidRPr="00A47381">
        <w:rPr>
          <w:rFonts w:eastAsia="TimesNewRomanPSMT"/>
          <w:bCs/>
          <w:szCs w:val="24"/>
          <w:lang w:val="sr-Cyrl-CS"/>
        </w:rPr>
        <w:t>поглављу</w:t>
      </w:r>
      <w:r w:rsidRPr="000C5695">
        <w:rPr>
          <w:rFonts w:eastAsia="TimesNewRomanPSMT"/>
          <w:bCs/>
          <w:szCs w:val="24"/>
        </w:rPr>
        <w:t xml:space="preserve"> </w:t>
      </w:r>
      <w:r w:rsidRPr="00B50D3B">
        <w:rPr>
          <w:rFonts w:eastAsia="TimesNewRomanPSMT"/>
          <w:bCs/>
          <w:szCs w:val="24"/>
        </w:rPr>
        <w:t>V.</w:t>
      </w:r>
      <w:r w:rsidRPr="00B50D3B">
        <w:rPr>
          <w:rFonts w:eastAsia="TimesNewRomanPSMT"/>
          <w:bCs/>
          <w:szCs w:val="24"/>
          <w:lang w:val="ru-RU"/>
        </w:rPr>
        <w:t xml:space="preserve"> </w:t>
      </w:r>
      <w:r w:rsidR="00B50D3B"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sidR="00B50D3B">
        <w:rPr>
          <w:rFonts w:eastAsia="Calibri-Bold"/>
          <w:bCs/>
          <w:color w:val="000000"/>
          <w:szCs w:val="24"/>
        </w:rPr>
        <w:t xml:space="preserve"> Конкурсне документације, </w:t>
      </w:r>
      <w:r w:rsidR="0079377F">
        <w:rPr>
          <w:rFonts w:eastAsia="Calibri-Bold"/>
          <w:bCs/>
          <w:color w:val="000000"/>
          <w:szCs w:val="24"/>
        </w:rPr>
        <w:t xml:space="preserve">на начин како је </w:t>
      </w:r>
      <w:r w:rsidR="00943690">
        <w:rPr>
          <w:rFonts w:eastAsia="Calibri-Bold"/>
          <w:bCs/>
          <w:color w:val="000000"/>
          <w:szCs w:val="24"/>
        </w:rPr>
        <w:t>т</w:t>
      </w:r>
      <w:r w:rsidR="0079377F">
        <w:rPr>
          <w:rFonts w:eastAsia="Calibri-Bold"/>
          <w:bCs/>
          <w:color w:val="000000"/>
          <w:szCs w:val="24"/>
        </w:rPr>
        <w:t xml:space="preserve">о наведено </w:t>
      </w:r>
      <w:r w:rsidR="00B50D3B">
        <w:rPr>
          <w:rFonts w:eastAsia="Calibri-Bold"/>
          <w:bCs/>
          <w:color w:val="000000"/>
          <w:szCs w:val="24"/>
        </w:rPr>
        <w:t xml:space="preserve">у делу </w:t>
      </w:r>
      <w:r w:rsidR="0079377F">
        <w:rPr>
          <w:rFonts w:eastAsia="Calibri-Bold"/>
          <w:bCs/>
          <w:color w:val="000000"/>
          <w:szCs w:val="24"/>
        </w:rPr>
        <w:t xml:space="preserve">тог поглавља </w:t>
      </w:r>
      <w:r w:rsidR="00B50D3B">
        <w:rPr>
          <w:rFonts w:eastAsia="Calibri-Bold"/>
          <w:bCs/>
          <w:color w:val="000000"/>
          <w:szCs w:val="24"/>
        </w:rPr>
        <w:t xml:space="preserve">који се односи на </w:t>
      </w:r>
      <w:r w:rsidR="00B50D3B" w:rsidRPr="007B7D18">
        <w:rPr>
          <w:rFonts w:eastAsia="Calibri-Bold"/>
          <w:b/>
          <w:i/>
          <w:iCs/>
          <w:color w:val="000000"/>
          <w:szCs w:val="24"/>
          <w:u w:val="single"/>
        </w:rPr>
        <w:t>Доказивање испуњености обавезних услова уколико понуђач понуду подноси са подизвођачем</w:t>
      </w:r>
      <w:r w:rsidR="00B50D3B">
        <w:rPr>
          <w:rFonts w:eastAsia="Calibri-Bold"/>
          <w:b/>
          <w:i/>
          <w:iCs/>
          <w:color w:val="000000"/>
          <w:szCs w:val="24"/>
          <w:u w:val="single"/>
        </w:rPr>
        <w:t>.</w:t>
      </w:r>
    </w:p>
    <w:p w:rsidR="00A47381" w:rsidRPr="000C5695" w:rsidRDefault="00A47381" w:rsidP="00B50D3B">
      <w:pPr>
        <w:ind w:firstLine="708"/>
        <w:jc w:val="both"/>
        <w:rPr>
          <w:iCs/>
          <w:szCs w:val="24"/>
        </w:rPr>
      </w:pPr>
      <w:r w:rsidRPr="000C5695">
        <w:rPr>
          <w:iCs/>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47381" w:rsidRPr="000C5695" w:rsidRDefault="00A47381" w:rsidP="00B50D3B">
      <w:pPr>
        <w:ind w:firstLine="708"/>
        <w:jc w:val="both"/>
        <w:rPr>
          <w:szCs w:val="24"/>
        </w:rPr>
      </w:pPr>
      <w:r w:rsidRPr="000C5695">
        <w:rPr>
          <w:iCs/>
          <w:szCs w:val="24"/>
        </w:rPr>
        <w:t>Понуђач је дужан да наручиоцу, на његов захтев, омогући приступ код подизвођача, ради утврђивања испуњености тражених услова.</w:t>
      </w:r>
    </w:p>
    <w:p w:rsidR="00DB061C" w:rsidRPr="00C6609E" w:rsidRDefault="00B9779F" w:rsidP="00D5154E">
      <w:pPr>
        <w:ind w:firstLine="708"/>
        <w:jc w:val="both"/>
        <w:rPr>
          <w:szCs w:val="24"/>
        </w:rPr>
      </w:pPr>
      <w:r w:rsidRPr="000C5695">
        <w:rPr>
          <w:iCs/>
          <w:szCs w:val="24"/>
        </w:rPr>
        <w:t>У предметној јавној набавци Наручилац не предвиђа пренос доспелих потраживања</w:t>
      </w:r>
      <w:r w:rsidRPr="00B9779F">
        <w:rPr>
          <w:szCs w:val="24"/>
        </w:rPr>
        <w:t xml:space="preserve"> директно подизвођачу.</w:t>
      </w:r>
    </w:p>
    <w:p w:rsidR="00B9779F" w:rsidRPr="00883E04" w:rsidRDefault="00B9779F" w:rsidP="005C5BBA">
      <w:pPr>
        <w:pStyle w:val="3"/>
      </w:pPr>
      <w:r w:rsidRPr="00883E04">
        <w:t>ЗАЈЕДНИЧКА ПОНУДА</w:t>
      </w:r>
    </w:p>
    <w:p w:rsidR="00B9779F" w:rsidRPr="00B9779F" w:rsidRDefault="00B9779F" w:rsidP="00B9779F">
      <w:pPr>
        <w:ind w:firstLine="708"/>
        <w:jc w:val="both"/>
        <w:rPr>
          <w:szCs w:val="24"/>
        </w:rPr>
      </w:pPr>
      <w:r w:rsidRPr="00B9779F">
        <w:rPr>
          <w:szCs w:val="24"/>
        </w:rPr>
        <w:t>Понуду може поднети група понуђача.</w:t>
      </w:r>
    </w:p>
    <w:p w:rsidR="00B9779F" w:rsidRPr="00B9779F" w:rsidRDefault="00B9779F" w:rsidP="00B9779F">
      <w:pPr>
        <w:ind w:firstLine="708"/>
        <w:jc w:val="both"/>
        <w:rPr>
          <w:szCs w:val="24"/>
        </w:rPr>
      </w:pPr>
      <w:r w:rsidRPr="00B9779F">
        <w:rPr>
          <w:szCs w:val="24"/>
        </w:rPr>
        <w:t xml:space="preserve">Уколико понуду подноси група понуђача, саставни део заједничке понуде мора бити </w:t>
      </w:r>
      <w:r w:rsidR="00F72C06">
        <w:rPr>
          <w:szCs w:val="24"/>
        </w:rPr>
        <w:t>С</w:t>
      </w:r>
      <w:r w:rsidRPr="00B9779F">
        <w:rPr>
          <w:szCs w:val="24"/>
        </w:rPr>
        <w:t>поразум којим се понуђачи из групе међусобно и према наручиоцу обавезују на извршење јавне набавке, а који обавезно садржи податке из члана 81. ст</w:t>
      </w:r>
      <w:r w:rsidR="00C6609E">
        <w:rPr>
          <w:szCs w:val="24"/>
        </w:rPr>
        <w:t>ав</w:t>
      </w:r>
      <w:r w:rsidRPr="00B9779F">
        <w:rPr>
          <w:szCs w:val="24"/>
        </w:rPr>
        <w:t xml:space="preserve"> 4. тач</w:t>
      </w:r>
      <w:r w:rsidRPr="00B9779F">
        <w:rPr>
          <w:szCs w:val="24"/>
          <w:lang w:val="sr-Cyrl-CS"/>
        </w:rPr>
        <w:t>.</w:t>
      </w:r>
      <w:r w:rsidRPr="00B9779F">
        <w:rPr>
          <w:szCs w:val="24"/>
        </w:rPr>
        <w:t xml:space="preserve"> 1</w:t>
      </w:r>
      <w:r w:rsidRPr="00B9779F">
        <w:rPr>
          <w:szCs w:val="24"/>
          <w:lang w:val="sr-Cyrl-CS"/>
        </w:rPr>
        <w:t>)</w:t>
      </w:r>
      <w:r w:rsidRPr="00B9779F">
        <w:rPr>
          <w:szCs w:val="24"/>
        </w:rPr>
        <w:t xml:space="preserve"> до </w:t>
      </w:r>
      <w:r w:rsidR="00C6609E">
        <w:rPr>
          <w:szCs w:val="24"/>
        </w:rPr>
        <w:t>2</w:t>
      </w:r>
      <w:r w:rsidRPr="00B9779F">
        <w:rPr>
          <w:szCs w:val="24"/>
          <w:lang w:val="sr-Cyrl-CS"/>
        </w:rPr>
        <w:t>)</w:t>
      </w:r>
      <w:r w:rsidRPr="00B9779F">
        <w:rPr>
          <w:szCs w:val="24"/>
        </w:rPr>
        <w:t xml:space="preserve"> Закона и то</w:t>
      </w:r>
      <w:r w:rsidR="00C6609E">
        <w:rPr>
          <w:szCs w:val="24"/>
        </w:rPr>
        <w:t>:</w:t>
      </w:r>
      <w:r w:rsidRPr="00B9779F">
        <w:rPr>
          <w:szCs w:val="24"/>
        </w:rPr>
        <w:t xml:space="preserve"> </w:t>
      </w:r>
    </w:p>
    <w:p w:rsidR="00C6609E" w:rsidRPr="00C6609E" w:rsidRDefault="00C6609E" w:rsidP="008602D6">
      <w:pPr>
        <w:numPr>
          <w:ilvl w:val="0"/>
          <w:numId w:val="10"/>
        </w:numPr>
        <w:suppressAutoHyphens/>
        <w:spacing w:line="100" w:lineRule="atLeast"/>
        <w:jc w:val="both"/>
        <w:rPr>
          <w:szCs w:val="24"/>
        </w:rPr>
      </w:pPr>
      <w:r w:rsidRPr="00C6609E">
        <w:rPr>
          <w:szCs w:val="24"/>
        </w:rPr>
        <w:t xml:space="preserve">податке о </w:t>
      </w:r>
      <w:r w:rsidR="00B9779F" w:rsidRPr="00C6609E">
        <w:rPr>
          <w:szCs w:val="24"/>
        </w:rPr>
        <w:t>члану групе који ће бити носилац посла, односно који ће поднети понуду и који ће заступати групу понуђача пред</w:t>
      </w:r>
      <w:r>
        <w:rPr>
          <w:szCs w:val="24"/>
        </w:rPr>
        <w:t xml:space="preserve"> наручиоцем;</w:t>
      </w:r>
      <w:r w:rsidR="00B9779F" w:rsidRPr="00C6609E">
        <w:rPr>
          <w:szCs w:val="24"/>
        </w:rPr>
        <w:t xml:space="preserve"> </w:t>
      </w:r>
    </w:p>
    <w:p w:rsidR="00C6609E" w:rsidRPr="00A92F09" w:rsidRDefault="00C6609E" w:rsidP="008602D6">
      <w:pPr>
        <w:numPr>
          <w:ilvl w:val="0"/>
          <w:numId w:val="10"/>
        </w:numPr>
        <w:suppressAutoHyphens/>
        <w:spacing w:line="100" w:lineRule="atLeast"/>
        <w:jc w:val="both"/>
        <w:rPr>
          <w:szCs w:val="24"/>
        </w:rPr>
      </w:pPr>
      <w:r w:rsidRPr="00C6609E">
        <w:rPr>
          <w:szCs w:val="24"/>
        </w:rPr>
        <w:t xml:space="preserve">опис послова сваког од понуђача из групе понуђача </w:t>
      </w:r>
      <w:r>
        <w:rPr>
          <w:szCs w:val="24"/>
        </w:rPr>
        <w:t>у извршењу уговора.</w:t>
      </w:r>
    </w:p>
    <w:p w:rsidR="00B9779F" w:rsidRPr="00C6609E" w:rsidRDefault="00C6609E" w:rsidP="00C6609E">
      <w:pPr>
        <w:suppressAutoHyphens/>
        <w:spacing w:line="100" w:lineRule="atLeast"/>
        <w:ind w:left="720"/>
        <w:jc w:val="both"/>
        <w:rPr>
          <w:szCs w:val="24"/>
        </w:rPr>
      </w:pPr>
      <w:r>
        <w:rPr>
          <w:szCs w:val="24"/>
        </w:rPr>
        <w:t>Поред наведених обавезних елемената, споразум садржи и податке о:</w:t>
      </w:r>
      <w:r w:rsidRPr="00C6609E">
        <w:rPr>
          <w:szCs w:val="24"/>
        </w:rPr>
        <w:t xml:space="preserve"> </w:t>
      </w:r>
      <w:r w:rsidR="00B9779F" w:rsidRPr="00C6609E">
        <w:rPr>
          <w:szCs w:val="24"/>
        </w:rPr>
        <w:t xml:space="preserve">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у име групе понуђача потписати уговор,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у име групе понуђача дати средство обезбеђења,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понуђачу који ће издати рачун, </w:t>
      </w:r>
    </w:p>
    <w:p w:rsidR="00B9779F" w:rsidRPr="000C5695" w:rsidRDefault="00B9779F" w:rsidP="008602D6">
      <w:pPr>
        <w:numPr>
          <w:ilvl w:val="0"/>
          <w:numId w:val="11"/>
        </w:numPr>
        <w:suppressAutoHyphens/>
        <w:spacing w:line="100" w:lineRule="atLeast"/>
        <w:jc w:val="both"/>
        <w:rPr>
          <w:szCs w:val="24"/>
        </w:rPr>
      </w:pPr>
      <w:r w:rsidRPr="000C5695">
        <w:rPr>
          <w:szCs w:val="24"/>
        </w:rPr>
        <w:t xml:space="preserve">рачуну на који ће бити извршено плаћање, </w:t>
      </w:r>
    </w:p>
    <w:p w:rsidR="00B9779F" w:rsidRPr="000C5695" w:rsidRDefault="00B9779F" w:rsidP="008602D6">
      <w:pPr>
        <w:pStyle w:val="ListParagraph1"/>
        <w:numPr>
          <w:ilvl w:val="0"/>
          <w:numId w:val="11"/>
        </w:numPr>
        <w:jc w:val="both"/>
        <w:rPr>
          <w:rFonts w:eastAsia="TimesNewRomanPSMT"/>
          <w:bCs/>
        </w:rPr>
      </w:pPr>
      <w:r w:rsidRPr="000C5695">
        <w:t>обавезама сваког од понуђача из групе понуђача за извршење уговора.</w:t>
      </w:r>
    </w:p>
    <w:p w:rsidR="00C6609E" w:rsidRPr="00B50D3B" w:rsidRDefault="00C6609E" w:rsidP="00082AD6">
      <w:pPr>
        <w:ind w:firstLine="708"/>
        <w:jc w:val="both"/>
        <w:rPr>
          <w:szCs w:val="24"/>
        </w:rPr>
      </w:pPr>
      <w:r w:rsidRPr="000C5695">
        <w:rPr>
          <w:rFonts w:eastAsia="TimesNewRomanPSMT"/>
          <w:bCs/>
          <w:szCs w:val="24"/>
        </w:rPr>
        <w:t>Група понуђача је дужна да достави све доказе о испуњености услова који су наведени</w:t>
      </w:r>
      <w:r w:rsidR="00D31721">
        <w:rPr>
          <w:rFonts w:eastAsia="TimesNewRomanPSMT"/>
          <w:bCs/>
          <w:szCs w:val="24"/>
        </w:rPr>
        <w:t xml:space="preserve"> </w:t>
      </w:r>
      <w:r w:rsidRPr="000C5695">
        <w:rPr>
          <w:rFonts w:eastAsia="TimesNewRomanPSMT"/>
          <w:bCs/>
          <w:szCs w:val="24"/>
        </w:rPr>
        <w:t xml:space="preserve">у </w:t>
      </w:r>
      <w:r w:rsidRPr="00883E04">
        <w:rPr>
          <w:rFonts w:eastAsia="TimesNewRomanPSMT"/>
          <w:bCs/>
          <w:szCs w:val="24"/>
          <w:lang w:val="sr-Cyrl-CS"/>
        </w:rPr>
        <w:t>поглављу</w:t>
      </w:r>
      <w:r w:rsidRPr="000C5695">
        <w:rPr>
          <w:rFonts w:eastAsia="TimesNewRomanPSMT"/>
          <w:bCs/>
          <w:szCs w:val="24"/>
        </w:rPr>
        <w:t xml:space="preserve"> </w:t>
      </w:r>
      <w:r w:rsidR="00883E04">
        <w:rPr>
          <w:rFonts w:eastAsia="TimesNewRomanPSMT"/>
          <w:bCs/>
          <w:szCs w:val="24"/>
        </w:rPr>
        <w:t xml:space="preserve"> </w:t>
      </w:r>
      <w:r w:rsidRPr="00883E04">
        <w:rPr>
          <w:rFonts w:eastAsia="TimesNewRomanPSMT"/>
          <w:bCs/>
          <w:szCs w:val="24"/>
        </w:rPr>
        <w:t>V.</w:t>
      </w:r>
      <w:r w:rsidRPr="00C6609E">
        <w:rPr>
          <w:rFonts w:eastAsia="Calibri-Bold"/>
          <w:bCs/>
          <w:color w:val="000000"/>
          <w:szCs w:val="24"/>
        </w:rPr>
        <w:t xml:space="preserve"> </w:t>
      </w:r>
      <w:r w:rsidRPr="00B50D3B">
        <w:rPr>
          <w:rFonts w:eastAsia="Calibri-Bold"/>
          <w:bCs/>
          <w:color w:val="000000"/>
          <w:szCs w:val="24"/>
        </w:rPr>
        <w:t>УСЛОВИ ЗА УЧЕШЋЕ У ПОСТУПКУ ЈАВНЕ НАБАВКЕ ИЗ ЧЛ.  75. И 76. ЗАКОНА О ЈАВНИМ НАБАВКАМА И УПУТСТВО КАКО СЕ ДОКАЗУЈЕ ИСПУЊЕНОСТ ТИХ УСЛОВА</w:t>
      </w:r>
      <w:r>
        <w:rPr>
          <w:rFonts w:eastAsia="Calibri-Bold"/>
          <w:bCs/>
          <w:color w:val="000000"/>
          <w:szCs w:val="24"/>
        </w:rPr>
        <w:t xml:space="preserve"> Конкурсне документације , </w:t>
      </w:r>
      <w:r w:rsidR="00D31721">
        <w:rPr>
          <w:rFonts w:eastAsia="Calibri-Bold"/>
          <w:bCs/>
          <w:color w:val="000000"/>
          <w:szCs w:val="24"/>
        </w:rPr>
        <w:t xml:space="preserve">на начин како је то наведено </w:t>
      </w:r>
      <w:r>
        <w:rPr>
          <w:rFonts w:eastAsia="Calibri-Bold"/>
          <w:bCs/>
          <w:color w:val="000000"/>
          <w:szCs w:val="24"/>
        </w:rPr>
        <w:t xml:space="preserve">у делу </w:t>
      </w:r>
      <w:r w:rsidR="00D31721">
        <w:rPr>
          <w:rFonts w:eastAsia="Calibri-Bold"/>
          <w:bCs/>
          <w:color w:val="000000"/>
          <w:szCs w:val="24"/>
        </w:rPr>
        <w:t xml:space="preserve">тог поглавља </w:t>
      </w:r>
      <w:r>
        <w:rPr>
          <w:rFonts w:eastAsia="Calibri-Bold"/>
          <w:bCs/>
          <w:color w:val="000000"/>
          <w:szCs w:val="24"/>
        </w:rPr>
        <w:t xml:space="preserve">који се односи на </w:t>
      </w:r>
      <w:r w:rsidRPr="007B7D18">
        <w:rPr>
          <w:rFonts w:eastAsia="Calibri-Bold"/>
          <w:b/>
          <w:i/>
          <w:iCs/>
          <w:color w:val="000000"/>
          <w:szCs w:val="24"/>
          <w:u w:val="single"/>
        </w:rPr>
        <w:t>Доказивање испуњености обавезних и додатних услова уколико понуду подноси група понуђача</w:t>
      </w:r>
      <w:r>
        <w:rPr>
          <w:rFonts w:eastAsia="Calibri-Bold"/>
          <w:b/>
          <w:i/>
          <w:iCs/>
          <w:color w:val="000000"/>
          <w:szCs w:val="24"/>
          <w:u w:val="single"/>
        </w:rPr>
        <w:t>.</w:t>
      </w:r>
      <w:r w:rsidRPr="007B7D18">
        <w:rPr>
          <w:rFonts w:eastAsia="Calibri-Bold"/>
          <w:b/>
          <w:i/>
          <w:iCs/>
          <w:color w:val="000000"/>
          <w:szCs w:val="24"/>
          <w:u w:val="single"/>
        </w:rPr>
        <w:t xml:space="preserve"> </w:t>
      </w:r>
    </w:p>
    <w:p w:rsidR="00D63D57" w:rsidRPr="00B947BF" w:rsidRDefault="00C6609E" w:rsidP="00073879">
      <w:pPr>
        <w:ind w:firstLine="708"/>
        <w:jc w:val="both"/>
        <w:rPr>
          <w:szCs w:val="24"/>
          <w:lang w:val="sr-Cyrl-CS"/>
        </w:rPr>
      </w:pPr>
      <w:r w:rsidRPr="000C5695">
        <w:rPr>
          <w:szCs w:val="24"/>
        </w:rPr>
        <w:t xml:space="preserve">Понуђачи из групе понуђача одговарају неограничено солидарно према наручиоцу. </w:t>
      </w:r>
    </w:p>
    <w:p w:rsidR="0053125A" w:rsidRDefault="00B947BF" w:rsidP="0053125A">
      <w:pPr>
        <w:pStyle w:val="3"/>
      </w:pPr>
      <w:r w:rsidRPr="00B947BF">
        <w:lastRenderedPageBreak/>
        <w:t>НАЧИН И УСЛОВ</w:t>
      </w:r>
      <w:r w:rsidRPr="00B947BF">
        <w:rPr>
          <w:lang w:val="sr-Cyrl-CS"/>
        </w:rPr>
        <w:t>И</w:t>
      </w:r>
      <w:r w:rsidRPr="00B947BF">
        <w:t xml:space="preserve"> ПЛАЋАЊА, ГАРАНТНИ РОК, КАО И ДРУГЕ ОКОЛНОСТИ ОД КОЈИХ ЗАВИСИ ПРИХВАТЉИВОСТ  ПОНУДЕ</w:t>
      </w:r>
    </w:p>
    <w:p w:rsidR="0053125A" w:rsidRPr="00FD552F" w:rsidRDefault="0053125A" w:rsidP="00FD552F">
      <w:pPr>
        <w:pStyle w:val="3"/>
        <w:numPr>
          <w:ilvl w:val="0"/>
          <w:numId w:val="0"/>
        </w:numPr>
        <w:ind w:left="714"/>
      </w:pPr>
      <w:r w:rsidRPr="0053125A">
        <w:rPr>
          <w:i w:val="0"/>
        </w:rPr>
        <w:t>9.1</w:t>
      </w:r>
      <w:r>
        <w:t xml:space="preserve">. </w:t>
      </w:r>
      <w:r w:rsidR="00B947BF" w:rsidRPr="0053125A">
        <w:rPr>
          <w:u w:val="single"/>
        </w:rPr>
        <w:t>Захтеви у погледу начина, рока и услова плаћања</w:t>
      </w:r>
      <w:r w:rsidR="00B947BF" w:rsidRPr="00B947BF">
        <w:t>.</w:t>
      </w:r>
    </w:p>
    <w:p w:rsidR="00066C2A" w:rsidRPr="00066C2A" w:rsidRDefault="00066C2A" w:rsidP="00066C2A">
      <w:pPr>
        <w:ind w:left="720"/>
      </w:pPr>
      <w:r>
        <w:t>Плаћање ће се вршити на следећи начин:</w:t>
      </w:r>
    </w:p>
    <w:p w:rsidR="00FD552F" w:rsidRPr="00FD552F" w:rsidRDefault="00FD552F" w:rsidP="00FD552F">
      <w:pPr>
        <w:ind w:firstLine="708"/>
        <w:jc w:val="both"/>
        <w:rPr>
          <w:spacing w:val="-1"/>
          <w:szCs w:val="24"/>
          <w:lang w:val="ru-RU"/>
        </w:rPr>
      </w:pPr>
      <w:r w:rsidRPr="00FD552F">
        <w:rPr>
          <w:spacing w:val="-1"/>
          <w:szCs w:val="24"/>
          <w:lang w:val="ru-RU"/>
        </w:rPr>
        <w:t>Плаћање се врши на основу испостављених</w:t>
      </w:r>
      <w:r w:rsidR="00B263A9">
        <w:rPr>
          <w:spacing w:val="-1"/>
          <w:szCs w:val="24"/>
        </w:rPr>
        <w:t xml:space="preserve"> </w:t>
      </w:r>
      <w:r>
        <w:rPr>
          <w:spacing w:val="-1"/>
          <w:szCs w:val="24"/>
          <w:lang w:val="ru-RU"/>
        </w:rPr>
        <w:t xml:space="preserve">привремених </w:t>
      </w:r>
      <w:r w:rsidRPr="00FD552F">
        <w:rPr>
          <w:spacing w:val="-1"/>
          <w:szCs w:val="24"/>
          <w:lang w:val="ru-RU"/>
        </w:rPr>
        <w:t>и окончане ситуације потписане од стране одговорног Извођача радова и стручног надзора. Поред уговора, основ за плаћање окончане ситуације мора бити и записник о примопредаји радова са позитивним мишљењем, потписан од стране свих чланова Комисије о примопредаји.</w:t>
      </w:r>
    </w:p>
    <w:p w:rsidR="00FD552F" w:rsidRDefault="00FD552F" w:rsidP="00455756">
      <w:pPr>
        <w:ind w:firstLine="708"/>
        <w:jc w:val="both"/>
        <w:rPr>
          <w:spacing w:val="-1"/>
          <w:szCs w:val="24"/>
          <w:lang w:val="ru-RU"/>
        </w:rPr>
      </w:pPr>
      <w:r w:rsidRPr="00FD552F">
        <w:rPr>
          <w:spacing w:val="-1"/>
          <w:szCs w:val="24"/>
          <w:lang w:val="ru-RU"/>
        </w:rPr>
        <w:t xml:space="preserve">Рок плаћања је одмах, а најкасније 45 дана од дана пријема одговарајућег документа који испоставља </w:t>
      </w:r>
      <w:r>
        <w:rPr>
          <w:spacing w:val="-1"/>
          <w:szCs w:val="24"/>
          <w:lang w:val="ru-RU"/>
        </w:rPr>
        <w:t>Извођач радова</w:t>
      </w:r>
      <w:r w:rsidRPr="00FD552F">
        <w:rPr>
          <w:spacing w:val="-1"/>
          <w:szCs w:val="24"/>
          <w:lang w:val="ru-RU"/>
        </w:rPr>
        <w:t>, а којим је потврђено извођење радова, потписан од стране стручног надзора.</w:t>
      </w:r>
    </w:p>
    <w:p w:rsidR="00B947BF" w:rsidRPr="000C5695" w:rsidRDefault="00B947BF" w:rsidP="00455756">
      <w:pPr>
        <w:ind w:firstLine="708"/>
        <w:jc w:val="both"/>
        <w:rPr>
          <w:iCs/>
          <w:szCs w:val="24"/>
        </w:rPr>
      </w:pPr>
      <w:r w:rsidRPr="000C5695">
        <w:rPr>
          <w:iCs/>
          <w:szCs w:val="24"/>
        </w:rPr>
        <w:t xml:space="preserve">Плаћање се врши уплатом на рачун </w:t>
      </w:r>
      <w:r w:rsidR="006C791A" w:rsidRPr="005C0FAD">
        <w:rPr>
          <w:iCs/>
          <w:szCs w:val="24"/>
        </w:rPr>
        <w:t>И</w:t>
      </w:r>
      <w:r w:rsidR="00455756" w:rsidRPr="005C0FAD">
        <w:rPr>
          <w:iCs/>
          <w:szCs w:val="24"/>
        </w:rPr>
        <w:t>звођача радова</w:t>
      </w:r>
      <w:r w:rsidR="00B25D38" w:rsidRPr="005C0FAD">
        <w:rPr>
          <w:iCs/>
          <w:szCs w:val="24"/>
        </w:rPr>
        <w:t xml:space="preserve"> као у ставу 1</w:t>
      </w:r>
      <w:r w:rsidR="00455756" w:rsidRPr="005C0FAD">
        <w:rPr>
          <w:iCs/>
          <w:szCs w:val="24"/>
        </w:rPr>
        <w:t>.</w:t>
      </w:r>
    </w:p>
    <w:p w:rsidR="00E43B74" w:rsidRPr="006C791A" w:rsidRDefault="00E43B74" w:rsidP="00455756">
      <w:pPr>
        <w:ind w:firstLine="708"/>
        <w:jc w:val="both"/>
        <w:rPr>
          <w:iCs/>
          <w:szCs w:val="24"/>
        </w:rPr>
      </w:pPr>
    </w:p>
    <w:p w:rsidR="0044337D" w:rsidRPr="000C5695" w:rsidRDefault="0044337D" w:rsidP="00B947BF">
      <w:pPr>
        <w:jc w:val="both"/>
        <w:rPr>
          <w:b/>
          <w:bCs/>
          <w:iCs/>
          <w:szCs w:val="24"/>
        </w:rPr>
      </w:pPr>
    </w:p>
    <w:p w:rsidR="00B947BF" w:rsidRPr="000C5695" w:rsidRDefault="00B947BF" w:rsidP="00B947BF">
      <w:pPr>
        <w:jc w:val="both"/>
        <w:rPr>
          <w:iCs/>
          <w:szCs w:val="24"/>
        </w:rPr>
      </w:pPr>
      <w:r w:rsidRPr="000C5695">
        <w:rPr>
          <w:b/>
          <w:bCs/>
          <w:iCs/>
          <w:szCs w:val="24"/>
        </w:rPr>
        <w:t xml:space="preserve">9.2. </w:t>
      </w:r>
      <w:r w:rsidRPr="000C5695">
        <w:rPr>
          <w:b/>
          <w:i/>
          <w:iCs/>
          <w:szCs w:val="24"/>
          <w:u w:val="single"/>
        </w:rPr>
        <w:t>Захтеви у погледу гарантног рока</w:t>
      </w:r>
    </w:p>
    <w:p w:rsidR="00016CE4" w:rsidRDefault="00B947BF" w:rsidP="00E5414F">
      <w:pPr>
        <w:ind w:firstLine="708"/>
        <w:jc w:val="both"/>
        <w:rPr>
          <w:iCs/>
          <w:szCs w:val="24"/>
        </w:rPr>
      </w:pPr>
      <w:r w:rsidRPr="00B947BF">
        <w:rPr>
          <w:iCs/>
          <w:szCs w:val="24"/>
        </w:rPr>
        <w:t>Гаранција</w:t>
      </w:r>
      <w:r w:rsidR="00AA5313">
        <w:rPr>
          <w:iCs/>
          <w:szCs w:val="24"/>
        </w:rPr>
        <w:t xml:space="preserve"> за радове</w:t>
      </w:r>
      <w:permStart w:id="2064584057" w:edGrp="everyone"/>
      <w:r w:rsidR="00425F3C">
        <w:rPr>
          <w:iCs/>
          <w:szCs w:val="24"/>
        </w:rPr>
        <w:t xml:space="preserve"> </w:t>
      </w:r>
      <w:r w:rsidR="00AE42BF">
        <w:rPr>
          <w:szCs w:val="24"/>
        </w:rPr>
        <w:t>Извођење радова на реконструкцији пута од села Ибарско Постење до села Врачево</w:t>
      </w:r>
      <w:r w:rsidR="00AE42BF" w:rsidRPr="00B947BF">
        <w:rPr>
          <w:iCs/>
          <w:szCs w:val="24"/>
        </w:rPr>
        <w:t xml:space="preserve"> </w:t>
      </w:r>
      <w:permEnd w:id="2064584057"/>
      <w:r w:rsidRPr="00B947BF">
        <w:rPr>
          <w:iCs/>
          <w:szCs w:val="24"/>
        </w:rPr>
        <w:t>не може бити краћа од</w:t>
      </w:r>
      <w:r w:rsidR="00D73BA1">
        <w:rPr>
          <w:iCs/>
          <w:szCs w:val="24"/>
        </w:rPr>
        <w:t xml:space="preserve"> </w:t>
      </w:r>
      <w:permStart w:id="350439165" w:edGrp="everyone"/>
      <w:r w:rsidR="00236336">
        <w:rPr>
          <w:iCs/>
          <w:szCs w:val="24"/>
        </w:rPr>
        <w:t>24</w:t>
      </w:r>
      <w:r w:rsidR="00D73BA1">
        <w:rPr>
          <w:iCs/>
          <w:szCs w:val="24"/>
        </w:rPr>
        <w:t xml:space="preserve"> </w:t>
      </w:r>
      <w:permEnd w:id="350439165"/>
      <w:r w:rsidRPr="00B947BF">
        <w:rPr>
          <w:iCs/>
          <w:szCs w:val="24"/>
        </w:rPr>
        <w:t xml:space="preserve"> месец</w:t>
      </w:r>
      <w:permStart w:id="124483928" w:edGrp="everyone"/>
      <w:r w:rsidR="00236336">
        <w:rPr>
          <w:iCs/>
          <w:szCs w:val="24"/>
        </w:rPr>
        <w:t>а</w:t>
      </w:r>
      <w:permEnd w:id="124483928"/>
      <w:r w:rsidRPr="00B947BF">
        <w:rPr>
          <w:iCs/>
          <w:szCs w:val="24"/>
        </w:rPr>
        <w:t xml:space="preserve"> од дана </w:t>
      </w:r>
      <w:r w:rsidR="00016CE4">
        <w:rPr>
          <w:iCs/>
          <w:szCs w:val="24"/>
        </w:rPr>
        <w:t>примопредаје радова.</w:t>
      </w:r>
      <w:r w:rsidR="00902A38">
        <w:rPr>
          <w:iCs/>
          <w:szCs w:val="24"/>
        </w:rPr>
        <w:t xml:space="preserve"> </w:t>
      </w:r>
      <w:r w:rsidR="008A6C78">
        <w:rPr>
          <w:iCs/>
          <w:szCs w:val="24"/>
        </w:rPr>
        <w:t>Гаранција</w:t>
      </w:r>
      <w:r w:rsidR="00016CE4" w:rsidRPr="00016CE4">
        <w:rPr>
          <w:iCs/>
          <w:szCs w:val="24"/>
        </w:rPr>
        <w:t xml:space="preserve"> не може бити краћа од 24 месец</w:t>
      </w:r>
      <w:r w:rsidR="00016CE4">
        <w:rPr>
          <w:iCs/>
          <w:szCs w:val="24"/>
        </w:rPr>
        <w:t>а</w:t>
      </w:r>
      <w:r w:rsidR="0053125A">
        <w:rPr>
          <w:iCs/>
          <w:szCs w:val="24"/>
        </w:rPr>
        <w:t xml:space="preserve"> од дана</w:t>
      </w:r>
      <w:r w:rsidR="00016CE4" w:rsidRPr="00016CE4">
        <w:rPr>
          <w:iCs/>
          <w:szCs w:val="24"/>
        </w:rPr>
        <w:t xml:space="preserve"> примопредаје радова, осим ако је Правилником о минималним гарантним роковима за поједине врсте објеката, односно радова другачије одређено. </w:t>
      </w:r>
    </w:p>
    <w:p w:rsidR="00016CE4" w:rsidRPr="000C5695" w:rsidRDefault="00016CE4" w:rsidP="00016CE4">
      <w:pPr>
        <w:ind w:firstLine="708"/>
        <w:jc w:val="both"/>
        <w:rPr>
          <w:iCs/>
          <w:szCs w:val="24"/>
        </w:rPr>
      </w:pPr>
      <w:r w:rsidRPr="000C5695">
        <w:rPr>
          <w:iCs/>
          <w:szCs w:val="24"/>
        </w:rPr>
        <w:t xml:space="preserve">За уграђене материјале важи гарантни рок у складу са условима произвођача, који тече од дана извршене примопредаје радова. </w:t>
      </w:r>
    </w:p>
    <w:p w:rsidR="00B947BF" w:rsidRPr="00016CE4" w:rsidRDefault="00B947BF" w:rsidP="00B947BF">
      <w:pPr>
        <w:jc w:val="both"/>
        <w:rPr>
          <w:iCs/>
          <w:szCs w:val="24"/>
        </w:rPr>
      </w:pPr>
    </w:p>
    <w:p w:rsidR="00B947BF" w:rsidRPr="000C5695" w:rsidRDefault="00B947BF" w:rsidP="00B947BF">
      <w:pPr>
        <w:jc w:val="both"/>
        <w:rPr>
          <w:b/>
          <w:i/>
          <w:iCs/>
          <w:szCs w:val="24"/>
        </w:rPr>
      </w:pPr>
      <w:r w:rsidRPr="000C5695">
        <w:rPr>
          <w:b/>
          <w:bCs/>
          <w:i/>
          <w:iCs/>
          <w:szCs w:val="24"/>
        </w:rPr>
        <w:t xml:space="preserve">9.3. </w:t>
      </w:r>
      <w:r w:rsidRPr="000C5695">
        <w:rPr>
          <w:b/>
          <w:i/>
          <w:iCs/>
          <w:szCs w:val="24"/>
          <w:u w:val="single"/>
        </w:rPr>
        <w:t xml:space="preserve">Захтев у погледу рока </w:t>
      </w:r>
      <w:r w:rsidR="000142AE" w:rsidRPr="00016CE4">
        <w:rPr>
          <w:b/>
          <w:i/>
          <w:iCs/>
          <w:szCs w:val="24"/>
          <w:u w:val="single"/>
        </w:rPr>
        <w:t xml:space="preserve">и места </w:t>
      </w:r>
      <w:r w:rsidRPr="000C5695">
        <w:rPr>
          <w:b/>
          <w:i/>
          <w:iCs/>
          <w:szCs w:val="24"/>
          <w:u w:val="single"/>
        </w:rPr>
        <w:t>извођења радова</w:t>
      </w:r>
    </w:p>
    <w:p w:rsidR="00DC0124" w:rsidRDefault="00DC0124" w:rsidP="00DC0124">
      <w:pPr>
        <w:widowControl w:val="0"/>
        <w:autoSpaceDE w:val="0"/>
        <w:autoSpaceDN w:val="0"/>
        <w:adjustRightInd w:val="0"/>
        <w:ind w:firstLine="709"/>
        <w:jc w:val="both"/>
        <w:rPr>
          <w:szCs w:val="24"/>
        </w:rPr>
      </w:pPr>
      <w:r w:rsidRPr="00760383">
        <w:rPr>
          <w:szCs w:val="24"/>
          <w:lang w:val="sr-Cyrl-CS" w:eastAsia="sr-Cyrl-CS"/>
        </w:rPr>
        <w:t xml:space="preserve">Рок за извођење грађевинских радова који су предмет јавне набавке </w:t>
      </w:r>
      <w:r w:rsidRPr="00760383">
        <w:rPr>
          <w:szCs w:val="24"/>
        </w:rPr>
        <w:t xml:space="preserve">не може </w:t>
      </w:r>
      <w:r w:rsidRPr="00760383">
        <w:rPr>
          <w:color w:val="000000"/>
          <w:szCs w:val="24"/>
        </w:rPr>
        <w:t>бити дужи од</w:t>
      </w:r>
      <w:r>
        <w:rPr>
          <w:color w:val="000000"/>
          <w:szCs w:val="24"/>
        </w:rPr>
        <w:t xml:space="preserve"> </w:t>
      </w:r>
      <w:permStart w:id="1907574881" w:edGrp="everyone"/>
      <w:r w:rsidR="00E67F72">
        <w:rPr>
          <w:color w:val="000000"/>
          <w:szCs w:val="24"/>
        </w:rPr>
        <w:t>1</w:t>
      </w:r>
      <w:r w:rsidR="00C945FC">
        <w:rPr>
          <w:color w:val="000000"/>
          <w:szCs w:val="24"/>
          <w:lang w:val="sr-Cyrl-CS"/>
        </w:rPr>
        <w:t>0</w:t>
      </w:r>
      <w:r w:rsidR="00623DB8">
        <w:rPr>
          <w:color w:val="000000"/>
          <w:szCs w:val="24"/>
        </w:rPr>
        <w:t>0</w:t>
      </w:r>
      <w:r>
        <w:rPr>
          <w:color w:val="000000"/>
          <w:szCs w:val="24"/>
        </w:rPr>
        <w:t xml:space="preserve"> </w:t>
      </w:r>
      <w:permEnd w:id="1907574881"/>
      <w:r w:rsidRPr="00760383">
        <w:rPr>
          <w:color w:val="000000"/>
          <w:szCs w:val="24"/>
        </w:rPr>
        <w:t xml:space="preserve"> </w:t>
      </w:r>
      <w:r>
        <w:rPr>
          <w:szCs w:val="24"/>
        </w:rPr>
        <w:t>(</w:t>
      </w:r>
      <w:permStart w:id="964964239" w:edGrp="everyone"/>
      <w:r w:rsidR="00E67F72">
        <w:rPr>
          <w:szCs w:val="24"/>
          <w:lang w:val="sr-Cyrl-CS"/>
        </w:rPr>
        <w:t>сто</w:t>
      </w:r>
      <w:permEnd w:id="964964239"/>
      <w:r w:rsidRPr="00760383">
        <w:rPr>
          <w:szCs w:val="24"/>
        </w:rPr>
        <w:t xml:space="preserve">) </w:t>
      </w:r>
      <w:r w:rsidRPr="00760383">
        <w:rPr>
          <w:szCs w:val="24"/>
          <w:lang w:val="ru-RU"/>
        </w:rPr>
        <w:t>календарских дана</w:t>
      </w:r>
      <w:r>
        <w:rPr>
          <w:szCs w:val="24"/>
          <w:lang w:val="ru-RU"/>
        </w:rPr>
        <w:t xml:space="preserve"> </w:t>
      </w:r>
      <w:r w:rsidRPr="00760383">
        <w:rPr>
          <w:szCs w:val="24"/>
        </w:rPr>
        <w:t xml:space="preserve">од </w:t>
      </w:r>
      <w:r>
        <w:rPr>
          <w:szCs w:val="24"/>
        </w:rPr>
        <w:t>увођења у посао понуђача- извођача радова. Надзор је дужан да Извођача уведе у посао 10 дана од потписивања Уговора уколико другачије није договорено.</w:t>
      </w:r>
    </w:p>
    <w:p w:rsidR="00DC0124" w:rsidRPr="00E850CE" w:rsidRDefault="00DC0124" w:rsidP="00DC0124">
      <w:pPr>
        <w:widowControl w:val="0"/>
        <w:autoSpaceDE w:val="0"/>
        <w:autoSpaceDN w:val="0"/>
        <w:adjustRightInd w:val="0"/>
        <w:ind w:firstLine="709"/>
        <w:jc w:val="both"/>
        <w:rPr>
          <w:szCs w:val="24"/>
          <w:lang w:val="sr-Cyrl-CS" w:eastAsia="sr-Cyrl-CS"/>
        </w:rPr>
      </w:pPr>
      <w:r>
        <w:rPr>
          <w:szCs w:val="24"/>
          <w:lang w:val="sr-Cyrl-CS" w:eastAsia="sr-Cyrl-CS"/>
        </w:rPr>
        <w:t xml:space="preserve">Радови на објекту изводе се  </w:t>
      </w:r>
      <w:permStart w:id="610680786" w:edGrp="everyone"/>
      <w:r>
        <w:rPr>
          <w:szCs w:val="24"/>
          <w:lang w:val="sr-Cyrl-CS" w:eastAsia="sr-Cyrl-CS"/>
        </w:rPr>
        <w:t>без фаза извођења</w:t>
      </w:r>
      <w:r w:rsidR="00366907">
        <w:rPr>
          <w:szCs w:val="24"/>
          <w:lang w:val="sr-Cyrl-CS" w:eastAsia="sr-Cyrl-CS"/>
        </w:rPr>
        <w:t>, парцијално по деловима објекта</w:t>
      </w:r>
      <w:r w:rsidR="009D6DE6">
        <w:rPr>
          <w:szCs w:val="24"/>
          <w:lang w:val="sr-Cyrl-CS" w:eastAsia="sr-Cyrl-CS"/>
        </w:rPr>
        <w:t>.</w:t>
      </w:r>
      <w:permEnd w:id="610680786"/>
    </w:p>
    <w:p w:rsidR="00B947BF" w:rsidRPr="005D1885" w:rsidRDefault="00B947BF" w:rsidP="004B4A5E">
      <w:pPr>
        <w:widowControl w:val="0"/>
        <w:autoSpaceDE w:val="0"/>
        <w:autoSpaceDN w:val="0"/>
        <w:adjustRightInd w:val="0"/>
        <w:ind w:firstLine="709"/>
        <w:jc w:val="both"/>
        <w:rPr>
          <w:b/>
          <w:i/>
          <w:szCs w:val="24"/>
        </w:rPr>
      </w:pPr>
      <w:r w:rsidRPr="004B4A5E">
        <w:rPr>
          <w:szCs w:val="24"/>
          <w:lang w:val="sr-Cyrl-CS" w:eastAsia="sr-Cyrl-CS"/>
        </w:rPr>
        <w:t>Место</w:t>
      </w:r>
      <w:r w:rsidRPr="000C5695">
        <w:rPr>
          <w:iCs/>
          <w:szCs w:val="24"/>
          <w:lang w:val="sr-Cyrl-CS"/>
        </w:rPr>
        <w:t xml:space="preserve"> извођења радова</w:t>
      </w:r>
      <w:r w:rsidR="003C2CFC">
        <w:rPr>
          <w:iCs/>
          <w:szCs w:val="24"/>
        </w:rPr>
        <w:t xml:space="preserve"> - </w:t>
      </w:r>
      <w:r w:rsidR="00B40B22">
        <w:rPr>
          <w:iCs/>
          <w:szCs w:val="24"/>
        </w:rPr>
        <w:t xml:space="preserve"> </w:t>
      </w:r>
      <w:permStart w:id="609886750" w:edGrp="everyone"/>
      <w:r w:rsidR="00C90026">
        <w:rPr>
          <w:iCs/>
          <w:szCs w:val="24"/>
        </w:rPr>
        <w:t>Ибарско Постење-Врачево</w:t>
      </w:r>
      <w:r w:rsidR="008234C9">
        <w:rPr>
          <w:iCs/>
          <w:szCs w:val="24"/>
        </w:rPr>
        <w:t xml:space="preserve"> </w:t>
      </w:r>
      <w:permEnd w:id="609886750"/>
      <w:r w:rsidR="000142AE">
        <w:rPr>
          <w:iCs/>
          <w:szCs w:val="24"/>
        </w:rPr>
        <w:t>.</w:t>
      </w:r>
    </w:p>
    <w:p w:rsidR="00B947BF" w:rsidRPr="000142AE" w:rsidRDefault="00B947BF" w:rsidP="00B947BF">
      <w:pPr>
        <w:jc w:val="both"/>
        <w:rPr>
          <w:b/>
          <w:bCs/>
          <w:i/>
          <w:iCs/>
          <w:szCs w:val="24"/>
        </w:rPr>
      </w:pPr>
    </w:p>
    <w:p w:rsidR="00B947BF" w:rsidRPr="000C5695" w:rsidRDefault="00B947BF" w:rsidP="00B947BF">
      <w:pPr>
        <w:jc w:val="both"/>
        <w:rPr>
          <w:b/>
          <w:i/>
          <w:iCs/>
          <w:szCs w:val="24"/>
        </w:rPr>
      </w:pPr>
      <w:r w:rsidRPr="000C5695">
        <w:rPr>
          <w:b/>
          <w:bCs/>
          <w:iCs/>
          <w:szCs w:val="24"/>
          <w:u w:val="single"/>
        </w:rPr>
        <w:t xml:space="preserve">9.4. </w:t>
      </w:r>
      <w:r w:rsidRPr="000C5695">
        <w:rPr>
          <w:b/>
          <w:i/>
          <w:iCs/>
          <w:szCs w:val="24"/>
          <w:u w:val="single"/>
        </w:rPr>
        <w:t>Захтев у погледу рока важења понуде</w:t>
      </w:r>
    </w:p>
    <w:p w:rsidR="00B947BF" w:rsidRPr="000C5695" w:rsidRDefault="00B947BF" w:rsidP="000142AE">
      <w:pPr>
        <w:ind w:firstLine="708"/>
        <w:jc w:val="both"/>
        <w:rPr>
          <w:iCs/>
          <w:szCs w:val="24"/>
        </w:rPr>
      </w:pPr>
      <w:r w:rsidRPr="000C5695">
        <w:rPr>
          <w:iCs/>
          <w:szCs w:val="24"/>
        </w:rPr>
        <w:t xml:space="preserve">Рок важења понуде </w:t>
      </w:r>
      <w:r w:rsidRPr="000C5695">
        <w:rPr>
          <w:b/>
          <w:iCs/>
          <w:szCs w:val="24"/>
        </w:rPr>
        <w:t xml:space="preserve">не може бити краћи од </w:t>
      </w:r>
      <w:r w:rsidR="009F053B" w:rsidRPr="0065482E">
        <w:rPr>
          <w:b/>
          <w:iCs/>
          <w:szCs w:val="24"/>
        </w:rPr>
        <w:t>6</w:t>
      </w:r>
      <w:r w:rsidRPr="000C5695">
        <w:rPr>
          <w:b/>
          <w:iCs/>
          <w:szCs w:val="24"/>
        </w:rPr>
        <w:t xml:space="preserve">0 дана </w:t>
      </w:r>
      <w:r w:rsidRPr="000C5695">
        <w:rPr>
          <w:iCs/>
          <w:szCs w:val="24"/>
        </w:rPr>
        <w:t>од дана отварања понуда.</w:t>
      </w:r>
    </w:p>
    <w:p w:rsidR="00B947BF" w:rsidRPr="000C5695" w:rsidRDefault="00B947BF" w:rsidP="000142AE">
      <w:pPr>
        <w:ind w:firstLine="708"/>
        <w:jc w:val="both"/>
        <w:rPr>
          <w:iCs/>
          <w:szCs w:val="24"/>
        </w:rPr>
      </w:pPr>
      <w:r w:rsidRPr="000C5695">
        <w:rPr>
          <w:iCs/>
          <w:szCs w:val="24"/>
        </w:rPr>
        <w:t>У случају истека рока важења понуде, наручилац је дужан да у писаном облику затражи од понуђача продужење рока важења понуде.</w:t>
      </w:r>
    </w:p>
    <w:p w:rsidR="00B947BF" w:rsidRDefault="00B947BF" w:rsidP="00CB4E26">
      <w:pPr>
        <w:ind w:firstLine="708"/>
        <w:jc w:val="both"/>
        <w:rPr>
          <w:iCs/>
          <w:szCs w:val="24"/>
        </w:rPr>
      </w:pPr>
      <w:r w:rsidRPr="000C5695">
        <w:rPr>
          <w:iCs/>
          <w:szCs w:val="24"/>
        </w:rPr>
        <w:t>Понуђач који прихвати захтев за продужење рока важења понуде на може мењати понуду.</w:t>
      </w:r>
    </w:p>
    <w:p w:rsidR="00B947BF" w:rsidRPr="00CB4E26" w:rsidRDefault="00B947BF" w:rsidP="00B947BF">
      <w:pPr>
        <w:jc w:val="both"/>
        <w:rPr>
          <w:color w:val="0070C0"/>
          <w:spacing w:val="-1"/>
        </w:rPr>
      </w:pPr>
    </w:p>
    <w:p w:rsidR="003F75F3" w:rsidRPr="003740BF" w:rsidRDefault="003F75F3" w:rsidP="005C5BBA">
      <w:pPr>
        <w:pStyle w:val="3"/>
      </w:pPr>
      <w:r w:rsidRPr="003F75F3">
        <w:t>ВАЛУТА И НАЧИН НА КОЈИ МОРА ДА БУДЕ НА</w:t>
      </w:r>
      <w:r w:rsidR="003740BF">
        <w:t>ВЕДЕНА И ИЗРАЖЕНА ЦЕНА У ПОНУДИ</w:t>
      </w:r>
    </w:p>
    <w:p w:rsidR="003F75F3" w:rsidRPr="000C5695" w:rsidRDefault="003F75F3" w:rsidP="003F75F3">
      <w:pPr>
        <w:ind w:firstLine="708"/>
        <w:jc w:val="both"/>
        <w:rPr>
          <w:iCs/>
          <w:szCs w:val="24"/>
        </w:rPr>
      </w:pPr>
      <w:r w:rsidRPr="000C5695">
        <w:rPr>
          <w:iCs/>
          <w:szCs w:val="24"/>
        </w:rPr>
        <w:t xml:space="preserve">Цена мора бити исказана у динарима, </w:t>
      </w:r>
      <w:r w:rsidRPr="000C5695">
        <w:rPr>
          <w:iCs/>
          <w:color w:val="00000A"/>
          <w:szCs w:val="24"/>
        </w:rPr>
        <w:t>без пореза на додату вредност,</w:t>
      </w:r>
      <w:r w:rsidRPr="000C5695">
        <w:rPr>
          <w:color w:val="00000A"/>
          <w:szCs w:val="24"/>
        </w:rPr>
        <w:t xml:space="preserve"> </w:t>
      </w:r>
      <w:r w:rsidRPr="000C5695">
        <w:rPr>
          <w:szCs w:val="24"/>
        </w:rPr>
        <w:t xml:space="preserve">са урачунатим свим трошковима које понуђач има у реализацији предметне јавне набавке, с тим да ће се </w:t>
      </w:r>
      <w:r w:rsidRPr="000C5695">
        <w:rPr>
          <w:b/>
          <w:i/>
          <w:szCs w:val="24"/>
        </w:rPr>
        <w:t>за оцену понуде узимати у обзир цена без пореза на додату вредност</w:t>
      </w:r>
      <w:r w:rsidRPr="000C5695">
        <w:rPr>
          <w:szCs w:val="24"/>
        </w:rPr>
        <w:t>.</w:t>
      </w:r>
    </w:p>
    <w:p w:rsidR="003F75F3" w:rsidRPr="000C5695" w:rsidRDefault="003F75F3" w:rsidP="003F75F3">
      <w:pPr>
        <w:ind w:firstLine="708"/>
        <w:jc w:val="both"/>
        <w:rPr>
          <w:szCs w:val="24"/>
        </w:rPr>
      </w:pPr>
      <w:r w:rsidRPr="000C5695">
        <w:rPr>
          <w:iCs/>
          <w:szCs w:val="24"/>
        </w:rPr>
        <w:t>Цена је фиксна и не може се мењати.</w:t>
      </w:r>
      <w:r w:rsidRPr="000C5695">
        <w:rPr>
          <w:szCs w:val="24"/>
        </w:rPr>
        <w:t xml:space="preserve"> </w:t>
      </w:r>
    </w:p>
    <w:p w:rsidR="003F75F3" w:rsidRPr="000C5695" w:rsidRDefault="003F75F3" w:rsidP="003F75F3">
      <w:pPr>
        <w:ind w:firstLine="708"/>
        <w:jc w:val="both"/>
        <w:rPr>
          <w:iCs/>
          <w:szCs w:val="24"/>
        </w:rPr>
      </w:pPr>
      <w:r w:rsidRPr="000C5695">
        <w:rPr>
          <w:szCs w:val="24"/>
        </w:rPr>
        <w:t>Ако је у понуди исказана неуобичајено ниска цена, наручилац ће поступити у складу са чланом 92. Закона.</w:t>
      </w:r>
    </w:p>
    <w:p w:rsidR="003F75F3" w:rsidRPr="003F75F3" w:rsidRDefault="003F75F3" w:rsidP="003F75F3">
      <w:pPr>
        <w:ind w:firstLine="708"/>
        <w:jc w:val="both"/>
        <w:rPr>
          <w:b/>
          <w:i/>
          <w:iCs/>
          <w:szCs w:val="24"/>
        </w:rPr>
      </w:pPr>
      <w:r w:rsidRPr="000C5695">
        <w:rPr>
          <w:iCs/>
          <w:szCs w:val="24"/>
        </w:rPr>
        <w:t>Ако понуђена цена укључује увозну царину и друге дажбине, понуђач је дужан да тај део одвојено искаже у динарима.</w:t>
      </w:r>
    </w:p>
    <w:p w:rsidR="003F75F3" w:rsidRDefault="003F75F3" w:rsidP="005C5BBA">
      <w:pPr>
        <w:pStyle w:val="3"/>
      </w:pPr>
      <w:r w:rsidRPr="003F75F3">
        <w:t xml:space="preserve"> ПОДАЦИ О ДРЖАВНОМ ОРГАНУ ИЛИ ОРГАНИЗАЦИЈИ, ОДНОСНО ОРГАНУ ИЛИ </w:t>
      </w:r>
      <w:r w:rsidRPr="00A24497">
        <w:t>СЛУЖБИ</w:t>
      </w:r>
      <w:r w:rsidRPr="003F75F3">
        <w:t xml:space="preserve"> ТЕРИТОРИЈАЛНЕ АУТОНОМИЈЕ  ИЛИ ЛОКАЛНЕ </w:t>
      </w:r>
      <w:r w:rsidRPr="003F75F3">
        <w:lastRenderedPageBreak/>
        <w:t xml:space="preserve">САМОУПРАВЕ ГДЕ СЕ МОГУ </w:t>
      </w:r>
      <w:r w:rsidRPr="005C5BBA">
        <w:t>БЛАГОВРЕМЕНО</w:t>
      </w:r>
      <w:r w:rsidRPr="003F75F3">
        <w:t xml:space="preserve">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 xml:space="preserve">Подаци о пореским обавезама се могу добити у </w:t>
      </w:r>
      <w:r w:rsidR="008A5ED5">
        <w:rPr>
          <w:rFonts w:eastAsia="TimesNewRomanPSMT"/>
          <w:bCs/>
          <w:iCs/>
          <w:szCs w:val="24"/>
        </w:rPr>
        <w:t xml:space="preserve">Пореској управи </w:t>
      </w:r>
      <w:r>
        <w:rPr>
          <w:rFonts w:eastAsia="TimesNewRomanPSMT"/>
          <w:bCs/>
          <w:iCs/>
          <w:szCs w:val="24"/>
        </w:rPr>
        <w:t>Министарств</w:t>
      </w:r>
      <w:r w:rsidR="008A5ED5">
        <w:rPr>
          <w:rFonts w:eastAsia="TimesNewRomanPSMT"/>
          <w:bCs/>
          <w:iCs/>
          <w:szCs w:val="24"/>
        </w:rPr>
        <w:t>а</w:t>
      </w:r>
      <w:r>
        <w:rPr>
          <w:rFonts w:eastAsia="TimesNewRomanPSMT"/>
          <w:bCs/>
          <w:iCs/>
          <w:szCs w:val="24"/>
        </w:rPr>
        <w:t xml:space="preserve"> финансија</w:t>
      </w:r>
      <w:r w:rsidR="008A5ED5">
        <w:rPr>
          <w:rFonts w:eastAsia="TimesNewRomanPSMT"/>
          <w:bCs/>
          <w:iCs/>
          <w:szCs w:val="24"/>
        </w:rPr>
        <w:t>.</w:t>
      </w:r>
      <w:r w:rsidRPr="003F75F3">
        <w:rPr>
          <w:rFonts w:eastAsia="TimesNewRomanPSMT"/>
          <w:bCs/>
          <w:iCs/>
          <w:szCs w:val="24"/>
        </w:rPr>
        <w:t xml:space="preserve"> </w:t>
      </w:r>
    </w:p>
    <w:p w:rsidR="003F75F3" w:rsidRPr="003F75F3" w:rsidRDefault="003F75F3" w:rsidP="003F75F3">
      <w:pPr>
        <w:ind w:firstLine="708"/>
        <w:jc w:val="both"/>
        <w:rPr>
          <w:rFonts w:eastAsia="TimesNewRomanPSMT"/>
          <w:bCs/>
          <w:iCs/>
          <w:szCs w:val="24"/>
        </w:rPr>
      </w:pPr>
      <w:r w:rsidRPr="003F75F3">
        <w:rPr>
          <w:rFonts w:eastAsia="TimesNewRomanPSMT"/>
          <w:bCs/>
          <w:iCs/>
          <w:szCs w:val="24"/>
        </w:rPr>
        <w:t>Подаци о заштити животне средине се могу добити</w:t>
      </w:r>
      <w:r w:rsidR="008A5ED5">
        <w:rPr>
          <w:rFonts w:eastAsia="TimesNewRomanPSMT"/>
          <w:bCs/>
          <w:iCs/>
          <w:szCs w:val="24"/>
        </w:rPr>
        <w:t xml:space="preserve"> у</w:t>
      </w:r>
      <w:r w:rsidRPr="003F75F3">
        <w:rPr>
          <w:rFonts w:eastAsia="TimesNewRomanPSMT"/>
          <w:bCs/>
          <w:iCs/>
          <w:szCs w:val="24"/>
        </w:rPr>
        <w:t xml:space="preserve">генцији за заштиту животне средине и у </w:t>
      </w:r>
      <w:r w:rsidR="008A5ED5">
        <w:rPr>
          <w:rFonts w:eastAsia="TimesNewRomanPSMT"/>
          <w:bCs/>
          <w:iCs/>
          <w:szCs w:val="24"/>
        </w:rPr>
        <w:t>министарству надлежном за по</w:t>
      </w:r>
      <w:r w:rsidR="00CC4E53">
        <w:rPr>
          <w:rFonts w:eastAsia="TimesNewRomanPSMT"/>
          <w:bCs/>
          <w:iCs/>
          <w:szCs w:val="24"/>
        </w:rPr>
        <w:t>слове заштите животне средине (</w:t>
      </w:r>
      <w:r w:rsidR="008A5ED5">
        <w:rPr>
          <w:rFonts w:eastAsia="TimesNewRomanPSMT"/>
          <w:bCs/>
          <w:iCs/>
          <w:szCs w:val="24"/>
        </w:rPr>
        <w:t xml:space="preserve">тренутно то је </w:t>
      </w:r>
      <w:r w:rsidRPr="003F75F3">
        <w:rPr>
          <w:rFonts w:eastAsia="TimesNewRomanPSMT"/>
          <w:bCs/>
          <w:iCs/>
          <w:szCs w:val="24"/>
        </w:rPr>
        <w:t>Министарств</w:t>
      </w:r>
      <w:r w:rsidR="008A5ED5">
        <w:rPr>
          <w:rFonts w:eastAsia="TimesNewRomanPSMT"/>
          <w:bCs/>
          <w:iCs/>
          <w:szCs w:val="24"/>
        </w:rPr>
        <w:t>о</w:t>
      </w:r>
      <w:r>
        <w:rPr>
          <w:rFonts w:eastAsia="TimesNewRomanPSMT"/>
          <w:bCs/>
          <w:iCs/>
          <w:szCs w:val="24"/>
        </w:rPr>
        <w:t xml:space="preserve"> пољопривреде</w:t>
      </w:r>
      <w:r w:rsidR="008A5ED5">
        <w:rPr>
          <w:rFonts w:eastAsia="TimesNewRomanPSMT"/>
          <w:bCs/>
          <w:iCs/>
          <w:szCs w:val="24"/>
        </w:rPr>
        <w:t>, шумарства, водопривреде и заштите животне средине)</w:t>
      </w:r>
      <w:r w:rsidR="00902A58">
        <w:rPr>
          <w:rFonts w:eastAsia="TimesNewRomanPSMT"/>
          <w:bCs/>
          <w:iCs/>
          <w:szCs w:val="24"/>
        </w:rPr>
        <w:t>.</w:t>
      </w:r>
    </w:p>
    <w:p w:rsidR="003F75F3" w:rsidRPr="003F75F3" w:rsidRDefault="003F75F3" w:rsidP="00AE4F95">
      <w:pPr>
        <w:ind w:firstLine="708"/>
        <w:jc w:val="both"/>
        <w:rPr>
          <w:szCs w:val="24"/>
        </w:rPr>
      </w:pPr>
      <w:r w:rsidRPr="003F75F3">
        <w:rPr>
          <w:rFonts w:eastAsia="TimesNewRomanPSMT"/>
          <w:bCs/>
          <w:iCs/>
          <w:szCs w:val="24"/>
        </w:rPr>
        <w:t xml:space="preserve">Подаци о заштити при запошљавању и условима рада могу </w:t>
      </w:r>
      <w:r w:rsidR="00641D3E" w:rsidRPr="003F75F3">
        <w:rPr>
          <w:rFonts w:eastAsia="TimesNewRomanPSMT"/>
          <w:bCs/>
          <w:iCs/>
          <w:szCs w:val="24"/>
        </w:rPr>
        <w:t xml:space="preserve">се </w:t>
      </w:r>
      <w:r w:rsidRPr="003F75F3">
        <w:rPr>
          <w:rFonts w:eastAsia="TimesNewRomanPSMT"/>
          <w:bCs/>
          <w:iCs/>
          <w:szCs w:val="24"/>
        </w:rPr>
        <w:t>добити у Министарству рада, запошљавања и социјалне политике.</w:t>
      </w:r>
    </w:p>
    <w:p w:rsidR="003F75F3" w:rsidRPr="00A332D6" w:rsidRDefault="003F75F3" w:rsidP="005C5BBA">
      <w:pPr>
        <w:pStyle w:val="3"/>
      </w:pPr>
      <w:r w:rsidRPr="00A332D6">
        <w:t>ПОДАЦИ О ВРСТИ, САДРЖИНИ, НАЧИНУ ПОДНОШЕЊА, ВИСИНИ И РОКОВИМА ОБЕЗБЕЂЕЊА ИСПУЊЕЊА ОБАВЕЗА ПОНУЂАЧА</w:t>
      </w:r>
    </w:p>
    <w:p w:rsidR="002556B7" w:rsidRPr="00643C6A" w:rsidRDefault="002556B7" w:rsidP="008602D6">
      <w:pPr>
        <w:numPr>
          <w:ilvl w:val="0"/>
          <w:numId w:val="29"/>
        </w:numPr>
        <w:suppressAutoHyphens/>
        <w:spacing w:after="200" w:line="240" w:lineRule="atLeast"/>
        <w:ind w:left="709"/>
        <w:contextualSpacing/>
        <w:jc w:val="both"/>
        <w:rPr>
          <w:color w:val="000000"/>
          <w:kern w:val="1"/>
          <w:lang w:eastAsia="ar-SA"/>
        </w:rPr>
      </w:pPr>
      <w:r w:rsidRPr="00643C6A">
        <w:rPr>
          <w:b/>
          <w:color w:val="000000"/>
          <w:kern w:val="1"/>
          <w:lang w:eastAsia="ar-SA"/>
        </w:rPr>
        <w:t>Бланко соло меницу за озбиљност понуде</w:t>
      </w:r>
      <w:r w:rsidRPr="00643C6A">
        <w:rPr>
          <w:color w:val="000000"/>
          <w:kern w:val="1"/>
          <w:lang w:eastAsia="ar-SA"/>
        </w:rPr>
        <w:t xml:space="preserve"> 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на износ </w:t>
      </w:r>
      <w:r w:rsidRPr="0091422A">
        <w:rPr>
          <w:iCs/>
          <w:szCs w:val="24"/>
        </w:rPr>
        <w:t>не мањим</w:t>
      </w:r>
      <w:r>
        <w:rPr>
          <w:iCs/>
          <w:szCs w:val="24"/>
        </w:rPr>
        <w:t xml:space="preserve"> </w:t>
      </w:r>
      <w:r w:rsidRPr="00A24497">
        <w:rPr>
          <w:iCs/>
          <w:szCs w:val="24"/>
        </w:rPr>
        <w:t xml:space="preserve">од </w:t>
      </w:r>
      <w:r w:rsidRPr="008E390F">
        <w:rPr>
          <w:b/>
          <w:iCs/>
          <w:szCs w:val="24"/>
        </w:rPr>
        <w:t>10%</w:t>
      </w:r>
      <w:r w:rsidRPr="00A24497">
        <w:rPr>
          <w:iCs/>
          <w:szCs w:val="24"/>
        </w:rPr>
        <w:t xml:space="preserve"> од укупне вредности понуде</w:t>
      </w:r>
      <w:r>
        <w:rPr>
          <w:iCs/>
          <w:szCs w:val="24"/>
        </w:rPr>
        <w:t xml:space="preserve"> без ПДВ-а</w:t>
      </w:r>
      <w:r w:rsidRPr="00643C6A">
        <w:rPr>
          <w:color w:val="000000"/>
          <w:kern w:val="1"/>
          <w:lang w:eastAsia="ar-SA"/>
        </w:rPr>
        <w:t xml:space="preserve">, у корист Наручиоца </w:t>
      </w:r>
    </w:p>
    <w:p w:rsidR="002556B7" w:rsidRPr="00643C6A" w:rsidRDefault="002556B7" w:rsidP="002556B7">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2556B7" w:rsidRPr="00643C6A" w:rsidRDefault="002556B7" w:rsidP="002556B7">
      <w:pPr>
        <w:suppressAutoHyphens/>
        <w:spacing w:line="240" w:lineRule="atLeast"/>
        <w:ind w:left="720"/>
        <w:rPr>
          <w:rFonts w:eastAsia="Arial Unicode MS"/>
          <w:color w:val="000000"/>
          <w:kern w:val="1"/>
          <w:lang w:eastAsia="ar-SA"/>
        </w:rPr>
      </w:pPr>
    </w:p>
    <w:p w:rsidR="002556B7" w:rsidRPr="00643C6A" w:rsidRDefault="002556B7" w:rsidP="002556B7">
      <w:pPr>
        <w:tabs>
          <w:tab w:val="num" w:pos="720"/>
        </w:tabs>
        <w:suppressAutoHyphens/>
        <w:spacing w:after="120" w:line="240" w:lineRule="atLeast"/>
        <w:ind w:left="720"/>
        <w:rPr>
          <w:color w:val="000000"/>
          <w:kern w:val="1"/>
          <w:lang w:eastAsia="ar-SA"/>
        </w:rPr>
      </w:pPr>
      <w:r w:rsidRPr="00643C6A">
        <w:rPr>
          <w:color w:val="000000"/>
          <w:kern w:val="1"/>
          <w:lang w:eastAsia="ar-SA"/>
        </w:rPr>
        <w:t>Рок важења менице је 90 дана од дана отварања понуда.</w:t>
      </w:r>
    </w:p>
    <w:p w:rsidR="002556B7" w:rsidRPr="00643C6A" w:rsidRDefault="002556B7" w:rsidP="002556B7">
      <w:pPr>
        <w:suppressAutoHyphens/>
        <w:spacing w:after="100" w:afterAutospacing="1" w:line="100" w:lineRule="atLeast"/>
        <w:ind w:left="720"/>
        <w:contextualSpacing/>
        <w:jc w:val="both"/>
        <w:rPr>
          <w:color w:val="000000"/>
          <w:kern w:val="1"/>
          <w:lang w:eastAsia="ar-SA"/>
        </w:rPr>
      </w:pPr>
      <w:r w:rsidRPr="00643C6A">
        <w:rPr>
          <w:color w:val="000000"/>
          <w:kern w:val="1"/>
          <w:lang w:eastAsia="ar-SA"/>
        </w:rPr>
        <w:t>Меница за озбиљност понуде активира се:</w:t>
      </w:r>
    </w:p>
    <w:p w:rsidR="002556B7" w:rsidRPr="00643C6A" w:rsidRDefault="002556B7" w:rsidP="002556B7">
      <w:pPr>
        <w:suppressAutoHyphens/>
        <w:spacing w:before="100" w:beforeAutospacing="1" w:after="100" w:afterAutospacing="1" w:line="100" w:lineRule="atLeast"/>
        <w:ind w:left="720"/>
        <w:contextualSpacing/>
        <w:jc w:val="both"/>
        <w:rPr>
          <w:color w:val="000000"/>
          <w:kern w:val="1"/>
          <w:lang w:eastAsia="ar-SA"/>
        </w:rPr>
      </w:pPr>
      <w:r w:rsidRPr="00643C6A">
        <w:rPr>
          <w:color w:val="000000"/>
          <w:kern w:val="1"/>
          <w:lang w:eastAsia="ar-SA"/>
        </w:rPr>
        <w:t>а)</w:t>
      </w:r>
      <w:r>
        <w:rPr>
          <w:color w:val="000000"/>
          <w:kern w:val="1"/>
          <w:lang w:eastAsia="ar-SA"/>
        </w:rPr>
        <w:t xml:space="preserve"> </w:t>
      </w:r>
      <w:r w:rsidRPr="00643C6A">
        <w:rPr>
          <w:color w:val="000000"/>
          <w:kern w:val="1"/>
          <w:lang w:eastAsia="ar-SA"/>
        </w:rPr>
        <w:t xml:space="preserve"> ако понуђач чија је понуда изабрана одбије да закључи уговор о јавној набавци </w:t>
      </w:r>
    </w:p>
    <w:p w:rsidR="002556B7" w:rsidRPr="00643C6A" w:rsidRDefault="002556B7" w:rsidP="002556B7">
      <w:pPr>
        <w:suppressAutoHyphens/>
        <w:spacing w:after="120" w:line="240" w:lineRule="atLeast"/>
        <w:ind w:firstLine="720"/>
        <w:jc w:val="both"/>
        <w:rPr>
          <w:color w:val="000000"/>
          <w:kern w:val="1"/>
          <w:lang w:eastAsia="ar-SA"/>
        </w:rPr>
      </w:pPr>
      <w:r w:rsidRPr="00643C6A">
        <w:rPr>
          <w:color w:val="000000"/>
          <w:kern w:val="1"/>
          <w:lang w:eastAsia="ar-SA"/>
        </w:rPr>
        <w:t>б) ако изабрани понуђач приликом закључења уговора не достави Наручиоцу банкарску гаранцију за добро извршење посла.</w:t>
      </w:r>
    </w:p>
    <w:p w:rsidR="002556B7" w:rsidRPr="00643C6A" w:rsidRDefault="002556B7" w:rsidP="002556B7">
      <w:pPr>
        <w:suppressAutoHyphens/>
        <w:spacing w:after="120" w:line="100" w:lineRule="atLeast"/>
        <w:jc w:val="both"/>
        <w:rPr>
          <w:rFonts w:eastAsia="TimesNewRomanPSMT"/>
          <w:b/>
          <w:bCs/>
          <w:iCs/>
          <w:color w:val="000000"/>
          <w:kern w:val="1"/>
          <w:u w:val="single"/>
          <w:lang w:eastAsia="ar-SA"/>
        </w:rPr>
      </w:pPr>
      <w:r w:rsidRPr="00643C6A">
        <w:rPr>
          <w:rFonts w:eastAsia="TimesNewRomanPSMT"/>
          <w:b/>
          <w:bCs/>
          <w:iCs/>
          <w:color w:val="000000"/>
          <w:kern w:val="1"/>
          <w:u w:val="single"/>
          <w:lang w:eastAsia="ar-SA"/>
        </w:rPr>
        <w:t>Изабрани понуђач је дужан да достави:</w:t>
      </w:r>
    </w:p>
    <w:p w:rsidR="002556B7" w:rsidRPr="00643C6A" w:rsidRDefault="002556B7" w:rsidP="002556B7">
      <w:pPr>
        <w:suppressAutoHyphens/>
        <w:spacing w:line="240" w:lineRule="atLeast"/>
        <w:ind w:left="720"/>
        <w:rPr>
          <w:rFonts w:eastAsia="Arial Unicode MS"/>
          <w:color w:val="000000"/>
          <w:kern w:val="1"/>
          <w:lang w:eastAsia="ar-SA"/>
        </w:rPr>
      </w:pPr>
    </w:p>
    <w:p w:rsidR="002556B7" w:rsidRPr="00643C6A" w:rsidRDefault="002556B7" w:rsidP="008602D6">
      <w:pPr>
        <w:numPr>
          <w:ilvl w:val="0"/>
          <w:numId w:val="30"/>
        </w:numPr>
        <w:suppressAutoHyphens/>
        <w:spacing w:after="200" w:line="240" w:lineRule="atLeast"/>
        <w:contextualSpacing/>
        <w:jc w:val="both"/>
        <w:rPr>
          <w:color w:val="000000"/>
          <w:kern w:val="1"/>
          <w:lang w:eastAsia="ar-SA"/>
        </w:rPr>
      </w:pPr>
      <w:r w:rsidRPr="00643C6A">
        <w:rPr>
          <w:b/>
          <w:color w:val="000000"/>
          <w:kern w:val="1"/>
          <w:lang w:eastAsia="ar-SA"/>
        </w:rPr>
        <w:t xml:space="preserve">Бланко соло меницу за добро извршење посла </w:t>
      </w:r>
      <w:r w:rsidRPr="00643C6A">
        <w:rPr>
          <w:color w:val="000000"/>
          <w:kern w:val="1"/>
          <w:lang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10% од укупне вредности уговора, у корист Наручиоца </w:t>
      </w:r>
    </w:p>
    <w:p w:rsidR="002556B7" w:rsidRPr="00643C6A" w:rsidRDefault="002556B7" w:rsidP="002556B7">
      <w:pPr>
        <w:suppressAutoHyphens/>
        <w:spacing w:after="200" w:line="240" w:lineRule="atLeast"/>
        <w:ind w:left="1080"/>
        <w:contextualSpacing/>
        <w:jc w:val="both"/>
        <w:rPr>
          <w:color w:val="000000"/>
          <w:kern w:val="1"/>
          <w:lang w:eastAsia="ar-SA"/>
        </w:rPr>
      </w:pPr>
    </w:p>
    <w:p w:rsidR="002556B7" w:rsidRPr="00643C6A" w:rsidRDefault="002556B7" w:rsidP="002556B7">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2556B7" w:rsidRPr="00643C6A" w:rsidRDefault="002556B7"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2556B7" w:rsidRPr="00643C6A" w:rsidRDefault="002556B7" w:rsidP="002556B7">
      <w:pPr>
        <w:suppressAutoHyphens/>
        <w:autoSpaceDE w:val="0"/>
        <w:autoSpaceDN w:val="0"/>
        <w:adjustRightInd w:val="0"/>
        <w:spacing w:line="100" w:lineRule="atLeast"/>
        <w:jc w:val="both"/>
        <w:rPr>
          <w:rFonts w:eastAsia="Arial Unicode MS"/>
          <w:color w:val="000000"/>
          <w:kern w:val="1"/>
          <w:u w:val="single"/>
          <w:lang w:eastAsia="ar-SA"/>
        </w:rPr>
      </w:pP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 xml:space="preserve">Изабрани понуђач доставиће Наручиоцу истовремено са закључењем уговора наведену меницу. </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Бланко соло меница за добро извршење посла мора да важи још 15 дана од дана истека рока за коначно извршење посла.</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Ако се за време трајања уговора промене рокови за извршење уговорне обавезе, важност менице и меничног овлашћења мора се продужити.</w:t>
      </w:r>
    </w:p>
    <w:p w:rsidR="002556B7" w:rsidRPr="00643C6A" w:rsidRDefault="002556B7" w:rsidP="002556B7">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lastRenderedPageBreak/>
        <w:t>Наручилац ће уновчити бланко соло меницу за добро извршење посла у случају да понуђач не буде извршавао своје уговорне обавезе у роковима и на начин предвиђен уговором и датом понудом.</w:t>
      </w:r>
    </w:p>
    <w:p w:rsidR="002556B7" w:rsidRPr="00643C6A" w:rsidRDefault="002556B7" w:rsidP="002556B7">
      <w:pPr>
        <w:ind w:firstLine="720"/>
        <w:jc w:val="both"/>
      </w:pPr>
      <w:r w:rsidRPr="00643C6A">
        <w:rPr>
          <w:rFonts w:eastAsia="TimesNewRomanPSMT"/>
          <w:bCs/>
          <w:iCs/>
          <w:color w:val="000000"/>
          <w:kern w:val="1"/>
          <w:lang w:eastAsia="ar-SA"/>
        </w:rPr>
        <w:t>Обавезује се понуђач да п</w:t>
      </w:r>
      <w:r w:rsidRPr="00643C6A">
        <w:rPr>
          <w:bCs/>
        </w:rPr>
        <w:t xml:space="preserve">риликом примопредаје радова Наручиоцу преда </w:t>
      </w:r>
      <w:r w:rsidRPr="00643C6A">
        <w:rPr>
          <w:b/>
          <w:bCs/>
        </w:rPr>
        <w:t>бланко соло меницу и менично овлашћење за отклањање недостатака у гарантном року</w:t>
      </w:r>
      <w:r w:rsidRPr="00643C6A">
        <w:rPr>
          <w:bCs/>
        </w:rPr>
        <w:t xml:space="preserve"> у износу од 5% од вредности уговора </w:t>
      </w:r>
      <w:r w:rsidRPr="00643C6A">
        <w:t xml:space="preserve">и са роком важења 3 дана дужим од уговореног гарантног рока, а у корист Наручиоца, што је услов за оверу окончане ситуације. </w:t>
      </w:r>
      <w:r w:rsidRPr="00643C6A">
        <w:rPr>
          <w:bCs/>
        </w:rPr>
        <w:t xml:space="preserve"> </w:t>
      </w:r>
    </w:p>
    <w:p w:rsidR="002556B7" w:rsidRPr="00643C6A" w:rsidRDefault="002556B7" w:rsidP="002556B7">
      <w:pPr>
        <w:ind w:firstLine="720"/>
        <w:jc w:val="both"/>
        <w:rPr>
          <w:bCs/>
        </w:rPr>
      </w:pPr>
      <w:r w:rsidRPr="00643C6A">
        <w:rPr>
          <w:bCs/>
        </w:rPr>
        <w:t>Бланко соло меницу за отклањање недостатака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и недостатке отклонити по тржишним ценама са пажњом доброг привредника.</w:t>
      </w:r>
    </w:p>
    <w:p w:rsidR="002556B7" w:rsidRPr="009800FF" w:rsidRDefault="002556B7" w:rsidP="002556B7">
      <w:pPr>
        <w:jc w:val="both"/>
        <w:rPr>
          <w:szCs w:val="24"/>
        </w:rPr>
      </w:pPr>
      <w:r w:rsidRPr="009800FF">
        <w:rPr>
          <w:szCs w:val="24"/>
        </w:rPr>
        <w:t xml:space="preserve"> </w:t>
      </w:r>
    </w:p>
    <w:p w:rsidR="002556B7" w:rsidRPr="008A1B5B" w:rsidRDefault="002556B7" w:rsidP="002556B7">
      <w:pPr>
        <w:jc w:val="both"/>
        <w:rPr>
          <w:b/>
          <w:szCs w:val="24"/>
        </w:rPr>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A24497" w:rsidRPr="000C5695" w:rsidRDefault="00A24497" w:rsidP="004B4A5E">
      <w:pPr>
        <w:ind w:firstLine="567"/>
        <w:jc w:val="both"/>
        <w:rPr>
          <w:iCs/>
          <w:szCs w:val="24"/>
        </w:rPr>
      </w:pPr>
    </w:p>
    <w:p w:rsidR="00A24497" w:rsidRPr="009D1B48" w:rsidRDefault="00A24497" w:rsidP="009D1B48">
      <w:pPr>
        <w:jc w:val="both"/>
        <w:rPr>
          <w:iCs/>
          <w:szCs w:val="24"/>
        </w:rPr>
      </w:pPr>
    </w:p>
    <w:p w:rsidR="00937C89" w:rsidRPr="00E377D6" w:rsidRDefault="00E377D6" w:rsidP="005C5BBA">
      <w:pPr>
        <w:pStyle w:val="3"/>
        <w:rPr>
          <w:rFonts w:eastAsia="Calibri-Bold"/>
        </w:rPr>
      </w:pPr>
      <w:r w:rsidRPr="00E377D6">
        <w:rPr>
          <w:rFonts w:eastAsia="Calibri-Bold"/>
        </w:rPr>
        <w:t>ОТВАРАЊЕ ПОН</w:t>
      </w:r>
      <w:r w:rsidR="001956D8">
        <w:rPr>
          <w:rFonts w:eastAsia="Calibri-Bold"/>
        </w:rPr>
        <w:t>У</w:t>
      </w:r>
      <w:r w:rsidRPr="00E377D6">
        <w:rPr>
          <w:rFonts w:eastAsia="Calibri-Bold"/>
        </w:rPr>
        <w:t>ДА</w:t>
      </w:r>
    </w:p>
    <w:p w:rsidR="00E377D6" w:rsidRPr="00E377D6" w:rsidRDefault="00E377D6" w:rsidP="00E377D6">
      <w:pPr>
        <w:ind w:firstLine="708"/>
        <w:jc w:val="both"/>
        <w:rPr>
          <w:rFonts w:eastAsia="TimesNewRomanPSMT"/>
          <w:bCs/>
          <w:szCs w:val="24"/>
        </w:rPr>
      </w:pPr>
      <w:r>
        <w:rPr>
          <w:rFonts w:eastAsia="TimesNewRomanPSMT"/>
          <w:bCs/>
          <w:szCs w:val="24"/>
        </w:rPr>
        <w:t>О</w:t>
      </w:r>
      <w:r w:rsidRPr="00E377D6">
        <w:rPr>
          <w:rFonts w:eastAsia="TimesNewRomanPSMT"/>
          <w:bCs/>
          <w:szCs w:val="24"/>
        </w:rPr>
        <w:t>тварање понуда одржаће се</w:t>
      </w:r>
      <w:r w:rsidR="005148CA">
        <w:rPr>
          <w:rFonts w:eastAsia="TimesNewRomanPSMT"/>
          <w:bCs/>
          <w:szCs w:val="24"/>
        </w:rPr>
        <w:t xml:space="preserve"> </w:t>
      </w:r>
      <w:permStart w:id="1833846724" w:edGrp="everyone"/>
      <w:r w:rsidR="000F722B">
        <w:rPr>
          <w:rFonts w:eastAsia="TimesNewRomanPSMT"/>
          <w:bCs/>
          <w:szCs w:val="24"/>
        </w:rPr>
        <w:t>1</w:t>
      </w:r>
      <w:r w:rsidR="00BA6E07">
        <w:rPr>
          <w:rFonts w:eastAsia="TimesNewRomanPSMT"/>
          <w:bCs/>
          <w:szCs w:val="24"/>
        </w:rPr>
        <w:t>4</w:t>
      </w:r>
      <w:r w:rsidR="000F722B">
        <w:rPr>
          <w:rFonts w:eastAsia="TimesNewRomanPSMT"/>
          <w:bCs/>
          <w:szCs w:val="24"/>
        </w:rPr>
        <w:t>.11</w:t>
      </w:r>
      <w:r w:rsidR="00F94D34">
        <w:rPr>
          <w:rFonts w:eastAsia="TimesNewRomanPSMT"/>
          <w:bCs/>
          <w:szCs w:val="24"/>
        </w:rPr>
        <w:t>.</w:t>
      </w:r>
      <w:r w:rsidR="00C90026">
        <w:rPr>
          <w:szCs w:val="24"/>
        </w:rPr>
        <w:t>2019</w:t>
      </w:r>
      <w:r w:rsidR="007D05C5">
        <w:rPr>
          <w:szCs w:val="24"/>
        </w:rPr>
        <w:t>.</w:t>
      </w:r>
      <w:permEnd w:id="1833846724"/>
      <w:r w:rsidRPr="00E377D6">
        <w:rPr>
          <w:rFonts w:eastAsia="TimesNewRomanPSMT"/>
          <w:bCs/>
          <w:szCs w:val="24"/>
        </w:rPr>
        <w:t xml:space="preserve"> године, у </w:t>
      </w:r>
      <w:permStart w:id="76224766" w:edGrp="everyone"/>
      <w:r w:rsidR="007D05C5">
        <w:rPr>
          <w:rFonts w:eastAsia="TimesNewRomanPSMT"/>
          <w:bCs/>
          <w:szCs w:val="24"/>
        </w:rPr>
        <w:t>11:00</w:t>
      </w:r>
      <w:permEnd w:id="76224766"/>
      <w:r w:rsidR="005148CA">
        <w:rPr>
          <w:rFonts w:eastAsia="TimesNewRomanPSMT"/>
          <w:bCs/>
          <w:szCs w:val="24"/>
        </w:rPr>
        <w:t xml:space="preserve"> </w:t>
      </w:r>
      <w:r w:rsidRPr="00E377D6">
        <w:rPr>
          <w:rFonts w:eastAsia="TimesNewRomanPSMT"/>
          <w:bCs/>
          <w:szCs w:val="24"/>
        </w:rPr>
        <w:t>часова у радним просторијама Наручиоца, на адреси:</w:t>
      </w:r>
      <w:r w:rsidR="005148CA">
        <w:rPr>
          <w:rFonts w:eastAsia="TimesNewRomanPSMT"/>
          <w:bCs/>
          <w:szCs w:val="24"/>
        </w:rPr>
        <w:t xml:space="preserve"> </w:t>
      </w:r>
      <w:permStart w:id="1165691508" w:edGrp="everyone"/>
      <w:r w:rsidR="007D05C5">
        <w:rPr>
          <w:rFonts w:eastAsia="TimesNewRomanPSMT"/>
          <w:bCs/>
          <w:szCs w:val="24"/>
        </w:rPr>
        <w:t>ул. Војске Југославије бр.33</w:t>
      </w:r>
      <w:permEnd w:id="1165691508"/>
      <w:r w:rsidRPr="00E377D6">
        <w:rPr>
          <w:rFonts w:eastAsia="TimesNewRomanPSMT"/>
          <w:bCs/>
          <w:szCs w:val="24"/>
        </w:rPr>
        <w:t>, просториј</w:t>
      </w:r>
      <w:r w:rsidR="0047051D">
        <w:rPr>
          <w:rFonts w:eastAsia="TimesNewRomanPSMT"/>
          <w:bCs/>
          <w:szCs w:val="24"/>
        </w:rPr>
        <w:t>a</w:t>
      </w:r>
      <w:r w:rsidRPr="00E377D6">
        <w:rPr>
          <w:rFonts w:eastAsia="TimesNewRomanPSMT"/>
          <w:bCs/>
          <w:szCs w:val="24"/>
        </w:rPr>
        <w:t>:</w:t>
      </w:r>
      <w:r w:rsidR="00B40B22">
        <w:rPr>
          <w:rFonts w:eastAsia="TimesNewRomanPSMT"/>
          <w:bCs/>
          <w:szCs w:val="24"/>
        </w:rPr>
        <w:t xml:space="preserve"> </w:t>
      </w:r>
      <w:bookmarkStart w:id="7" w:name="Text38"/>
      <w:permStart w:id="1692283345" w:edGrp="everyone"/>
      <w:r w:rsidR="007D05C5">
        <w:rPr>
          <w:rFonts w:eastAsia="TimesNewRomanPSMT"/>
          <w:bCs/>
          <w:szCs w:val="24"/>
        </w:rPr>
        <w:t>скупштинска сала</w:t>
      </w:r>
      <w:bookmarkEnd w:id="7"/>
      <w:permEnd w:id="1692283345"/>
      <w:r w:rsidRPr="00E377D6">
        <w:rPr>
          <w:rFonts w:eastAsia="TimesNewRomanPSMT"/>
          <w:bCs/>
          <w:szCs w:val="24"/>
        </w:rPr>
        <w:t>, спрат</w:t>
      </w:r>
      <w:r w:rsidR="00B40B22">
        <w:rPr>
          <w:rFonts w:eastAsia="TimesNewRomanPSMT"/>
          <w:bCs/>
          <w:szCs w:val="24"/>
        </w:rPr>
        <w:t xml:space="preserve"> </w:t>
      </w:r>
      <w:permStart w:id="1887526880" w:edGrp="everyone"/>
      <w:r w:rsidR="007D05C5">
        <w:rPr>
          <w:rFonts w:eastAsia="TimesNewRomanPSMT"/>
          <w:bCs/>
          <w:szCs w:val="24"/>
        </w:rPr>
        <w:t>приземље</w:t>
      </w:r>
      <w:permEnd w:id="1887526880"/>
      <w:r w:rsidRPr="00E377D6">
        <w:rPr>
          <w:rFonts w:eastAsia="TimesNewRomanPSMT"/>
          <w:bCs/>
          <w:szCs w:val="24"/>
        </w:rPr>
        <w:t>.</w:t>
      </w:r>
    </w:p>
    <w:p w:rsidR="00E377D6" w:rsidRPr="00E377D6" w:rsidRDefault="00E377D6" w:rsidP="00E377D6">
      <w:pPr>
        <w:ind w:firstLine="708"/>
        <w:jc w:val="both"/>
        <w:rPr>
          <w:rFonts w:eastAsia="TimesNewRomanPSMT"/>
          <w:bCs/>
          <w:szCs w:val="24"/>
        </w:rPr>
      </w:pPr>
      <w:r w:rsidRPr="00E377D6">
        <w:rPr>
          <w:rFonts w:eastAsia="TimesNewRomanPSMT"/>
          <w:bCs/>
          <w:szCs w:val="24"/>
        </w:rPr>
        <w:t>Отварање понуда је јавно и може присуствовати свако заинтересовано лице.</w:t>
      </w:r>
    </w:p>
    <w:p w:rsidR="00E377D6" w:rsidRPr="00E377D6" w:rsidRDefault="00E377D6" w:rsidP="00E377D6">
      <w:pPr>
        <w:ind w:firstLine="708"/>
        <w:jc w:val="both"/>
        <w:rPr>
          <w:rFonts w:eastAsia="TimesNewRomanPSMT"/>
          <w:bCs/>
          <w:szCs w:val="24"/>
        </w:rPr>
      </w:pPr>
      <w:r w:rsidRPr="00E377D6">
        <w:rPr>
          <w:rFonts w:eastAsia="TimesNewRomanPSMT"/>
          <w:bCs/>
          <w:szCs w:val="24"/>
        </w:rPr>
        <w:t>У поступку отварања понуда активно могу да учествују само овлашћени представници понуђача.</w:t>
      </w:r>
    </w:p>
    <w:p w:rsidR="00E377D6" w:rsidRDefault="00E377D6" w:rsidP="00E377D6">
      <w:pPr>
        <w:ind w:firstLine="708"/>
        <w:jc w:val="both"/>
        <w:rPr>
          <w:rFonts w:eastAsia="TimesNewRomanPSMT"/>
          <w:bCs/>
          <w:szCs w:val="24"/>
        </w:rPr>
      </w:pPr>
      <w:r w:rsidRPr="00E377D6">
        <w:rPr>
          <w:rFonts w:eastAsia="TimesNewRomanPSMT"/>
          <w:bCs/>
          <w:szCs w:val="24"/>
        </w:rPr>
        <w:t>Пре почетка поступка јавног отварања понуд</w:t>
      </w:r>
      <w:r>
        <w:rPr>
          <w:rFonts w:eastAsia="TimesNewRomanPSMT"/>
          <w:bCs/>
          <w:szCs w:val="24"/>
        </w:rPr>
        <w:t xml:space="preserve">а </w:t>
      </w:r>
      <w:r w:rsidRPr="00E377D6">
        <w:rPr>
          <w:rFonts w:eastAsia="TimesNewRomanPSMT"/>
          <w:bCs/>
          <w:szCs w:val="24"/>
        </w:rPr>
        <w:t xml:space="preserve">овлашћени представници понуђача, који ће </w:t>
      </w:r>
      <w:r>
        <w:rPr>
          <w:rFonts w:eastAsia="TimesNewRomanPSMT"/>
          <w:bCs/>
          <w:szCs w:val="24"/>
        </w:rPr>
        <w:t xml:space="preserve">учествовати </w:t>
      </w:r>
      <w:r w:rsidRPr="00E377D6">
        <w:rPr>
          <w:rFonts w:eastAsia="TimesNewRomanPSMT"/>
          <w:bCs/>
          <w:szCs w:val="24"/>
        </w:rPr>
        <w:t>поступку отварања понуда, дужни су да наручиоцу предају оверено овлашћење</w:t>
      </w:r>
      <w:r w:rsidR="0072360E">
        <w:rPr>
          <w:rFonts w:eastAsia="TimesNewRomanPSMT"/>
          <w:bCs/>
          <w:szCs w:val="24"/>
        </w:rPr>
        <w:t xml:space="preserve"> </w:t>
      </w:r>
      <w:r w:rsidR="0072360E" w:rsidRPr="00310D3B">
        <w:rPr>
          <w:rFonts w:eastAsia="TimesNewRomanPSMT"/>
          <w:bCs/>
          <w:szCs w:val="24"/>
        </w:rPr>
        <w:t>на меморандуму Понуђача</w:t>
      </w:r>
      <w:r w:rsidRPr="00310D3B">
        <w:rPr>
          <w:rFonts w:eastAsia="TimesNewRomanPSMT"/>
          <w:bCs/>
          <w:szCs w:val="24"/>
        </w:rPr>
        <w:t>, на основу кога ће доказати  овлашћење за активно учешће у</w:t>
      </w:r>
      <w:r w:rsidRPr="00E377D6">
        <w:rPr>
          <w:rFonts w:eastAsia="TimesNewRomanPSMT"/>
          <w:bCs/>
          <w:szCs w:val="24"/>
        </w:rPr>
        <w:t xml:space="preserve"> поступку отварања понуда.</w:t>
      </w:r>
    </w:p>
    <w:p w:rsidR="00937C89" w:rsidRPr="00016CE4" w:rsidRDefault="0096531F" w:rsidP="005C5BBA">
      <w:pPr>
        <w:pStyle w:val="3"/>
      </w:pPr>
      <w:r w:rsidRPr="0096531F">
        <w:t xml:space="preserve">ЗАШТИТА ПОВЕРЉИВОСТИ ПОДАТАКА КОЈЕ НАРУЧИЛАЦ СТАВЉА ПОНУЂАЧИМА НА РАСПОЛАГАЊЕ, УКЉУЧУЈУЋИ И ЊИХОВЕ ПОДИЗВОЂАЧЕ </w:t>
      </w:r>
    </w:p>
    <w:p w:rsidR="00937C89" w:rsidRPr="000C5695" w:rsidRDefault="0096531F" w:rsidP="00CB7DC0">
      <w:pPr>
        <w:ind w:firstLine="708"/>
        <w:jc w:val="both"/>
        <w:rPr>
          <w:szCs w:val="24"/>
        </w:rPr>
      </w:pPr>
      <w:r w:rsidRPr="00CB7DC0">
        <w:rPr>
          <w:rFonts w:eastAsia="TimesNewRomanPSMT"/>
          <w:bCs/>
          <w:szCs w:val="24"/>
        </w:rPr>
        <w:t>Предметна</w:t>
      </w:r>
      <w:r w:rsidRPr="000C5695">
        <w:rPr>
          <w:szCs w:val="24"/>
        </w:rPr>
        <w:t xml:space="preserve"> набавка не садржи поверљиве информације које наручилац ставља на располагање</w:t>
      </w:r>
      <w:r w:rsidR="007B67D1">
        <w:rPr>
          <w:szCs w:val="24"/>
        </w:rPr>
        <w:t xml:space="preserve"> понуђачима</w:t>
      </w:r>
      <w:r w:rsidRPr="000C5695">
        <w:rPr>
          <w:szCs w:val="24"/>
        </w:rPr>
        <w:t>.</w:t>
      </w:r>
    </w:p>
    <w:p w:rsidR="00016CE4" w:rsidRDefault="004010A7" w:rsidP="005C5BBA">
      <w:pPr>
        <w:pStyle w:val="3"/>
        <w:rPr>
          <w:rFonts w:eastAsia="Calibri-Bold"/>
        </w:rPr>
      </w:pPr>
      <w:r w:rsidRPr="004010A7">
        <w:rPr>
          <w:rFonts w:eastAsia="Calibri-Bold"/>
        </w:rPr>
        <w:t>ЗАШТИТА ПОВЕРЉИВОСТИ ПОДАТАКА О ПОНУЂАЧИМА</w:t>
      </w:r>
    </w:p>
    <w:p w:rsidR="00903261" w:rsidRPr="000C5695" w:rsidRDefault="00903261" w:rsidP="00903261">
      <w:pPr>
        <w:ind w:firstLine="708"/>
        <w:jc w:val="both"/>
        <w:rPr>
          <w:szCs w:val="24"/>
        </w:rPr>
      </w:pPr>
      <w:r w:rsidRPr="000C5695">
        <w:rPr>
          <w:szCs w:val="24"/>
        </w:rPr>
        <w:t>Наручилац је дужан да</w:t>
      </w:r>
      <w:r>
        <w:rPr>
          <w:szCs w:val="24"/>
        </w:rPr>
        <w:t xml:space="preserve"> </w:t>
      </w:r>
      <w:r w:rsidRPr="000C5695">
        <w:rPr>
          <w:szCs w:val="24"/>
        </w:rPr>
        <w:t xml:space="preserve">чува као поверљиве све податке о понуђачима садржане у понуди које је као такве, </w:t>
      </w:r>
      <w:r>
        <w:rPr>
          <w:szCs w:val="24"/>
        </w:rPr>
        <w:t xml:space="preserve">који су посебним прописом утврђени као поверљиви и које је као такве понуђач означио речју „ПОВЕРЉИВИ“ у понуди. Наручилац ће одбити </w:t>
      </w:r>
      <w:r w:rsidRPr="000C5695">
        <w:rPr>
          <w:szCs w:val="24"/>
        </w:rPr>
        <w:t xml:space="preserve"> давање информације која би значила повреду поверљивости података добијених у понуди;</w:t>
      </w:r>
    </w:p>
    <w:p w:rsidR="00903261" w:rsidRPr="00903261" w:rsidRDefault="00903261" w:rsidP="00903261">
      <w:pPr>
        <w:ind w:firstLine="708"/>
        <w:jc w:val="both"/>
        <w:rPr>
          <w:szCs w:val="24"/>
        </w:rPr>
      </w:pPr>
      <w:r>
        <w:rPr>
          <w:szCs w:val="24"/>
        </w:rPr>
        <w:t xml:space="preserve">Наручилац је дужан да чува </w:t>
      </w:r>
      <w:r w:rsidRPr="000C5695">
        <w:rPr>
          <w:szCs w:val="24"/>
        </w:rPr>
        <w:t>као пословну тајну имена</w:t>
      </w:r>
      <w:r w:rsidRPr="00903261">
        <w:rPr>
          <w:szCs w:val="24"/>
        </w:rPr>
        <w:t xml:space="preserve"> заинтересованих лица</w:t>
      </w:r>
      <w:r>
        <w:rPr>
          <w:szCs w:val="24"/>
        </w:rPr>
        <w:t xml:space="preserve"> и </w:t>
      </w:r>
      <w:r w:rsidRPr="000C5695">
        <w:rPr>
          <w:szCs w:val="24"/>
        </w:rPr>
        <w:t xml:space="preserve"> понуђач</w:t>
      </w:r>
      <w:r>
        <w:rPr>
          <w:szCs w:val="24"/>
        </w:rPr>
        <w:t>а</w:t>
      </w:r>
      <w:r w:rsidRPr="000C5695">
        <w:rPr>
          <w:szCs w:val="24"/>
        </w:rPr>
        <w:t xml:space="preserve">, као и податке о поднетим понудама, до </w:t>
      </w:r>
      <w:r w:rsidRPr="00903261">
        <w:rPr>
          <w:szCs w:val="24"/>
        </w:rPr>
        <w:t>отварања</w:t>
      </w:r>
      <w:r w:rsidRPr="000C5695">
        <w:rPr>
          <w:szCs w:val="24"/>
        </w:rPr>
        <w:t xml:space="preserve"> понуда</w:t>
      </w:r>
      <w:r>
        <w:rPr>
          <w:szCs w:val="24"/>
        </w:rPr>
        <w:t>.</w:t>
      </w:r>
      <w:r w:rsidRPr="000C5695">
        <w:rPr>
          <w:szCs w:val="24"/>
        </w:rPr>
        <w:t xml:space="preserve"> </w:t>
      </w:r>
    </w:p>
    <w:p w:rsidR="00903261" w:rsidRPr="000C5695" w:rsidRDefault="00903261" w:rsidP="00903261">
      <w:pPr>
        <w:ind w:firstLine="708"/>
        <w:jc w:val="both"/>
        <w:rPr>
          <w:szCs w:val="24"/>
        </w:rPr>
      </w:pPr>
      <w:r w:rsidRPr="000C5695">
        <w:rPr>
          <w:szCs w:val="24"/>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96531F" w:rsidRPr="004010A7" w:rsidRDefault="0096531F" w:rsidP="005C5BBA">
      <w:pPr>
        <w:pStyle w:val="3"/>
      </w:pPr>
      <w:r w:rsidRPr="004010A7">
        <w:t>ДОДАТНЕ ИНФОРМАЦИЈЕ ИЛИ ПОЈАШЊЕЊА У ВЕЗИ СА ПРИПРЕМАЊЕМ ПОНУДЕ</w:t>
      </w:r>
    </w:p>
    <w:p w:rsidR="0096531F" w:rsidRDefault="0096531F" w:rsidP="0096531F">
      <w:pPr>
        <w:ind w:firstLine="708"/>
        <w:jc w:val="both"/>
        <w:rPr>
          <w:szCs w:val="24"/>
        </w:rPr>
      </w:pPr>
      <w:r w:rsidRPr="0096531F">
        <w:rPr>
          <w:szCs w:val="24"/>
        </w:rPr>
        <w:t xml:space="preserve">Заинтересовано лице може, у писаном облику </w:t>
      </w:r>
      <w:r w:rsidR="00EA4767">
        <w:rPr>
          <w:iCs/>
          <w:szCs w:val="24"/>
        </w:rPr>
        <w:t>(</w:t>
      </w:r>
      <w:r w:rsidRPr="00EA4767">
        <w:rPr>
          <w:szCs w:val="24"/>
        </w:rPr>
        <w:t>путем поште</w:t>
      </w:r>
      <w:r w:rsidRPr="00EA4767">
        <w:rPr>
          <w:szCs w:val="24"/>
          <w:lang w:val="sr-Cyrl-CS"/>
        </w:rPr>
        <w:t xml:space="preserve"> на адресу наручиоца</w:t>
      </w:r>
      <w:r w:rsidR="004B4A5E">
        <w:rPr>
          <w:szCs w:val="24"/>
          <w:lang w:val="sr-Cyrl-CS"/>
        </w:rPr>
        <w:t xml:space="preserve"> </w:t>
      </w:r>
      <w:permStart w:id="1081498254" w:edGrp="everyone"/>
      <w:r w:rsidR="004B4A5E">
        <w:rPr>
          <w:szCs w:val="24"/>
          <w:lang w:val="sr-Cyrl-CS"/>
        </w:rPr>
        <w:t xml:space="preserve">  </w:t>
      </w:r>
      <w:r w:rsidR="007C2F74">
        <w:rPr>
          <w:szCs w:val="24"/>
          <w:lang w:val="sr-Cyrl-CS"/>
        </w:rPr>
        <w:t>ул.Војске Југосалвије бр.33</w:t>
      </w:r>
      <w:r w:rsidR="004B4A5E">
        <w:rPr>
          <w:szCs w:val="24"/>
          <w:lang w:val="sr-Cyrl-CS"/>
        </w:rPr>
        <w:t xml:space="preserve"> </w:t>
      </w:r>
      <w:permEnd w:id="1081498254"/>
      <w:r w:rsidRPr="00EA4767">
        <w:rPr>
          <w:szCs w:val="24"/>
        </w:rPr>
        <w:t>, електронске поште</w:t>
      </w:r>
      <w:r w:rsidRPr="00EA4767">
        <w:rPr>
          <w:szCs w:val="24"/>
          <w:lang w:val="sr-Cyrl-CS"/>
        </w:rPr>
        <w:t xml:space="preserve"> на </w:t>
      </w:r>
      <w:r w:rsidRPr="00EA4767">
        <w:rPr>
          <w:iCs/>
          <w:szCs w:val="24"/>
        </w:rPr>
        <w:t>e</w:t>
      </w:r>
      <w:r w:rsidRPr="00EA4767">
        <w:rPr>
          <w:iCs/>
          <w:szCs w:val="24"/>
          <w:lang w:val="ru-RU"/>
        </w:rPr>
        <w:t>-</w:t>
      </w:r>
      <w:r w:rsidRPr="00EA4767">
        <w:rPr>
          <w:iCs/>
          <w:szCs w:val="24"/>
        </w:rPr>
        <w:t>mail</w:t>
      </w:r>
      <w:r w:rsidR="00EA4767">
        <w:rPr>
          <w:iCs/>
          <w:szCs w:val="24"/>
        </w:rPr>
        <w:t xml:space="preserve"> </w:t>
      </w:r>
      <w:permStart w:id="1864575861" w:edGrp="everyone"/>
      <w:r w:rsidR="00BD5E41">
        <w:rPr>
          <w:iCs/>
          <w:szCs w:val="24"/>
        </w:rPr>
        <w:t xml:space="preserve"> </w:t>
      </w:r>
      <w:r w:rsidR="007C2F74" w:rsidRPr="007C2F74">
        <w:rPr>
          <w:color w:val="00000A"/>
          <w:sz w:val="22"/>
          <w:szCs w:val="22"/>
        </w:rPr>
        <w:t>jnabavkeleposavic@gmail.com</w:t>
      </w:r>
      <w:r w:rsidR="00BD5E41">
        <w:rPr>
          <w:iCs/>
          <w:szCs w:val="24"/>
        </w:rPr>
        <w:t xml:space="preserve"> </w:t>
      </w:r>
      <w:permEnd w:id="1864575861"/>
      <w:r w:rsidRPr="00EA4767">
        <w:rPr>
          <w:szCs w:val="24"/>
        </w:rPr>
        <w:t xml:space="preserve"> или факсом</w:t>
      </w:r>
      <w:r w:rsidRPr="00EA4767">
        <w:rPr>
          <w:szCs w:val="24"/>
          <w:lang w:val="sr-Cyrl-CS"/>
        </w:rPr>
        <w:t xml:space="preserve"> на број</w:t>
      </w:r>
      <w:r w:rsidR="00EA4767">
        <w:rPr>
          <w:szCs w:val="24"/>
          <w:lang w:val="sr-Cyrl-CS"/>
        </w:rPr>
        <w:t xml:space="preserve"> </w:t>
      </w:r>
      <w:permStart w:id="373846834" w:edGrp="everyone"/>
      <w:r w:rsidR="00BD5E41">
        <w:rPr>
          <w:szCs w:val="24"/>
          <w:lang w:val="sr-Cyrl-CS"/>
        </w:rPr>
        <w:t xml:space="preserve"> </w:t>
      </w:r>
      <w:r w:rsidR="007C2F74">
        <w:rPr>
          <w:szCs w:val="24"/>
          <w:lang w:val="sr-Cyrl-CS"/>
        </w:rPr>
        <w:t>028-83-167</w:t>
      </w:r>
      <w:r w:rsidR="00BD5E41">
        <w:rPr>
          <w:szCs w:val="24"/>
          <w:lang w:val="sr-Cyrl-CS"/>
        </w:rPr>
        <w:t xml:space="preserve"> </w:t>
      </w:r>
      <w:permEnd w:id="373846834"/>
      <w:r w:rsidR="00EA4767">
        <w:rPr>
          <w:iCs/>
          <w:szCs w:val="24"/>
        </w:rPr>
        <w:t>)</w:t>
      </w:r>
      <w:r w:rsidRPr="0096531F">
        <w:rPr>
          <w:rFonts w:eastAsia="TimesNewRomanPS-BoldMT"/>
          <w:b/>
          <w:bCs/>
          <w:szCs w:val="24"/>
        </w:rPr>
        <w:t xml:space="preserve"> </w:t>
      </w:r>
      <w:r w:rsidRPr="0096531F">
        <w:rPr>
          <w:szCs w:val="24"/>
        </w:rPr>
        <w:t>тражити од наручиоца додатне информације или појашњења у вези са припремањем понуде,</w:t>
      </w:r>
      <w:r w:rsidR="00B90EFB">
        <w:rPr>
          <w:szCs w:val="24"/>
        </w:rPr>
        <w:t xml:space="preserve"> при чему може да укаже наручиоцу и на евентуалне недостатке </w:t>
      </w:r>
      <w:r w:rsidR="00B90EFB">
        <w:rPr>
          <w:szCs w:val="24"/>
        </w:rPr>
        <w:lastRenderedPageBreak/>
        <w:t xml:space="preserve">и неправилности у Конкурсној документацији, </w:t>
      </w:r>
      <w:r w:rsidRPr="0096531F">
        <w:rPr>
          <w:szCs w:val="24"/>
        </w:rPr>
        <w:t xml:space="preserve">најкасније 5 </w:t>
      </w:r>
      <w:r w:rsidR="00B90EFB">
        <w:rPr>
          <w:szCs w:val="24"/>
        </w:rPr>
        <w:t xml:space="preserve">(пет) </w:t>
      </w:r>
      <w:r w:rsidRPr="0096531F">
        <w:rPr>
          <w:szCs w:val="24"/>
        </w:rPr>
        <w:t xml:space="preserve">дана пре истека рока за подношење понуде. </w:t>
      </w:r>
    </w:p>
    <w:p w:rsidR="0096531F" w:rsidRPr="00B90EFB" w:rsidRDefault="0096531F" w:rsidP="00B90EFB">
      <w:pPr>
        <w:ind w:firstLine="708"/>
        <w:jc w:val="both"/>
        <w:rPr>
          <w:szCs w:val="24"/>
        </w:rPr>
      </w:pPr>
      <w:r w:rsidRPr="00B90EFB">
        <w:rPr>
          <w:szCs w:val="24"/>
          <w:lang w:val="ru-RU"/>
        </w:rPr>
        <w:t xml:space="preserve">Наручилац </w:t>
      </w:r>
      <w:r w:rsidR="00B90EFB">
        <w:rPr>
          <w:szCs w:val="24"/>
          <w:lang w:val="ru-RU"/>
        </w:rPr>
        <w:t xml:space="preserve">је дужан да </w:t>
      </w:r>
      <w:r w:rsidRPr="00B90EFB">
        <w:rPr>
          <w:szCs w:val="24"/>
          <w:lang w:val="ru-RU"/>
        </w:rPr>
        <w:t xml:space="preserve">у року од 3 (три) дана од дана пријема захтева </w:t>
      </w:r>
      <w:r w:rsidR="00B90EFB">
        <w:rPr>
          <w:szCs w:val="24"/>
          <w:lang w:val="ru-RU"/>
        </w:rPr>
        <w:t xml:space="preserve">објави одговор </w:t>
      </w:r>
      <w:r w:rsidRPr="00B90EFB">
        <w:rPr>
          <w:szCs w:val="24"/>
          <w:lang w:val="ru-RU"/>
        </w:rPr>
        <w:t>на Порталу јавних набавки и на својој интернет страници.</w:t>
      </w:r>
    </w:p>
    <w:p w:rsidR="0096531F" w:rsidRPr="00B90EFB" w:rsidRDefault="0096531F" w:rsidP="00B90EFB">
      <w:pPr>
        <w:ind w:firstLine="708"/>
        <w:jc w:val="both"/>
        <w:rPr>
          <w:szCs w:val="24"/>
        </w:rPr>
      </w:pPr>
      <w:r w:rsidRPr="00B90EFB">
        <w:rPr>
          <w:szCs w:val="24"/>
          <w:lang w:val="ru-RU"/>
        </w:rPr>
        <w:t>Додатне информације или појашњења упућују се са напоменом "Захтев за додатним информацијама или појашњењима конкурсне документације, ЈН бр.</w:t>
      </w:r>
      <w:r w:rsidR="00BD5E41">
        <w:rPr>
          <w:szCs w:val="24"/>
          <w:lang w:val="ru-RU"/>
        </w:rPr>
        <w:t xml:space="preserve"> </w:t>
      </w:r>
      <w:permStart w:id="1164379184" w:edGrp="everyone"/>
      <w:r w:rsidR="00BD5E41">
        <w:rPr>
          <w:szCs w:val="24"/>
          <w:lang w:val="ru-RU"/>
        </w:rPr>
        <w:t xml:space="preserve"> </w:t>
      </w:r>
      <w:r w:rsidR="000F722B">
        <w:rPr>
          <w:szCs w:val="24"/>
          <w:lang w:val="ru-RU"/>
        </w:rPr>
        <w:t>8</w:t>
      </w:r>
      <w:r w:rsidR="003106A3">
        <w:rPr>
          <w:szCs w:val="24"/>
          <w:lang w:val="ru-RU"/>
        </w:rPr>
        <w:t>-201</w:t>
      </w:r>
      <w:r w:rsidR="000F722B">
        <w:rPr>
          <w:szCs w:val="24"/>
          <w:lang w:val="ru-RU"/>
        </w:rPr>
        <w:t>9</w:t>
      </w:r>
      <w:r w:rsidR="00BD5E41">
        <w:rPr>
          <w:szCs w:val="24"/>
          <w:lang w:val="ru-RU"/>
        </w:rPr>
        <w:t xml:space="preserve">  </w:t>
      </w:r>
      <w:permEnd w:id="1164379184"/>
      <w:r w:rsidRPr="00B90EFB">
        <w:rPr>
          <w:szCs w:val="24"/>
        </w:rPr>
        <w:t>"</w:t>
      </w:r>
      <w:r w:rsidR="00B90EFB" w:rsidRPr="00B90EFB">
        <w:rPr>
          <w:szCs w:val="24"/>
        </w:rPr>
        <w:t>.</w:t>
      </w:r>
    </w:p>
    <w:p w:rsidR="001123FC" w:rsidRDefault="0096531F" w:rsidP="0009553D">
      <w:pPr>
        <w:ind w:firstLine="708"/>
        <w:jc w:val="both"/>
        <w:rPr>
          <w:szCs w:val="24"/>
          <w:lang w:val="ru-RU"/>
        </w:rPr>
      </w:pPr>
      <w:r w:rsidRPr="00B90EFB">
        <w:rPr>
          <w:szCs w:val="24"/>
          <w:lang w:val="ru-RU"/>
        </w:rPr>
        <w:t>Ако наручилац измени или допуни кокурсну документацију 8 (</w:t>
      </w:r>
      <w:r w:rsidR="00B90EFB" w:rsidRPr="00B90EFB">
        <w:rPr>
          <w:szCs w:val="24"/>
          <w:lang w:val="ru-RU"/>
        </w:rPr>
        <w:t>осам</w:t>
      </w:r>
      <w:r w:rsidRPr="00B90EFB">
        <w:rPr>
          <w:szCs w:val="24"/>
          <w:lang w:val="ru-RU"/>
        </w:rPr>
        <w:t>) или мање дана пре истека рока за подношење понуда, дужан је да продужи рок за подношење понуда и</w:t>
      </w:r>
      <w:r w:rsidR="00B90EFB" w:rsidRPr="00B90EFB">
        <w:rPr>
          <w:szCs w:val="24"/>
          <w:lang w:val="ru-RU"/>
        </w:rPr>
        <w:t xml:space="preserve"> на Порталу јавних набавк</w:t>
      </w:r>
      <w:r w:rsidR="0031607C">
        <w:rPr>
          <w:szCs w:val="24"/>
          <w:lang w:val="ru-RU"/>
        </w:rPr>
        <w:t>и и на својој интернет страници</w:t>
      </w:r>
      <w:r w:rsidRPr="00B90EFB">
        <w:rPr>
          <w:szCs w:val="24"/>
          <w:lang w:val="ru-RU"/>
        </w:rPr>
        <w:t xml:space="preserve"> објави обавештење о про</w:t>
      </w:r>
      <w:r w:rsidR="0009553D">
        <w:rPr>
          <w:szCs w:val="24"/>
          <w:lang w:val="ru-RU"/>
        </w:rPr>
        <w:t>дужењу рока за подношење понуда.</w:t>
      </w:r>
    </w:p>
    <w:p w:rsidR="00B90EFB" w:rsidRDefault="0096531F" w:rsidP="00B90EFB">
      <w:pPr>
        <w:ind w:firstLine="708"/>
        <w:jc w:val="both"/>
        <w:rPr>
          <w:szCs w:val="24"/>
          <w:lang w:val="ru-RU"/>
        </w:rPr>
      </w:pPr>
      <w:r w:rsidRPr="00B90EFB">
        <w:rPr>
          <w:szCs w:val="24"/>
          <w:lang w:val="ru-RU"/>
        </w:rPr>
        <w:t>По истеку рока предвиђеног за подношење понуда наручилац не може да мења нити да допуњује конкурсну документацију.</w:t>
      </w:r>
    </w:p>
    <w:p w:rsidR="007E22D1" w:rsidRPr="007E22D1" w:rsidRDefault="007E22D1" w:rsidP="007E22D1">
      <w:pPr>
        <w:ind w:firstLine="708"/>
        <w:jc w:val="both"/>
        <w:rPr>
          <w:bCs/>
          <w:szCs w:val="24"/>
        </w:rPr>
      </w:pPr>
      <w:r w:rsidRPr="000C5695">
        <w:rPr>
          <w:szCs w:val="24"/>
          <w:lang w:val="ru-RU"/>
        </w:rPr>
        <w:t xml:space="preserve">Тражење додатних информација или појашњења у вези са припремањем понуде телефоном није дозвољено. </w:t>
      </w:r>
    </w:p>
    <w:p w:rsidR="0096531F" w:rsidRPr="00B90EFB" w:rsidRDefault="0096531F" w:rsidP="00B90EFB">
      <w:pPr>
        <w:ind w:firstLine="708"/>
        <w:jc w:val="both"/>
        <w:rPr>
          <w:szCs w:val="24"/>
          <w:lang w:val="ru-RU"/>
        </w:rPr>
      </w:pPr>
      <w:r w:rsidRPr="00B90EFB">
        <w:rPr>
          <w:szCs w:val="24"/>
          <w:lang w:val="ru-RU"/>
        </w:rPr>
        <w:t xml:space="preserve"> Комуникација у поступку јавне набавке врши се искључиво на начин одређен чл</w:t>
      </w:r>
      <w:r w:rsidRPr="00B90EFB">
        <w:rPr>
          <w:szCs w:val="24"/>
        </w:rPr>
        <w:t xml:space="preserve">. </w:t>
      </w:r>
      <w:r w:rsidRPr="00B90EFB">
        <w:rPr>
          <w:szCs w:val="24"/>
          <w:lang w:val="ru-RU"/>
        </w:rPr>
        <w:t>20.</w:t>
      </w:r>
      <w:r w:rsidRPr="00B90EFB">
        <w:rPr>
          <w:szCs w:val="24"/>
        </w:rPr>
        <w:t xml:space="preserve"> </w:t>
      </w:r>
      <w:r w:rsidRPr="00B90EFB">
        <w:rPr>
          <w:szCs w:val="24"/>
          <w:lang w:val="ru-RU"/>
        </w:rPr>
        <w:t>Закона.</w:t>
      </w:r>
    </w:p>
    <w:p w:rsidR="00E660B2" w:rsidRPr="00EF0DB4" w:rsidRDefault="00E660B2" w:rsidP="005C5BBA">
      <w:pPr>
        <w:pStyle w:val="3"/>
      </w:pPr>
      <w:r w:rsidRPr="00EF0DB4">
        <w:t>ДОДАТН</w:t>
      </w:r>
      <w:r w:rsidRPr="00EF0DB4">
        <w:rPr>
          <w:lang w:val="ru-RU"/>
        </w:rPr>
        <w:t>А</w:t>
      </w:r>
      <w:r w:rsidRPr="00EF0DB4">
        <w:t xml:space="preserve"> О</w:t>
      </w:r>
      <w:r w:rsidRPr="00EF0DB4">
        <w:rPr>
          <w:lang w:val="ru-RU"/>
        </w:rPr>
        <w:t>Б</w:t>
      </w:r>
      <w:r w:rsidRPr="00EF0DB4">
        <w:t>ЈАШ</w:t>
      </w:r>
      <w:r w:rsidRPr="00EF0DB4">
        <w:rPr>
          <w:lang w:val="ru-RU"/>
        </w:rPr>
        <w:t>Њ</w:t>
      </w:r>
      <w:r w:rsidRPr="00EF0DB4">
        <w:t>ЕЊА ОД ПОНУЂАЧА ПОСЛЕ ОТВАРАЊА ПОНУДА И КОНТРОЛА КОД ПОНУЂАЧА ОДНОСНО ЊЕГОВОГ ПОДИЗВОЂАЧА</w:t>
      </w:r>
    </w:p>
    <w:p w:rsidR="00E660B2" w:rsidRDefault="00E660B2" w:rsidP="00E660B2">
      <w:pPr>
        <w:ind w:firstLine="708"/>
        <w:jc w:val="both"/>
        <w:rPr>
          <w:szCs w:val="24"/>
          <w:lang w:val="ru-RU"/>
        </w:rPr>
      </w:pPr>
      <w:r w:rsidRPr="00E660B2">
        <w:rPr>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w:t>
      </w:r>
      <w:r w:rsidR="00C03626">
        <w:rPr>
          <w:szCs w:val="24"/>
          <w:lang w:val="ru-RU"/>
        </w:rPr>
        <w:t xml:space="preserve"> </w:t>
      </w:r>
      <w:r w:rsidRPr="00E660B2">
        <w:rPr>
          <w:szCs w:val="24"/>
          <w:lang w:val="ru-RU"/>
        </w:rPr>
        <w:t>93.</w:t>
      </w:r>
      <w:r w:rsidRPr="00E660B2">
        <w:rPr>
          <w:szCs w:val="24"/>
        </w:rPr>
        <w:t xml:space="preserve"> </w:t>
      </w:r>
      <w:r w:rsidRPr="00E660B2">
        <w:rPr>
          <w:szCs w:val="24"/>
          <w:lang w:val="ru-RU"/>
        </w:rPr>
        <w:t>Закона).</w:t>
      </w:r>
    </w:p>
    <w:p w:rsidR="00E660B2" w:rsidRPr="00E660B2" w:rsidRDefault="00E660B2" w:rsidP="001123FC">
      <w:pPr>
        <w:ind w:firstLine="708"/>
        <w:jc w:val="both"/>
        <w:rPr>
          <w:szCs w:val="24"/>
          <w:lang w:val="ru-RU"/>
        </w:rPr>
      </w:pPr>
      <w:r w:rsidRPr="00E660B2">
        <w:rPr>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E660B2" w:rsidRPr="00E660B2" w:rsidRDefault="00E660B2" w:rsidP="00E660B2">
      <w:pPr>
        <w:ind w:firstLine="708"/>
        <w:jc w:val="both"/>
        <w:rPr>
          <w:szCs w:val="24"/>
          <w:lang w:val="ru-RU"/>
        </w:rPr>
      </w:pPr>
      <w:r w:rsidRPr="00E660B2">
        <w:rPr>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E660B2" w:rsidRPr="00E660B2" w:rsidRDefault="00E660B2" w:rsidP="0068529B">
      <w:pPr>
        <w:ind w:left="708"/>
        <w:jc w:val="both"/>
        <w:rPr>
          <w:szCs w:val="24"/>
        </w:rPr>
      </w:pPr>
      <w:r w:rsidRPr="00E660B2">
        <w:rPr>
          <w:szCs w:val="24"/>
          <w:lang w:val="ru-RU"/>
        </w:rPr>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F54879" w:rsidRPr="00F54879" w:rsidRDefault="00F54879" w:rsidP="005C5BBA">
      <w:pPr>
        <w:pStyle w:val="3"/>
      </w:pPr>
      <w:r w:rsidRPr="00F54879">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E34CC4" w:rsidRPr="008F0CB7" w:rsidRDefault="00E34CC4" w:rsidP="00E34CC4">
      <w:pPr>
        <w:ind w:firstLine="708"/>
        <w:rPr>
          <w:b/>
          <w:i/>
          <w:szCs w:val="24"/>
          <w:u w:val="single"/>
        </w:rPr>
      </w:pPr>
      <w:r w:rsidRPr="00747D29">
        <w:rPr>
          <w:szCs w:val="24"/>
        </w:rPr>
        <w:t xml:space="preserve">Критеријум за оцењивање понуде је </w:t>
      </w:r>
      <w:r w:rsidR="008F0CB7" w:rsidRPr="008F0CB7">
        <w:rPr>
          <w:b/>
          <w:i/>
          <w:szCs w:val="24"/>
          <w:u w:val="single"/>
        </w:rPr>
        <w:t>„</w:t>
      </w:r>
      <w:r w:rsidR="008F0CB7" w:rsidRPr="00CD1AF3">
        <w:rPr>
          <w:b/>
          <w:szCs w:val="24"/>
          <w:u w:val="single"/>
        </w:rPr>
        <w:t>Н</w:t>
      </w:r>
      <w:r w:rsidRPr="00CD1AF3">
        <w:rPr>
          <w:b/>
          <w:szCs w:val="24"/>
          <w:u w:val="single"/>
        </w:rPr>
        <w:t>ајнижа понуђена цена</w:t>
      </w:r>
      <w:r w:rsidR="008F0CB7" w:rsidRPr="008F0CB7">
        <w:rPr>
          <w:b/>
          <w:i/>
          <w:szCs w:val="24"/>
          <w:u w:val="single"/>
        </w:rPr>
        <w:t>“</w:t>
      </w:r>
      <w:r w:rsidRPr="008F0CB7">
        <w:rPr>
          <w:b/>
          <w:i/>
          <w:szCs w:val="24"/>
          <w:u w:val="single"/>
        </w:rPr>
        <w:t>.</w:t>
      </w:r>
    </w:p>
    <w:p w:rsidR="00E34CC4" w:rsidRDefault="00E34CC4" w:rsidP="00E34CC4">
      <w:pPr>
        <w:ind w:firstLine="708"/>
        <w:rPr>
          <w:szCs w:val="24"/>
        </w:rPr>
      </w:pPr>
      <w:r>
        <w:rPr>
          <w:szCs w:val="24"/>
        </w:rPr>
        <w:t>При  оцењивању понуда, Наручилац је дужан да примењује само критеријум који је одређен  Конкурсном документацијом.</w:t>
      </w:r>
    </w:p>
    <w:p w:rsidR="00F54879" w:rsidRPr="00F54879" w:rsidRDefault="00F54879" w:rsidP="005C5BBA">
      <w:pPr>
        <w:pStyle w:val="3"/>
      </w:pPr>
      <w:r w:rsidRPr="00F54879">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8F0CB7" w:rsidRDefault="00E34CC4" w:rsidP="006C5454">
      <w:pPr>
        <w:autoSpaceDE w:val="0"/>
        <w:autoSpaceDN w:val="0"/>
        <w:adjustRightInd w:val="0"/>
        <w:ind w:firstLine="708"/>
        <w:jc w:val="both"/>
        <w:rPr>
          <w:szCs w:val="24"/>
        </w:rPr>
      </w:pPr>
      <w:r w:rsidRPr="0069051F">
        <w:rPr>
          <w:szCs w:val="24"/>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E34CC4" w:rsidRPr="0069051F" w:rsidRDefault="008F0CB7" w:rsidP="008F0CB7">
      <w:pPr>
        <w:autoSpaceDE w:val="0"/>
        <w:autoSpaceDN w:val="0"/>
        <w:adjustRightInd w:val="0"/>
        <w:ind w:firstLine="708"/>
        <w:jc w:val="both"/>
        <w:rPr>
          <w:rFonts w:eastAsia="Calibri-Bold"/>
          <w:bCs/>
          <w:color w:val="000000"/>
          <w:szCs w:val="24"/>
        </w:rPr>
      </w:pPr>
      <w:r>
        <w:rPr>
          <w:szCs w:val="24"/>
        </w:rPr>
        <w:t xml:space="preserve">Ако је исти и </w:t>
      </w:r>
      <w:r w:rsidR="00E34CC4" w:rsidRPr="0069051F">
        <w:rPr>
          <w:szCs w:val="24"/>
        </w:rPr>
        <w:t>понуђен</w:t>
      </w:r>
      <w:r>
        <w:rPr>
          <w:szCs w:val="24"/>
        </w:rPr>
        <w:t>и</w:t>
      </w:r>
      <w:r w:rsidR="00E34CC4" w:rsidRPr="0069051F">
        <w:rPr>
          <w:szCs w:val="24"/>
        </w:rPr>
        <w:t xml:space="preserve"> гарантн</w:t>
      </w:r>
      <w:r>
        <w:rPr>
          <w:szCs w:val="24"/>
        </w:rPr>
        <w:t>и</w:t>
      </w:r>
      <w:r w:rsidR="00E34CC4" w:rsidRPr="0069051F">
        <w:rPr>
          <w:szCs w:val="24"/>
        </w:rPr>
        <w:t xml:space="preserve"> рок, као најповољнија биће изабрана понуда оног понуђача који је</w:t>
      </w:r>
      <w:r w:rsidR="00E34CC4">
        <w:rPr>
          <w:szCs w:val="24"/>
        </w:rPr>
        <w:t xml:space="preserve"> </w:t>
      </w:r>
      <w:r w:rsidR="00E34CC4" w:rsidRPr="0069051F">
        <w:rPr>
          <w:szCs w:val="24"/>
        </w:rPr>
        <w:t>понудио краћи рок извођења радова.</w:t>
      </w:r>
    </w:p>
    <w:p w:rsidR="00E34CC4" w:rsidRPr="00F54879" w:rsidRDefault="00E34CC4" w:rsidP="005C5BBA">
      <w:pPr>
        <w:pStyle w:val="3"/>
        <w:rPr>
          <w:lang w:val="ru-RU"/>
        </w:rPr>
      </w:pPr>
      <w:r w:rsidRPr="00F54879">
        <w:rPr>
          <w:lang w:val="ru-RU"/>
        </w:rPr>
        <w:t>КОРИШЋЕЊЕ ПАТЕНТА И ОДГОВОРНОСТ ЗА ПОВРЕДУ ЗАШТИЋЕНИХ ПРАВА ИНТЕЛЕКТУАЛНЕ СВОЈИНЕ ТРЕЋИХ ЛИЦА</w:t>
      </w:r>
    </w:p>
    <w:p w:rsidR="00E34CC4" w:rsidRPr="00E34CC4" w:rsidRDefault="00E34CC4" w:rsidP="00E34CC4">
      <w:pPr>
        <w:ind w:firstLine="708"/>
        <w:jc w:val="both"/>
        <w:rPr>
          <w:szCs w:val="24"/>
        </w:rPr>
      </w:pPr>
      <w:r w:rsidRPr="00E34CC4">
        <w:rPr>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EF0DB4" w:rsidRDefault="00EF0DB4" w:rsidP="00E34CC4">
      <w:pPr>
        <w:autoSpaceDE w:val="0"/>
        <w:autoSpaceDN w:val="0"/>
        <w:adjustRightInd w:val="0"/>
        <w:jc w:val="both"/>
        <w:rPr>
          <w:rFonts w:eastAsia="Calibri-Bold"/>
          <w:bCs/>
          <w:color w:val="000000"/>
          <w:szCs w:val="24"/>
        </w:rPr>
      </w:pPr>
    </w:p>
    <w:p w:rsidR="002135C2" w:rsidRPr="000C5695" w:rsidRDefault="002135C2" w:rsidP="002135C2">
      <w:pPr>
        <w:autoSpaceDE w:val="0"/>
        <w:autoSpaceDN w:val="0"/>
        <w:adjustRightInd w:val="0"/>
        <w:ind w:left="60"/>
        <w:jc w:val="both"/>
        <w:rPr>
          <w:b/>
          <w:szCs w:val="24"/>
        </w:rPr>
      </w:pPr>
      <w:r w:rsidRPr="000C5695">
        <w:rPr>
          <w:b/>
          <w:szCs w:val="24"/>
        </w:rPr>
        <w:t>РАЗЛОЗИ ЗА ОДБИЈАЊЕ ПОНУДЕ</w:t>
      </w:r>
    </w:p>
    <w:p w:rsidR="002135C2" w:rsidRPr="000C5695" w:rsidRDefault="002135C2" w:rsidP="002135C2">
      <w:pPr>
        <w:autoSpaceDE w:val="0"/>
        <w:autoSpaceDN w:val="0"/>
        <w:adjustRightInd w:val="0"/>
        <w:ind w:left="420"/>
        <w:jc w:val="both"/>
        <w:rPr>
          <w:szCs w:val="24"/>
        </w:rPr>
      </w:pPr>
      <w:r w:rsidRPr="000C5695">
        <w:rPr>
          <w:b/>
          <w:szCs w:val="24"/>
          <w:u w:val="single"/>
        </w:rPr>
        <w:t>Наручилац ће одбити понуду</w:t>
      </w:r>
      <w:r w:rsidRPr="000C5695">
        <w:rPr>
          <w:szCs w:val="24"/>
        </w:rPr>
        <w:t xml:space="preserve"> ако:</w:t>
      </w:r>
    </w:p>
    <w:p w:rsidR="002135C2" w:rsidRPr="000C5695" w:rsidRDefault="002135C2" w:rsidP="008602D6">
      <w:pPr>
        <w:numPr>
          <w:ilvl w:val="0"/>
          <w:numId w:val="19"/>
        </w:numPr>
        <w:autoSpaceDE w:val="0"/>
        <w:autoSpaceDN w:val="0"/>
        <w:adjustRightInd w:val="0"/>
        <w:jc w:val="both"/>
        <w:rPr>
          <w:szCs w:val="24"/>
        </w:rPr>
      </w:pPr>
      <w:r w:rsidRPr="000C5695">
        <w:rPr>
          <w:szCs w:val="24"/>
        </w:rPr>
        <w:t>понуђач не докаже да испуњава обавезне услове за учешће;</w:t>
      </w:r>
    </w:p>
    <w:p w:rsidR="002135C2" w:rsidRPr="000C5695" w:rsidRDefault="002135C2" w:rsidP="008602D6">
      <w:pPr>
        <w:numPr>
          <w:ilvl w:val="0"/>
          <w:numId w:val="19"/>
        </w:numPr>
        <w:autoSpaceDE w:val="0"/>
        <w:autoSpaceDN w:val="0"/>
        <w:adjustRightInd w:val="0"/>
        <w:jc w:val="both"/>
        <w:rPr>
          <w:szCs w:val="24"/>
        </w:rPr>
      </w:pPr>
      <w:r w:rsidRPr="000C5695">
        <w:rPr>
          <w:szCs w:val="24"/>
        </w:rPr>
        <w:t xml:space="preserve">понуђач не докаже да испуњава додатне услове </w:t>
      </w:r>
    </w:p>
    <w:p w:rsidR="002135C2" w:rsidRPr="000C5695" w:rsidRDefault="002135C2" w:rsidP="008602D6">
      <w:pPr>
        <w:numPr>
          <w:ilvl w:val="0"/>
          <w:numId w:val="19"/>
        </w:numPr>
        <w:autoSpaceDE w:val="0"/>
        <w:autoSpaceDN w:val="0"/>
        <w:adjustRightInd w:val="0"/>
        <w:jc w:val="both"/>
        <w:rPr>
          <w:szCs w:val="24"/>
        </w:rPr>
      </w:pPr>
      <w:r w:rsidRPr="000C5695">
        <w:rPr>
          <w:szCs w:val="24"/>
        </w:rPr>
        <w:t>понуђач није доставио тражен</w:t>
      </w:r>
      <w:r w:rsidR="00630DCF" w:rsidRPr="0091422A">
        <w:rPr>
          <w:szCs w:val="24"/>
        </w:rPr>
        <w:t>а</w:t>
      </w:r>
      <w:r w:rsidRPr="000C5695">
        <w:rPr>
          <w:szCs w:val="24"/>
        </w:rPr>
        <w:t xml:space="preserve"> средств</w:t>
      </w:r>
      <w:r w:rsidR="00630DCF" w:rsidRPr="0091422A">
        <w:rPr>
          <w:szCs w:val="24"/>
        </w:rPr>
        <w:t>а</w:t>
      </w:r>
      <w:r w:rsidRPr="000C5695">
        <w:rPr>
          <w:szCs w:val="24"/>
        </w:rPr>
        <w:t xml:space="preserve"> финансијског обезбеђења; </w:t>
      </w:r>
    </w:p>
    <w:p w:rsidR="005953E8" w:rsidRPr="000C5695" w:rsidRDefault="002135C2" w:rsidP="008602D6">
      <w:pPr>
        <w:numPr>
          <w:ilvl w:val="0"/>
          <w:numId w:val="19"/>
        </w:numPr>
        <w:autoSpaceDE w:val="0"/>
        <w:autoSpaceDN w:val="0"/>
        <w:adjustRightInd w:val="0"/>
        <w:jc w:val="both"/>
        <w:rPr>
          <w:szCs w:val="24"/>
        </w:rPr>
      </w:pPr>
      <w:r w:rsidRPr="000C5695">
        <w:rPr>
          <w:szCs w:val="24"/>
        </w:rPr>
        <w:t xml:space="preserve">у понуди није приложена попуњена, потписана и оверена Изјава о обезбеђењу </w:t>
      </w:r>
    </w:p>
    <w:p w:rsidR="00005ADD" w:rsidRPr="0091422A" w:rsidRDefault="002135C2" w:rsidP="005953E8">
      <w:pPr>
        <w:autoSpaceDE w:val="0"/>
        <w:autoSpaceDN w:val="0"/>
        <w:adjustRightInd w:val="0"/>
        <w:jc w:val="both"/>
        <w:rPr>
          <w:szCs w:val="24"/>
        </w:rPr>
      </w:pPr>
      <w:r w:rsidRPr="0091422A">
        <w:rPr>
          <w:szCs w:val="24"/>
        </w:rPr>
        <w:t xml:space="preserve">полиса/е осигурања; </w:t>
      </w:r>
    </w:p>
    <w:p w:rsidR="002135C2" w:rsidRPr="0091422A" w:rsidRDefault="00005ADD" w:rsidP="008602D6">
      <w:pPr>
        <w:numPr>
          <w:ilvl w:val="0"/>
          <w:numId w:val="19"/>
        </w:numPr>
        <w:autoSpaceDE w:val="0"/>
        <w:autoSpaceDN w:val="0"/>
        <w:adjustRightInd w:val="0"/>
        <w:jc w:val="both"/>
        <w:rPr>
          <w:szCs w:val="24"/>
        </w:rPr>
      </w:pPr>
      <w:r w:rsidRPr="0091422A">
        <w:rPr>
          <w:szCs w:val="24"/>
        </w:rPr>
        <w:t>је понуђени рок важења понуде краћи од прописаног;</w:t>
      </w:r>
    </w:p>
    <w:p w:rsidR="00B25D38" w:rsidRDefault="0091422A" w:rsidP="0091422A">
      <w:pPr>
        <w:autoSpaceDE w:val="0"/>
        <w:autoSpaceDN w:val="0"/>
        <w:adjustRightInd w:val="0"/>
        <w:ind w:left="360"/>
        <w:jc w:val="both"/>
        <w:rPr>
          <w:szCs w:val="24"/>
        </w:rPr>
      </w:pPr>
      <w:r>
        <w:rPr>
          <w:szCs w:val="24"/>
        </w:rPr>
        <w:t xml:space="preserve">6. </w:t>
      </w:r>
      <w:r w:rsidR="00630DCF" w:rsidRPr="0091422A">
        <w:rPr>
          <w:szCs w:val="24"/>
        </w:rPr>
        <w:t>није доставио потписане све обавезне обрасце дефинисане конкурсном документацијом</w:t>
      </w:r>
    </w:p>
    <w:p w:rsidR="00630DCF" w:rsidRDefault="00B25D38" w:rsidP="0091422A">
      <w:pPr>
        <w:autoSpaceDE w:val="0"/>
        <w:autoSpaceDN w:val="0"/>
        <w:adjustRightInd w:val="0"/>
        <w:ind w:left="360"/>
        <w:jc w:val="both"/>
        <w:rPr>
          <w:szCs w:val="24"/>
        </w:rPr>
      </w:pPr>
      <w:r>
        <w:rPr>
          <w:szCs w:val="24"/>
        </w:rPr>
        <w:t>7. понуда садржи друге недостатке због којих није могуће утврдити стварну садржину понуде или није могуће упоредити је са другим понудама;</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У случају да се установи да техничка спецификација понуђеног производа или материјала, не одговара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дефинисаним пројектом за извођење који је саставни део конкурсне документација и другим захтевима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аручиоца наведеним у конкурсној документацији, понуда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онуђача ће се одбити као неодговарајућа у складу са чланом 3. став 1. тачка 32) ЗЈН.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 xml:space="preserve">Образац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чини обавезни део понуде и саставни је део уговора о извођењу радова.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Понуђач се обавезује да уграђује материјале и опрему наведену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p>
    <w:p w:rsidR="00DD5890" w:rsidRPr="00E81023" w:rsidRDefault="00E81023" w:rsidP="00DD5890">
      <w:pPr>
        <w:pStyle w:val="Default"/>
        <w:jc w:val="both"/>
        <w:rPr>
          <w:rFonts w:ascii="Times New Roman" w:hAnsi="Times New Roman"/>
          <w:color w:val="auto"/>
        </w:rPr>
      </w:pPr>
      <w:r>
        <w:rPr>
          <w:rFonts w:ascii="Times New Roman" w:hAnsi="Times New Roman"/>
          <w:color w:val="auto"/>
        </w:rPr>
        <w:tab/>
      </w:r>
      <w:r w:rsidR="00DD5890" w:rsidRPr="00E81023">
        <w:rPr>
          <w:rFonts w:ascii="Times New Roman" w:hAnsi="Times New Roman"/>
          <w:color w:val="auto"/>
        </w:rPr>
        <w:t>У случају немогућности прибављања и уградње материјала и опреме према понуђеним моделима и произвођачима у Обра</w:t>
      </w:r>
      <w:r w:rsidR="00DD5890" w:rsidRPr="00E81023">
        <w:rPr>
          <w:rFonts w:ascii="Times New Roman" w:hAnsi="Times New Roman"/>
          <w:color w:val="auto"/>
          <w:lang w:val="sr-Cyrl-CS"/>
        </w:rPr>
        <w:t>сцу</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о произвођачима материјала и опреме</w:t>
      </w:r>
      <w:r w:rsidR="00DD5890" w:rsidRPr="00E81023">
        <w:rPr>
          <w:rFonts w:ascii="Times New Roman" w:hAnsi="Times New Roman"/>
          <w:color w:val="auto"/>
        </w:rPr>
        <w:t xml:space="preserve">, </w:t>
      </w:r>
      <w:r w:rsidR="00DD5890" w:rsidRPr="00E81023">
        <w:rPr>
          <w:rFonts w:ascii="Times New Roman" w:hAnsi="Times New Roman"/>
          <w:color w:val="auto"/>
          <w:lang w:val="sr-Cyrl-CS"/>
        </w:rPr>
        <w:t>П</w:t>
      </w:r>
      <w:r w:rsidR="00DD5890" w:rsidRPr="00E81023">
        <w:rPr>
          <w:rFonts w:ascii="Times New Roman" w:hAnsi="Times New Roman"/>
          <w:color w:val="auto"/>
        </w:rPr>
        <w:t xml:space="preserve">онуђач је дужан да прибави документ од произвођача којим образлаже немогућност испоруке (престанак производње и слично), као и предлог за замену еквивалентне опреме коју доставља на сагласност стручном надзору и </w:t>
      </w:r>
      <w:r w:rsidR="00DD5890" w:rsidRPr="00E81023">
        <w:rPr>
          <w:rFonts w:ascii="Times New Roman" w:hAnsi="Times New Roman"/>
          <w:color w:val="auto"/>
          <w:lang w:val="sr-Cyrl-CS"/>
        </w:rPr>
        <w:t>Н</w:t>
      </w:r>
      <w:r w:rsidR="00DD5890" w:rsidRPr="00E81023">
        <w:rPr>
          <w:rFonts w:ascii="Times New Roman" w:hAnsi="Times New Roman"/>
          <w:color w:val="auto"/>
        </w:rPr>
        <w:t xml:space="preserve">аручиоцу. </w:t>
      </w:r>
    </w:p>
    <w:p w:rsidR="00DD5890" w:rsidRPr="00DD5890" w:rsidRDefault="00E81023" w:rsidP="00DD5890">
      <w:pPr>
        <w:jc w:val="both"/>
        <w:rPr>
          <w:szCs w:val="24"/>
        </w:rPr>
      </w:pPr>
      <w:r>
        <w:rPr>
          <w:szCs w:val="24"/>
        </w:rPr>
        <w:tab/>
      </w:r>
      <w:r w:rsidR="00DD5890" w:rsidRPr="00E81023">
        <w:rPr>
          <w:szCs w:val="24"/>
        </w:rPr>
        <w:t>Предметни материјал и опрема који се замењује у односу на понуђене моделе и произвођаче у Обра</w:t>
      </w:r>
      <w:r w:rsidR="00DD5890" w:rsidRPr="00E81023">
        <w:rPr>
          <w:lang w:val="sr-Cyrl-CS"/>
        </w:rPr>
        <w:t>сцу</w:t>
      </w:r>
      <w:r w:rsidR="00DD5890" w:rsidRPr="00E81023">
        <w:rPr>
          <w:szCs w:val="24"/>
        </w:rPr>
        <w:t xml:space="preserve"> </w:t>
      </w:r>
      <w:r w:rsidR="00DD5890" w:rsidRPr="00E81023">
        <w:rPr>
          <w:lang w:val="sr-Cyrl-CS"/>
        </w:rPr>
        <w:t>о произвођачима материјала и опреме</w:t>
      </w:r>
      <w:r w:rsidR="00DD5890" w:rsidRPr="00E81023">
        <w:rPr>
          <w:szCs w:val="24"/>
        </w:rPr>
        <w:t>, уз сагласност стручног надзора и наручиоца, мора бити еквивалентан и одговарати техничким карактеристикама претходно понуђеног добра и испоручен и уграђен по уговореној цени.</w:t>
      </w:r>
    </w:p>
    <w:p w:rsidR="002135C2" w:rsidRPr="000C5695" w:rsidRDefault="002135C2" w:rsidP="002135C2">
      <w:pPr>
        <w:autoSpaceDE w:val="0"/>
        <w:autoSpaceDN w:val="0"/>
        <w:adjustRightInd w:val="0"/>
        <w:ind w:left="420"/>
        <w:jc w:val="both"/>
      </w:pPr>
    </w:p>
    <w:p w:rsidR="005953E8" w:rsidRDefault="002135C2" w:rsidP="005953E8">
      <w:pPr>
        <w:autoSpaceDE w:val="0"/>
        <w:autoSpaceDN w:val="0"/>
        <w:adjustRightInd w:val="0"/>
        <w:ind w:left="420"/>
        <w:jc w:val="both"/>
        <w:rPr>
          <w:szCs w:val="24"/>
        </w:rPr>
      </w:pPr>
      <w:r w:rsidRPr="000C5695">
        <w:rPr>
          <w:b/>
          <w:szCs w:val="24"/>
          <w:u w:val="single"/>
        </w:rPr>
        <w:t>Наручилац може одбити понуду</w:t>
      </w:r>
      <w:r w:rsidRPr="000C5695">
        <w:rPr>
          <w:szCs w:val="24"/>
        </w:rPr>
        <w:t xml:space="preserve"> уколико поседује доказ да је понуђач у </w:t>
      </w:r>
    </w:p>
    <w:p w:rsidR="002135C2" w:rsidRPr="000C5695" w:rsidRDefault="002135C2" w:rsidP="005953E8">
      <w:pPr>
        <w:autoSpaceDE w:val="0"/>
        <w:autoSpaceDN w:val="0"/>
        <w:adjustRightInd w:val="0"/>
        <w:jc w:val="both"/>
        <w:rPr>
          <w:szCs w:val="24"/>
        </w:rPr>
      </w:pPr>
      <w:r w:rsidRPr="000C5695">
        <w:rPr>
          <w:szCs w:val="24"/>
        </w:rPr>
        <w:t>претходне три године пре објављивања позива за подношење понуда у поступку јавне набавке:</w:t>
      </w:r>
    </w:p>
    <w:p w:rsidR="002135C2" w:rsidRPr="000C5695" w:rsidRDefault="002135C2" w:rsidP="008602D6">
      <w:pPr>
        <w:numPr>
          <w:ilvl w:val="0"/>
          <w:numId w:val="20"/>
        </w:numPr>
        <w:autoSpaceDE w:val="0"/>
        <w:autoSpaceDN w:val="0"/>
        <w:adjustRightInd w:val="0"/>
        <w:jc w:val="both"/>
        <w:rPr>
          <w:szCs w:val="24"/>
        </w:rPr>
      </w:pPr>
      <w:r w:rsidRPr="000C5695">
        <w:rPr>
          <w:szCs w:val="24"/>
        </w:rPr>
        <w:t>поступао супротно забрани из чл. 23. и 25.</w:t>
      </w:r>
      <w:r w:rsidR="003D4E74">
        <w:rPr>
          <w:szCs w:val="24"/>
        </w:rPr>
        <w:t xml:space="preserve"> </w:t>
      </w:r>
      <w:r w:rsidRPr="000C5695">
        <w:rPr>
          <w:szCs w:val="24"/>
        </w:rPr>
        <w:t>ЗЈН-а;</w:t>
      </w:r>
    </w:p>
    <w:p w:rsidR="002135C2" w:rsidRPr="0009553D" w:rsidRDefault="002135C2" w:rsidP="008602D6">
      <w:pPr>
        <w:numPr>
          <w:ilvl w:val="0"/>
          <w:numId w:val="20"/>
        </w:numPr>
        <w:autoSpaceDE w:val="0"/>
        <w:autoSpaceDN w:val="0"/>
        <w:adjustRightInd w:val="0"/>
        <w:jc w:val="both"/>
        <w:rPr>
          <w:szCs w:val="24"/>
        </w:rPr>
      </w:pPr>
      <w:r w:rsidRPr="00005ADD">
        <w:rPr>
          <w:szCs w:val="24"/>
        </w:rPr>
        <w:t xml:space="preserve">учинио повреду конкуренције; </w:t>
      </w:r>
    </w:p>
    <w:p w:rsidR="002135C2" w:rsidRPr="00921010" w:rsidRDefault="002135C2" w:rsidP="008602D6">
      <w:pPr>
        <w:numPr>
          <w:ilvl w:val="0"/>
          <w:numId w:val="20"/>
        </w:numPr>
        <w:autoSpaceDE w:val="0"/>
        <w:autoSpaceDN w:val="0"/>
        <w:adjustRightInd w:val="0"/>
        <w:jc w:val="both"/>
        <w:rPr>
          <w:szCs w:val="24"/>
        </w:rPr>
      </w:pPr>
      <w:r w:rsidRPr="00005ADD">
        <w:rPr>
          <w:szCs w:val="24"/>
        </w:rPr>
        <w:t xml:space="preserve">доставио неистините податке у понуди или </w:t>
      </w:r>
      <w:r w:rsidR="001A2835">
        <w:rPr>
          <w:szCs w:val="24"/>
        </w:rPr>
        <w:t>без оправданих разлога одбио да</w:t>
      </w:r>
      <w:r w:rsidR="00921010">
        <w:rPr>
          <w:szCs w:val="24"/>
        </w:rPr>
        <w:t xml:space="preserve"> </w:t>
      </w:r>
      <w:r w:rsidRPr="00921010">
        <w:rPr>
          <w:szCs w:val="24"/>
        </w:rPr>
        <w:t xml:space="preserve">закључи уговор о јавној набавци, након што му је уговор додељен;  </w:t>
      </w:r>
    </w:p>
    <w:p w:rsidR="002135C2" w:rsidRPr="00AA6BD9" w:rsidRDefault="002135C2" w:rsidP="008602D6">
      <w:pPr>
        <w:numPr>
          <w:ilvl w:val="0"/>
          <w:numId w:val="20"/>
        </w:numPr>
        <w:autoSpaceDE w:val="0"/>
        <w:autoSpaceDN w:val="0"/>
        <w:adjustRightInd w:val="0"/>
        <w:jc w:val="both"/>
        <w:rPr>
          <w:szCs w:val="24"/>
        </w:rPr>
      </w:pPr>
      <w:r w:rsidRPr="00005ADD">
        <w:rPr>
          <w:szCs w:val="24"/>
        </w:rPr>
        <w:t xml:space="preserve">одбио да достави доказе и средства </w:t>
      </w:r>
      <w:r w:rsidR="005953E8">
        <w:rPr>
          <w:szCs w:val="24"/>
        </w:rPr>
        <w:t xml:space="preserve">финансијског </w:t>
      </w:r>
      <w:r w:rsidRPr="00005ADD">
        <w:rPr>
          <w:szCs w:val="24"/>
        </w:rPr>
        <w:t xml:space="preserve">обезбеђења на шта се у понуди </w:t>
      </w:r>
      <w:r w:rsidRPr="00921010">
        <w:rPr>
          <w:szCs w:val="24"/>
        </w:rPr>
        <w:t>обавезао</w:t>
      </w:r>
      <w:r w:rsidR="005953E8" w:rsidRPr="00921010">
        <w:rPr>
          <w:szCs w:val="24"/>
        </w:rPr>
        <w:t>.</w:t>
      </w:r>
    </w:p>
    <w:p w:rsidR="002135C2" w:rsidRPr="00005ADD" w:rsidRDefault="002135C2" w:rsidP="0009553D">
      <w:pPr>
        <w:autoSpaceDE w:val="0"/>
        <w:autoSpaceDN w:val="0"/>
        <w:adjustRightInd w:val="0"/>
        <w:ind w:firstLine="420"/>
        <w:jc w:val="both"/>
        <w:rPr>
          <w:szCs w:val="24"/>
        </w:rPr>
      </w:pPr>
      <w:r w:rsidRPr="00005ADD">
        <w:rPr>
          <w:szCs w:val="24"/>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74920" w:rsidRPr="00005ADD" w:rsidRDefault="002135C2" w:rsidP="005953E8">
      <w:pPr>
        <w:autoSpaceDE w:val="0"/>
        <w:autoSpaceDN w:val="0"/>
        <w:adjustRightInd w:val="0"/>
        <w:ind w:firstLine="708"/>
        <w:jc w:val="both"/>
        <w:rPr>
          <w:szCs w:val="24"/>
        </w:rPr>
      </w:pPr>
      <w:r w:rsidRPr="00005ADD">
        <w:rPr>
          <w:szCs w:val="24"/>
        </w:rPr>
        <w:t xml:space="preserve">Докази на основу којих наручилац може одбити понуду су: </w:t>
      </w:r>
    </w:p>
    <w:p w:rsidR="00E74920" w:rsidRPr="00005ADD" w:rsidRDefault="002135C2" w:rsidP="008602D6">
      <w:pPr>
        <w:numPr>
          <w:ilvl w:val="0"/>
          <w:numId w:val="25"/>
        </w:numPr>
        <w:autoSpaceDE w:val="0"/>
        <w:autoSpaceDN w:val="0"/>
        <w:adjustRightInd w:val="0"/>
        <w:jc w:val="both"/>
        <w:rPr>
          <w:szCs w:val="24"/>
        </w:rPr>
      </w:pPr>
      <w:r w:rsidRPr="00005ADD">
        <w:rPr>
          <w:szCs w:val="24"/>
        </w:rPr>
        <w:t xml:space="preserve">исправа о наплаћеној уговорној казни; </w:t>
      </w:r>
    </w:p>
    <w:p w:rsidR="00E74920" w:rsidRPr="00921010" w:rsidRDefault="002135C2" w:rsidP="008602D6">
      <w:pPr>
        <w:numPr>
          <w:ilvl w:val="0"/>
          <w:numId w:val="25"/>
        </w:numPr>
        <w:autoSpaceDE w:val="0"/>
        <w:autoSpaceDN w:val="0"/>
        <w:adjustRightInd w:val="0"/>
        <w:jc w:val="both"/>
        <w:rPr>
          <w:szCs w:val="24"/>
        </w:rPr>
      </w:pPr>
      <w:r w:rsidRPr="00005ADD">
        <w:rPr>
          <w:szCs w:val="24"/>
        </w:rPr>
        <w:t xml:space="preserve">исправа о реализованом средству обезбеђења испуњења обавеза у поступку јавне </w:t>
      </w:r>
      <w:r w:rsidRPr="00921010">
        <w:rPr>
          <w:szCs w:val="24"/>
        </w:rPr>
        <w:t xml:space="preserve">набавке или испуњења уговорних обавеза; </w:t>
      </w:r>
    </w:p>
    <w:p w:rsidR="002135C2" w:rsidRPr="00005ADD" w:rsidRDefault="002135C2" w:rsidP="008602D6">
      <w:pPr>
        <w:numPr>
          <w:ilvl w:val="0"/>
          <w:numId w:val="25"/>
        </w:numPr>
        <w:autoSpaceDE w:val="0"/>
        <w:autoSpaceDN w:val="0"/>
        <w:adjustRightInd w:val="0"/>
        <w:jc w:val="both"/>
        <w:rPr>
          <w:szCs w:val="24"/>
        </w:rPr>
      </w:pPr>
      <w:r w:rsidRPr="00005ADD">
        <w:rPr>
          <w:szCs w:val="24"/>
        </w:rPr>
        <w:t>правоснажна судска одлука или коначна одлука другог надлежног органа;</w:t>
      </w:r>
    </w:p>
    <w:p w:rsidR="00E74920" w:rsidRPr="00005ADD" w:rsidRDefault="00E74920" w:rsidP="008602D6">
      <w:pPr>
        <w:numPr>
          <w:ilvl w:val="0"/>
          <w:numId w:val="25"/>
        </w:numPr>
        <w:autoSpaceDE w:val="0"/>
        <w:autoSpaceDN w:val="0"/>
        <w:adjustRightInd w:val="0"/>
        <w:jc w:val="both"/>
        <w:rPr>
          <w:szCs w:val="24"/>
        </w:rPr>
      </w:pPr>
      <w:r w:rsidRPr="00005ADD">
        <w:rPr>
          <w:szCs w:val="24"/>
        </w:rPr>
        <w:t xml:space="preserve">рекламације корисника, ако нису отклоњене у уговореном року; </w:t>
      </w:r>
    </w:p>
    <w:p w:rsidR="00E74920" w:rsidRPr="00921010" w:rsidRDefault="00E74920" w:rsidP="008602D6">
      <w:pPr>
        <w:numPr>
          <w:ilvl w:val="0"/>
          <w:numId w:val="25"/>
        </w:numPr>
        <w:autoSpaceDE w:val="0"/>
        <w:autoSpaceDN w:val="0"/>
        <w:adjustRightInd w:val="0"/>
        <w:jc w:val="both"/>
        <w:rPr>
          <w:szCs w:val="24"/>
        </w:rPr>
      </w:pPr>
      <w:r w:rsidRPr="00005ADD">
        <w:rPr>
          <w:szCs w:val="24"/>
        </w:rPr>
        <w:t xml:space="preserve">извештај надзорног органа о изведеним радовима који нису у складу са </w:t>
      </w:r>
      <w:r w:rsidRPr="00921010">
        <w:rPr>
          <w:szCs w:val="24"/>
        </w:rPr>
        <w:t xml:space="preserve">пројектом, односно уговором; </w:t>
      </w:r>
    </w:p>
    <w:p w:rsidR="00E74920" w:rsidRPr="00921010" w:rsidRDefault="00E74920" w:rsidP="008602D6">
      <w:pPr>
        <w:numPr>
          <w:ilvl w:val="0"/>
          <w:numId w:val="25"/>
        </w:numPr>
        <w:autoSpaceDE w:val="0"/>
        <w:autoSpaceDN w:val="0"/>
        <w:adjustRightInd w:val="0"/>
        <w:jc w:val="both"/>
        <w:rPr>
          <w:szCs w:val="24"/>
        </w:rPr>
      </w:pPr>
      <w:r w:rsidRPr="00005ADD">
        <w:rPr>
          <w:szCs w:val="24"/>
        </w:rPr>
        <w:t xml:space="preserve">изјава о раскиду уговора због неиспуњења битних елемената уговора дата на </w:t>
      </w:r>
      <w:r w:rsidRPr="00921010">
        <w:rPr>
          <w:szCs w:val="24"/>
        </w:rPr>
        <w:t>начин и под условима предвиђеним законом којим се уређују облигациони односи;</w:t>
      </w:r>
    </w:p>
    <w:p w:rsidR="00E74920" w:rsidRPr="00921010" w:rsidRDefault="00E74920" w:rsidP="008602D6">
      <w:pPr>
        <w:numPr>
          <w:ilvl w:val="0"/>
          <w:numId w:val="25"/>
        </w:numPr>
        <w:autoSpaceDE w:val="0"/>
        <w:autoSpaceDN w:val="0"/>
        <w:adjustRightInd w:val="0"/>
        <w:jc w:val="both"/>
        <w:rPr>
          <w:szCs w:val="24"/>
        </w:rPr>
      </w:pPr>
      <w:r w:rsidRPr="00005ADD">
        <w:rPr>
          <w:szCs w:val="24"/>
        </w:rPr>
        <w:lastRenderedPageBreak/>
        <w:t xml:space="preserve"> доказ о ангажовању на извршењу уговора о јавној набавци лица која нису </w:t>
      </w:r>
      <w:r w:rsidRPr="00921010">
        <w:rPr>
          <w:szCs w:val="24"/>
        </w:rPr>
        <w:t xml:space="preserve">означена у понуди као подизвођачи, односно чланови групе понуђача; </w:t>
      </w:r>
    </w:p>
    <w:p w:rsidR="00E74920" w:rsidRDefault="00E74920" w:rsidP="008602D6">
      <w:pPr>
        <w:numPr>
          <w:ilvl w:val="0"/>
          <w:numId w:val="25"/>
        </w:numPr>
        <w:autoSpaceDE w:val="0"/>
        <w:autoSpaceDN w:val="0"/>
        <w:adjustRightInd w:val="0"/>
        <w:jc w:val="both"/>
        <w:rPr>
          <w:i/>
          <w:szCs w:val="24"/>
        </w:rPr>
      </w:pPr>
      <w:r w:rsidRPr="00005ADD">
        <w:rPr>
          <w:szCs w:val="24"/>
        </w:rPr>
        <w:t xml:space="preserve">други одговарајући доказ примерен предмету јавне набавке, који се односи на </w:t>
      </w:r>
      <w:r w:rsidRPr="00921010">
        <w:rPr>
          <w:szCs w:val="24"/>
        </w:rPr>
        <w:t>испуњење обавеза у ранијим поступцима јавне набавке или по раније закљученим уговорима о јавним набавкама</w:t>
      </w:r>
      <w:r w:rsidRPr="00921010">
        <w:rPr>
          <w:i/>
          <w:szCs w:val="24"/>
        </w:rPr>
        <w:t>.</w:t>
      </w:r>
    </w:p>
    <w:p w:rsidR="00E94E90" w:rsidRDefault="00E94E90" w:rsidP="00E94E90">
      <w:pPr>
        <w:autoSpaceDE w:val="0"/>
        <w:autoSpaceDN w:val="0"/>
        <w:adjustRightInd w:val="0"/>
        <w:jc w:val="both"/>
        <w:rPr>
          <w:i/>
          <w:szCs w:val="24"/>
        </w:rPr>
      </w:pPr>
    </w:p>
    <w:p w:rsidR="00E94E90" w:rsidRPr="00E94E90" w:rsidRDefault="00E94E90" w:rsidP="00E94E90">
      <w:pPr>
        <w:autoSpaceDE w:val="0"/>
        <w:autoSpaceDN w:val="0"/>
        <w:adjustRightInd w:val="0"/>
        <w:jc w:val="both"/>
        <w:rPr>
          <w:b/>
          <w:i/>
          <w:szCs w:val="24"/>
        </w:rPr>
      </w:pPr>
      <w:r w:rsidRPr="00E94E90">
        <w:rPr>
          <w:b/>
          <w:i/>
          <w:szCs w:val="24"/>
        </w:rPr>
        <w:t>21. НЕГАТИВНА РЕФЕРЕНЦА</w:t>
      </w:r>
    </w:p>
    <w:p w:rsidR="00E94E90" w:rsidRPr="00AA7343" w:rsidRDefault="00E94E90" w:rsidP="00E94E90">
      <w:pPr>
        <w:autoSpaceDE w:val="0"/>
        <w:autoSpaceDN w:val="0"/>
        <w:adjustRightInd w:val="0"/>
        <w:jc w:val="both"/>
        <w:rPr>
          <w:b/>
          <w:szCs w:val="24"/>
        </w:rPr>
      </w:pPr>
    </w:p>
    <w:p w:rsidR="00E94E90" w:rsidRPr="00AA7343" w:rsidRDefault="00E94E90" w:rsidP="00E94E90">
      <w:pPr>
        <w:autoSpaceDE w:val="0"/>
        <w:autoSpaceDN w:val="0"/>
        <w:adjustRightInd w:val="0"/>
        <w:ind w:firstLine="420"/>
        <w:jc w:val="both"/>
        <w:rPr>
          <w:szCs w:val="24"/>
        </w:rPr>
      </w:pPr>
      <w:r w:rsidRPr="00AA7343">
        <w:rPr>
          <w:szCs w:val="24"/>
        </w:rPr>
        <w:t xml:space="preserve">Наручилац </w:t>
      </w:r>
      <w:r w:rsidR="00C03626">
        <w:rPr>
          <w:szCs w:val="24"/>
        </w:rPr>
        <w:t>ће одбити</w:t>
      </w:r>
      <w:r w:rsidRPr="00AA7343">
        <w:rPr>
          <w:szCs w:val="24"/>
        </w:rPr>
        <w:t xml:space="preserve"> понуду понуђача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E94E90" w:rsidRPr="00AA7343" w:rsidRDefault="00E94E90" w:rsidP="00E94E90">
      <w:pPr>
        <w:autoSpaceDE w:val="0"/>
        <w:autoSpaceDN w:val="0"/>
        <w:adjustRightInd w:val="0"/>
        <w:ind w:firstLine="360"/>
        <w:jc w:val="both"/>
        <w:rPr>
          <w:szCs w:val="24"/>
        </w:rPr>
      </w:pPr>
      <w:r w:rsidRPr="00AA7343">
        <w:rPr>
          <w:szCs w:val="24"/>
        </w:rPr>
        <w:t>Докази из става 1.</w:t>
      </w:r>
      <w:r w:rsidR="00C03626">
        <w:rPr>
          <w:szCs w:val="24"/>
        </w:rPr>
        <w:t xml:space="preserve"> </w:t>
      </w:r>
      <w:r w:rsidRPr="00AA7343">
        <w:rPr>
          <w:szCs w:val="24"/>
        </w:rPr>
        <w:t xml:space="preserve">ове тачке су: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исправа о наплаћеној уговорној казни;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исправа о реализованом средству обезбеђења испуњења обавеза у поступку јавне набавке или испуњења уговорних обавеза; </w:t>
      </w:r>
    </w:p>
    <w:p w:rsidR="00E94E90" w:rsidRPr="00AA7343" w:rsidRDefault="00E94E90" w:rsidP="008602D6">
      <w:pPr>
        <w:numPr>
          <w:ilvl w:val="0"/>
          <w:numId w:val="15"/>
        </w:numPr>
        <w:autoSpaceDE w:val="0"/>
        <w:autoSpaceDN w:val="0"/>
        <w:adjustRightInd w:val="0"/>
        <w:jc w:val="both"/>
        <w:rPr>
          <w:szCs w:val="24"/>
        </w:rPr>
      </w:pPr>
      <w:r w:rsidRPr="00AA7343">
        <w:rPr>
          <w:szCs w:val="24"/>
        </w:rPr>
        <w:t>правоснажна судска одлука или коначна одлука другог надлежног органа;</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рекламације корисника, ако нису отклоњене у уговореном року; </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извештај надзорног органа о изведеним радовима који нису у складу са пројектом, односно уговором; </w:t>
      </w:r>
    </w:p>
    <w:p w:rsidR="00E94E90" w:rsidRPr="00AA7343" w:rsidRDefault="00E94E90" w:rsidP="008602D6">
      <w:pPr>
        <w:numPr>
          <w:ilvl w:val="0"/>
          <w:numId w:val="15"/>
        </w:numPr>
        <w:autoSpaceDE w:val="0"/>
        <w:autoSpaceDN w:val="0"/>
        <w:adjustRightInd w:val="0"/>
        <w:jc w:val="both"/>
        <w:rPr>
          <w:szCs w:val="24"/>
        </w:rPr>
      </w:pPr>
      <w:r w:rsidRPr="00AA7343">
        <w:rPr>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E94E90" w:rsidRPr="00AA7343" w:rsidRDefault="00E94E90" w:rsidP="008602D6">
      <w:pPr>
        <w:numPr>
          <w:ilvl w:val="0"/>
          <w:numId w:val="15"/>
        </w:numPr>
        <w:autoSpaceDE w:val="0"/>
        <w:autoSpaceDN w:val="0"/>
        <w:adjustRightInd w:val="0"/>
        <w:jc w:val="both"/>
        <w:rPr>
          <w:szCs w:val="24"/>
        </w:rPr>
      </w:pPr>
      <w:r w:rsidRPr="00AA7343">
        <w:rPr>
          <w:szCs w:val="24"/>
        </w:rPr>
        <w:t xml:space="preserve"> доказ о ангажовању на извршењу уговора о јавној набавци лица која нису означена у понуди као подизвођачи, односно чланови групе понуђача; </w:t>
      </w:r>
    </w:p>
    <w:p w:rsidR="00E94E90" w:rsidRPr="00AA7343" w:rsidRDefault="00E94E90" w:rsidP="008602D6">
      <w:pPr>
        <w:numPr>
          <w:ilvl w:val="0"/>
          <w:numId w:val="15"/>
        </w:numPr>
        <w:autoSpaceDE w:val="0"/>
        <w:autoSpaceDN w:val="0"/>
        <w:adjustRightInd w:val="0"/>
        <w:jc w:val="both"/>
        <w:rPr>
          <w:i/>
          <w:szCs w:val="24"/>
        </w:rPr>
      </w:pPr>
      <w:r w:rsidRPr="00AA7343">
        <w:rPr>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sidRPr="00AA7343">
        <w:rPr>
          <w:i/>
          <w:szCs w:val="24"/>
        </w:rPr>
        <w:t>.</w:t>
      </w:r>
    </w:p>
    <w:p w:rsidR="00E94E90" w:rsidRPr="009F515D" w:rsidRDefault="003D4E74" w:rsidP="003D4E74">
      <w:pPr>
        <w:autoSpaceDE w:val="0"/>
        <w:autoSpaceDN w:val="0"/>
        <w:adjustRightInd w:val="0"/>
        <w:ind w:left="360"/>
        <w:jc w:val="both"/>
        <w:rPr>
          <w:szCs w:val="24"/>
        </w:rPr>
      </w:pPr>
      <w:r>
        <w:rPr>
          <w:szCs w:val="24"/>
        </w:rPr>
        <w:tab/>
      </w:r>
      <w:r w:rsidR="00E94E90" w:rsidRPr="00AA7343">
        <w:rPr>
          <w:szCs w:val="24"/>
        </w:rPr>
        <w:t>Доказ из става 2. подтачка 3) ове тачке може да се односи на поступак који је спровео или уговор који је закључио и други наручилац ако је предмет јавне набавке истоврстан.</w:t>
      </w:r>
    </w:p>
    <w:p w:rsidR="00E94E90" w:rsidRPr="009F515D" w:rsidRDefault="00E94E90" w:rsidP="00E94E90">
      <w:pPr>
        <w:autoSpaceDE w:val="0"/>
        <w:autoSpaceDN w:val="0"/>
        <w:adjustRightInd w:val="0"/>
        <w:ind w:left="420"/>
        <w:jc w:val="both"/>
        <w:rPr>
          <w:szCs w:val="24"/>
        </w:rPr>
      </w:pPr>
    </w:p>
    <w:p w:rsidR="00E94E90" w:rsidRPr="000C5695" w:rsidRDefault="00E94E90" w:rsidP="00E94E90">
      <w:pPr>
        <w:autoSpaceDE w:val="0"/>
        <w:autoSpaceDN w:val="0"/>
        <w:adjustRightInd w:val="0"/>
        <w:jc w:val="both"/>
        <w:rPr>
          <w:i/>
          <w:szCs w:val="24"/>
        </w:rPr>
      </w:pPr>
    </w:p>
    <w:p w:rsidR="00F54879" w:rsidRPr="00F54879" w:rsidRDefault="00E94E90" w:rsidP="00E94E90">
      <w:pPr>
        <w:pStyle w:val="3"/>
        <w:numPr>
          <w:ilvl w:val="0"/>
          <w:numId w:val="0"/>
        </w:numPr>
        <w:ind w:left="142" w:hanging="142"/>
        <w:jc w:val="left"/>
        <w:rPr>
          <w:lang w:val="ru-RU"/>
        </w:rPr>
      </w:pPr>
      <w:r>
        <w:t>22.</w:t>
      </w:r>
      <w:r w:rsidR="00F54879" w:rsidRPr="00F54879">
        <w:t xml:space="preserve">РОКОВИ И НАЧИН </w:t>
      </w:r>
      <w:r w:rsidR="00F54879" w:rsidRPr="00F54879">
        <w:rPr>
          <w:lang w:val="ru-RU"/>
        </w:rPr>
        <w:t>ПОДНОШ</w:t>
      </w:r>
      <w:r>
        <w:rPr>
          <w:lang w:val="ru-RU"/>
        </w:rPr>
        <w:t xml:space="preserve">ЕЊА ЗАХТЕВА ЗА ЗАШТИТУ ПРАВА СА </w:t>
      </w:r>
      <w:r w:rsidR="00F54879" w:rsidRPr="00F54879">
        <w:rPr>
          <w:lang w:val="ru-RU"/>
        </w:rPr>
        <w:t>УПУТСТВОМ О УПЛАТИ ТАКСЕ ИЗ ЧЛАНА 156. ЗАКОНА</w:t>
      </w:r>
    </w:p>
    <w:p w:rsidR="00F243E1" w:rsidRDefault="00F54879" w:rsidP="00F54879">
      <w:pPr>
        <w:widowControl w:val="0"/>
        <w:autoSpaceDE w:val="0"/>
        <w:autoSpaceDN w:val="0"/>
        <w:adjustRightInd w:val="0"/>
        <w:ind w:right="23" w:firstLine="708"/>
        <w:jc w:val="both"/>
        <w:rPr>
          <w:szCs w:val="24"/>
          <w:lang w:val="ru-RU"/>
        </w:rPr>
      </w:pPr>
      <w:r w:rsidRPr="00F54879">
        <w:rPr>
          <w:szCs w:val="24"/>
          <w:lang w:val="ru-RU"/>
        </w:rPr>
        <w:t>Захтев за заштиту права може да поднесе понуђач, односно  заинтересовано лице</w:t>
      </w:r>
      <w:r>
        <w:rPr>
          <w:szCs w:val="24"/>
          <w:lang w:val="ru-RU"/>
        </w:rPr>
        <w:t xml:space="preserve"> које има интерес за доделу уговора у овом поступку јавне набавке и које је претрпело или би могло</w:t>
      </w:r>
      <w:r w:rsidR="00F243E1">
        <w:rPr>
          <w:szCs w:val="24"/>
          <w:lang w:val="ru-RU"/>
        </w:rPr>
        <w:t xml:space="preserve"> </w:t>
      </w:r>
      <w:r>
        <w:rPr>
          <w:szCs w:val="24"/>
          <w:lang w:val="ru-RU"/>
        </w:rPr>
        <w:t xml:space="preserve">да претрпи штету због поступања наручиоца </w:t>
      </w:r>
      <w:r w:rsidR="00F243E1">
        <w:rPr>
          <w:szCs w:val="24"/>
          <w:lang w:val="ru-RU"/>
        </w:rPr>
        <w:t>противно одредбама Закона (у даљем тексту: подносилац захтева).</w:t>
      </w:r>
    </w:p>
    <w:p w:rsidR="00F243E1" w:rsidRDefault="00F54879" w:rsidP="00F243E1">
      <w:pPr>
        <w:widowControl w:val="0"/>
        <w:autoSpaceDE w:val="0"/>
        <w:autoSpaceDN w:val="0"/>
        <w:adjustRightInd w:val="0"/>
        <w:ind w:right="23" w:firstLine="708"/>
        <w:jc w:val="both"/>
        <w:rPr>
          <w:szCs w:val="24"/>
          <w:lang w:val="ru-RU"/>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1"/>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оси</w:t>
      </w:r>
      <w:r w:rsidRPr="00F54879">
        <w:rPr>
          <w:spacing w:val="2"/>
          <w:szCs w:val="24"/>
          <w:lang w:val="sr-Latn-CS"/>
        </w:rPr>
        <w:t xml:space="preserve"> </w:t>
      </w:r>
      <w:r w:rsidRPr="00F54879">
        <w:rPr>
          <w:szCs w:val="24"/>
          <w:lang w:val="ru-RU"/>
        </w:rPr>
        <w:t>се</w:t>
      </w:r>
      <w:r w:rsidRPr="00F54879">
        <w:rPr>
          <w:szCs w:val="24"/>
          <w:lang w:val="sr-Latn-CS"/>
        </w:rPr>
        <w:t xml:space="preserve"> </w:t>
      </w:r>
      <w:r w:rsidR="00F243E1">
        <w:rPr>
          <w:szCs w:val="24"/>
        </w:rPr>
        <w:t xml:space="preserve">наручиоцу, а копија се истовремено доставља Републичкој комисији </w:t>
      </w:r>
      <w:r w:rsidRPr="00F54879">
        <w:rPr>
          <w:spacing w:val="-1"/>
          <w:szCs w:val="24"/>
          <w:lang w:val="ru-RU"/>
        </w:rPr>
        <w:t>з</w:t>
      </w:r>
      <w:r w:rsidRPr="00F54879">
        <w:rPr>
          <w:szCs w:val="24"/>
          <w:lang w:val="ru-RU"/>
        </w:rPr>
        <w:t>а</w:t>
      </w:r>
      <w:r w:rsidRPr="00F54879">
        <w:rPr>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w:t>
      </w:r>
      <w:r w:rsidRPr="00F54879">
        <w:rPr>
          <w:spacing w:val="1"/>
          <w:szCs w:val="24"/>
          <w:lang w:val="ru-RU"/>
        </w:rPr>
        <w:t>ит</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у</w:t>
      </w:r>
      <w:r w:rsidRPr="00F54879">
        <w:rPr>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4"/>
          <w:szCs w:val="24"/>
          <w:lang w:val="ru-RU"/>
        </w:rPr>
        <w:t>у</w:t>
      </w:r>
      <w:r w:rsidRPr="00F54879">
        <w:rPr>
          <w:spacing w:val="-1"/>
          <w:szCs w:val="24"/>
          <w:lang w:val="ru-RU"/>
        </w:rPr>
        <w:t>п</w:t>
      </w:r>
      <w:r w:rsidRPr="00F54879">
        <w:rPr>
          <w:spacing w:val="1"/>
          <w:szCs w:val="24"/>
          <w:lang w:val="ru-RU"/>
        </w:rPr>
        <w:t>ц</w:t>
      </w:r>
      <w:r w:rsidRPr="00F54879">
        <w:rPr>
          <w:spacing w:val="-1"/>
          <w:szCs w:val="24"/>
          <w:lang w:val="ru-RU"/>
        </w:rPr>
        <w:t>и</w:t>
      </w:r>
      <w:r w:rsidRPr="00F54879">
        <w:rPr>
          <w:spacing w:val="2"/>
          <w:szCs w:val="24"/>
          <w:lang w:val="ru-RU"/>
        </w:rPr>
        <w:t>м</w:t>
      </w:r>
      <w:r w:rsidRPr="00F54879">
        <w:rPr>
          <w:szCs w:val="24"/>
          <w:lang w:val="ru-RU"/>
        </w:rPr>
        <w:t>а</w:t>
      </w:r>
      <w:r w:rsidRPr="00F54879">
        <w:rPr>
          <w:szCs w:val="24"/>
          <w:lang w:val="sr-Latn-CS"/>
        </w:rPr>
        <w:t xml:space="preserve"> </w:t>
      </w:r>
      <w:r w:rsidRPr="00F54879">
        <w:rPr>
          <w:spacing w:val="1"/>
          <w:szCs w:val="24"/>
          <w:lang w:val="ru-RU"/>
        </w:rPr>
        <w:t>ј</w:t>
      </w:r>
      <w:r w:rsidRPr="00F54879">
        <w:rPr>
          <w:spacing w:val="-3"/>
          <w:szCs w:val="24"/>
          <w:lang w:val="ru-RU"/>
        </w:rPr>
        <w:t>а</w:t>
      </w:r>
      <w:r w:rsidRPr="00F54879">
        <w:rPr>
          <w:szCs w:val="24"/>
          <w:lang w:val="ru-RU"/>
        </w:rPr>
        <w:t>в</w:t>
      </w:r>
      <w:r w:rsidRPr="00F54879">
        <w:rPr>
          <w:spacing w:val="-1"/>
          <w:szCs w:val="24"/>
          <w:lang w:val="ru-RU"/>
        </w:rPr>
        <w:t>ни</w:t>
      </w:r>
      <w:r w:rsidRPr="00F54879">
        <w:rPr>
          <w:szCs w:val="24"/>
          <w:lang w:val="ru-RU"/>
        </w:rPr>
        <w:t>х</w:t>
      </w:r>
      <w:r w:rsidRPr="00F54879">
        <w:rPr>
          <w:szCs w:val="24"/>
          <w:lang w:val="sr-Latn-CS"/>
        </w:rPr>
        <w:t xml:space="preserve"> </w:t>
      </w:r>
      <w:r w:rsidRPr="00F54879">
        <w:rPr>
          <w:spacing w:val="6"/>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и</w:t>
      </w:r>
      <w:r w:rsidRPr="00F54879">
        <w:rPr>
          <w:spacing w:val="9"/>
          <w:szCs w:val="24"/>
          <w:lang w:val="sr-Latn-CS"/>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адр</w:t>
      </w:r>
      <w:r w:rsidRPr="00F54879">
        <w:rPr>
          <w:spacing w:val="-1"/>
          <w:szCs w:val="24"/>
          <w:lang w:val="ru-RU"/>
        </w:rPr>
        <w:t>е</w:t>
      </w:r>
      <w:r w:rsidRPr="00F54879">
        <w:rPr>
          <w:spacing w:val="1"/>
          <w:szCs w:val="24"/>
          <w:lang w:val="ru-RU"/>
        </w:rPr>
        <w:t>с</w:t>
      </w:r>
      <w:r w:rsidRPr="00F54879">
        <w:rPr>
          <w:spacing w:val="-4"/>
          <w:szCs w:val="24"/>
          <w:lang w:val="ru-RU"/>
        </w:rPr>
        <w:t>у</w:t>
      </w:r>
      <w:r w:rsidRPr="00F54879">
        <w:rPr>
          <w:szCs w:val="24"/>
          <w:lang w:val="sr-Latn-CS"/>
        </w:rPr>
        <w:t xml:space="preserve">: </w:t>
      </w:r>
      <w:r w:rsidRPr="00F54879">
        <w:rPr>
          <w:szCs w:val="24"/>
          <w:lang w:val="ru-RU"/>
        </w:rPr>
        <w:t>Нем</w:t>
      </w:r>
      <w:r w:rsidRPr="00F54879">
        <w:rPr>
          <w:spacing w:val="-1"/>
          <w:szCs w:val="24"/>
          <w:lang w:val="ru-RU"/>
        </w:rPr>
        <w:t>а</w:t>
      </w:r>
      <w:r w:rsidRPr="00F54879">
        <w:rPr>
          <w:szCs w:val="24"/>
          <w:lang w:val="ru-RU"/>
        </w:rPr>
        <w:t>њ</w:t>
      </w:r>
      <w:r w:rsidRPr="00F54879">
        <w:rPr>
          <w:spacing w:val="-1"/>
          <w:szCs w:val="24"/>
          <w:lang w:val="ru-RU"/>
        </w:rPr>
        <w:t>ин</w:t>
      </w:r>
      <w:r w:rsidRPr="00F54879">
        <w:rPr>
          <w:szCs w:val="24"/>
          <w:lang w:val="ru-RU"/>
        </w:rPr>
        <w:t>а</w:t>
      </w:r>
      <w:r w:rsidRPr="00F54879">
        <w:rPr>
          <w:szCs w:val="24"/>
          <w:lang w:val="sr-Latn-CS"/>
        </w:rPr>
        <w:t xml:space="preserve"> </w:t>
      </w:r>
      <w:r w:rsidRPr="00F54879">
        <w:rPr>
          <w:spacing w:val="5"/>
          <w:szCs w:val="24"/>
          <w:lang w:val="sr-Latn-CS"/>
        </w:rPr>
        <w:t xml:space="preserve"> </w:t>
      </w:r>
      <w:r w:rsidRPr="00F54879">
        <w:rPr>
          <w:szCs w:val="24"/>
          <w:lang w:val="sr-Latn-CS"/>
        </w:rPr>
        <w:t xml:space="preserve">22-26, </w:t>
      </w:r>
      <w:r w:rsidRPr="00F54879">
        <w:rPr>
          <w:spacing w:val="3"/>
          <w:szCs w:val="24"/>
          <w:lang w:val="sr-Latn-CS"/>
        </w:rPr>
        <w:t xml:space="preserve"> </w:t>
      </w:r>
      <w:r w:rsidRPr="00F54879">
        <w:rPr>
          <w:szCs w:val="24"/>
          <w:lang w:val="sr-Latn-CS"/>
        </w:rPr>
        <w:t xml:space="preserve">11000 </w:t>
      </w:r>
      <w:r w:rsidRPr="00F54879">
        <w:rPr>
          <w:spacing w:val="3"/>
          <w:szCs w:val="24"/>
          <w:lang w:val="sr-Latn-CS"/>
        </w:rPr>
        <w:t xml:space="preserve"> </w:t>
      </w:r>
      <w:r w:rsidRPr="00F54879">
        <w:rPr>
          <w:szCs w:val="24"/>
          <w:lang w:val="ru-RU"/>
        </w:rPr>
        <w:t>Бео</w:t>
      </w:r>
      <w:r w:rsidRPr="00F54879">
        <w:rPr>
          <w:spacing w:val="-1"/>
          <w:szCs w:val="24"/>
          <w:lang w:val="ru-RU"/>
        </w:rPr>
        <w:t>г</w:t>
      </w:r>
      <w:r w:rsidRPr="00F54879">
        <w:rPr>
          <w:szCs w:val="24"/>
          <w:lang w:val="ru-RU"/>
        </w:rPr>
        <w:t>рад</w:t>
      </w:r>
      <w:r w:rsidRPr="00F54879">
        <w:rPr>
          <w:szCs w:val="24"/>
          <w:lang w:val="sr-Latn-CS"/>
        </w:rPr>
        <w:t xml:space="preserve">. </w:t>
      </w:r>
    </w:p>
    <w:p w:rsidR="00F54879" w:rsidRPr="00F54879" w:rsidRDefault="00F54879" w:rsidP="00F243E1">
      <w:pPr>
        <w:widowControl w:val="0"/>
        <w:autoSpaceDE w:val="0"/>
        <w:autoSpaceDN w:val="0"/>
        <w:adjustRightInd w:val="0"/>
        <w:ind w:right="23" w:firstLine="708"/>
        <w:jc w:val="both"/>
        <w:rPr>
          <w:szCs w:val="24"/>
        </w:rPr>
      </w:pPr>
      <w:r w:rsidRPr="00F54879">
        <w:rPr>
          <w:szCs w:val="24"/>
          <w:lang w:val="ru-RU"/>
        </w:rPr>
        <w:t xml:space="preserve">Захтев за заштиту права доставља </w:t>
      </w:r>
      <w:r w:rsidR="00F243E1">
        <w:rPr>
          <w:szCs w:val="24"/>
          <w:lang w:val="ru-RU"/>
        </w:rPr>
        <w:t xml:space="preserve">се </w:t>
      </w:r>
      <w:r w:rsidRPr="00F54879">
        <w:rPr>
          <w:szCs w:val="24"/>
          <w:lang w:val="ru-RU"/>
        </w:rPr>
        <w:t>непосредно</w:t>
      </w:r>
      <w:r w:rsidR="00F243E1">
        <w:rPr>
          <w:szCs w:val="24"/>
          <w:lang w:val="ru-RU"/>
        </w:rPr>
        <w:t xml:space="preserve">, електронском поштом на </w:t>
      </w:r>
      <w:r w:rsidR="00F243E1">
        <w:rPr>
          <w:szCs w:val="24"/>
        </w:rPr>
        <w:t>e</w:t>
      </w:r>
      <w:r w:rsidR="00F243E1" w:rsidRPr="000C5695">
        <w:rPr>
          <w:szCs w:val="24"/>
          <w:lang w:val="ru-RU"/>
        </w:rPr>
        <w:t>-</w:t>
      </w:r>
      <w:r w:rsidR="00F243E1">
        <w:rPr>
          <w:szCs w:val="24"/>
        </w:rPr>
        <w:t>mail</w:t>
      </w:r>
      <w:r w:rsidR="004B4A5E">
        <w:rPr>
          <w:szCs w:val="24"/>
        </w:rPr>
        <w:t>:</w:t>
      </w:r>
      <w:r w:rsidR="00A35F14">
        <w:rPr>
          <w:szCs w:val="24"/>
        </w:rPr>
        <w:t xml:space="preserve"> </w:t>
      </w:r>
      <w:permStart w:id="993606314" w:edGrp="everyone"/>
      <w:r w:rsidR="00AE2F29" w:rsidRPr="00094643">
        <w:rPr>
          <w:szCs w:val="24"/>
        </w:rPr>
        <w:t>jnabavkeleposavic</w:t>
      </w:r>
      <w:hyperlink r:id="rId11" w:history="1">
        <w:r w:rsidR="00AE2F29" w:rsidRPr="00094643">
          <w:rPr>
            <w:rStyle w:val="af0"/>
            <w:szCs w:val="24"/>
          </w:rPr>
          <w:t>@gmail.com</w:t>
        </w:r>
      </w:hyperlink>
      <w:permEnd w:id="993606314"/>
      <w:r w:rsidR="00F243E1">
        <w:rPr>
          <w:szCs w:val="24"/>
        </w:rPr>
        <w:t>, факсом на број</w:t>
      </w:r>
      <w:r w:rsidR="00BD5E41">
        <w:rPr>
          <w:szCs w:val="24"/>
        </w:rPr>
        <w:t xml:space="preserve"> </w:t>
      </w:r>
      <w:permStart w:id="1318989191" w:edGrp="everyone"/>
      <w:r w:rsidR="00094643">
        <w:rPr>
          <w:szCs w:val="24"/>
        </w:rPr>
        <w:t>028-83-167</w:t>
      </w:r>
      <w:permEnd w:id="1318989191"/>
      <w:r w:rsidR="00A35F14">
        <w:rPr>
          <w:szCs w:val="24"/>
        </w:rPr>
        <w:t xml:space="preserve"> </w:t>
      </w:r>
      <w:r w:rsidRPr="00F54879">
        <w:rPr>
          <w:szCs w:val="24"/>
          <w:lang w:val="ru-RU"/>
        </w:rPr>
        <w:t>или препорученом пошиљком са повратницом.</w:t>
      </w:r>
    </w:p>
    <w:p w:rsidR="004357F3" w:rsidRPr="00EF0DB4" w:rsidRDefault="00F54879" w:rsidP="00EF0DB4">
      <w:pPr>
        <w:widowControl w:val="0"/>
        <w:autoSpaceDE w:val="0"/>
        <w:autoSpaceDN w:val="0"/>
        <w:adjustRightInd w:val="0"/>
        <w:ind w:right="23" w:firstLine="708"/>
        <w:jc w:val="both"/>
        <w:rPr>
          <w:szCs w:val="24"/>
        </w:rPr>
      </w:pPr>
      <w:r w:rsidRPr="00F54879">
        <w:rPr>
          <w:szCs w:val="24"/>
          <w:lang w:val="ru-RU"/>
        </w:rPr>
        <w:t>З</w:t>
      </w:r>
      <w:r w:rsidRPr="00F54879">
        <w:rPr>
          <w:spacing w:val="-1"/>
          <w:szCs w:val="24"/>
          <w:lang w:val="ru-RU"/>
        </w:rPr>
        <w:t>а</w:t>
      </w:r>
      <w:r w:rsidRPr="00F54879">
        <w:rPr>
          <w:szCs w:val="24"/>
          <w:lang w:val="ru-RU"/>
        </w:rPr>
        <w:t>х</w:t>
      </w:r>
      <w:r w:rsidRPr="00F54879">
        <w:rPr>
          <w:spacing w:val="-1"/>
          <w:szCs w:val="24"/>
          <w:lang w:val="ru-RU"/>
        </w:rPr>
        <w:t>т</w:t>
      </w:r>
      <w:r w:rsidRPr="00F54879">
        <w:rPr>
          <w:szCs w:val="24"/>
          <w:lang w:val="ru-RU"/>
        </w:rPr>
        <w:t>ев</w:t>
      </w:r>
      <w:r w:rsidRPr="00F54879">
        <w:rPr>
          <w:spacing w:val="3"/>
          <w:szCs w:val="24"/>
          <w:lang w:val="sr-Latn-CS"/>
        </w:rPr>
        <w:t xml:space="preserve"> </w:t>
      </w:r>
      <w:r w:rsidRPr="00F54879">
        <w:rPr>
          <w:spacing w:val="-1"/>
          <w:szCs w:val="24"/>
          <w:lang w:val="ru-RU"/>
        </w:rPr>
        <w:t>з</w:t>
      </w:r>
      <w:r w:rsidRPr="00F54879">
        <w:rPr>
          <w:szCs w:val="24"/>
          <w:lang w:val="ru-RU"/>
        </w:rPr>
        <w:t>а</w:t>
      </w:r>
      <w:r w:rsidRPr="00F54879">
        <w:rPr>
          <w:spacing w:val="2"/>
          <w:szCs w:val="24"/>
          <w:lang w:val="sr-Latn-CS"/>
        </w:rPr>
        <w:t xml:space="preserve"> </w:t>
      </w:r>
      <w:r w:rsidRPr="00F54879">
        <w:rPr>
          <w:spacing w:val="-1"/>
          <w:szCs w:val="24"/>
          <w:lang w:val="ru-RU"/>
        </w:rPr>
        <w:t>з</w:t>
      </w:r>
      <w:r w:rsidRPr="00F54879">
        <w:rPr>
          <w:szCs w:val="24"/>
          <w:lang w:val="ru-RU"/>
        </w:rPr>
        <w:t>а</w:t>
      </w:r>
      <w:r w:rsidRPr="00F54879">
        <w:rPr>
          <w:spacing w:val="-1"/>
          <w:szCs w:val="24"/>
          <w:lang w:val="ru-RU"/>
        </w:rPr>
        <w:t>шти</w:t>
      </w:r>
      <w:r w:rsidRPr="00F54879">
        <w:rPr>
          <w:spacing w:val="1"/>
          <w:szCs w:val="24"/>
          <w:lang w:val="ru-RU"/>
        </w:rPr>
        <w:t>т</w:t>
      </w:r>
      <w:r w:rsidRPr="00F54879">
        <w:rPr>
          <w:szCs w:val="24"/>
          <w:lang w:val="ru-RU"/>
        </w:rPr>
        <w:t>у</w:t>
      </w:r>
      <w:r w:rsidRPr="00F54879">
        <w:rPr>
          <w:spacing w:val="3"/>
          <w:szCs w:val="24"/>
          <w:lang w:val="sr-Latn-CS"/>
        </w:rPr>
        <w:t xml:space="preserve"> </w:t>
      </w:r>
      <w:r w:rsidRPr="00F54879">
        <w:rPr>
          <w:spacing w:val="-1"/>
          <w:szCs w:val="24"/>
          <w:lang w:val="ru-RU"/>
        </w:rPr>
        <w:t>п</w:t>
      </w:r>
      <w:r w:rsidRPr="00F54879">
        <w:rPr>
          <w:szCs w:val="24"/>
          <w:lang w:val="ru-RU"/>
        </w:rPr>
        <w:t>рава</w:t>
      </w:r>
      <w:r w:rsidRPr="00F54879">
        <w:rPr>
          <w:szCs w:val="24"/>
          <w:lang w:val="sr-Latn-CS"/>
        </w:rPr>
        <w:t xml:space="preserve"> </w:t>
      </w:r>
      <w:r w:rsidRPr="00F54879">
        <w:rPr>
          <w:szCs w:val="24"/>
          <w:lang w:val="ru-RU"/>
        </w:rPr>
        <w:t>може</w:t>
      </w:r>
      <w:r w:rsidRPr="00F54879">
        <w:rPr>
          <w:szCs w:val="24"/>
          <w:lang w:val="sr-Latn-CS"/>
        </w:rPr>
        <w:t xml:space="preserve"> </w:t>
      </w:r>
      <w:r w:rsidRPr="00F54879">
        <w:rPr>
          <w:szCs w:val="24"/>
          <w:lang w:val="ru-RU"/>
        </w:rPr>
        <w:t>се</w:t>
      </w:r>
      <w:r w:rsidRPr="00F54879">
        <w:rPr>
          <w:spacing w:val="2"/>
          <w:szCs w:val="24"/>
          <w:lang w:val="sr-Latn-CS"/>
        </w:rPr>
        <w:t xml:space="preserve"> </w:t>
      </w:r>
      <w:r w:rsidRPr="00F54879">
        <w:rPr>
          <w:spacing w:val="-1"/>
          <w:szCs w:val="24"/>
          <w:lang w:val="ru-RU"/>
        </w:rPr>
        <w:t>п</w:t>
      </w:r>
      <w:r w:rsidRPr="00F54879">
        <w:rPr>
          <w:szCs w:val="24"/>
          <w:lang w:val="ru-RU"/>
        </w:rPr>
        <w:t>од</w:t>
      </w:r>
      <w:r w:rsidRPr="00F54879">
        <w:rPr>
          <w:spacing w:val="-1"/>
          <w:szCs w:val="24"/>
          <w:lang w:val="ru-RU"/>
        </w:rPr>
        <w:t>н</w:t>
      </w:r>
      <w:r w:rsidRPr="00F54879">
        <w:rPr>
          <w:szCs w:val="24"/>
          <w:lang w:val="ru-RU"/>
        </w:rPr>
        <w:t>е</w:t>
      </w:r>
      <w:r w:rsidRPr="00F54879">
        <w:rPr>
          <w:spacing w:val="-1"/>
          <w:szCs w:val="24"/>
          <w:lang w:val="ru-RU"/>
        </w:rPr>
        <w:t>т</w:t>
      </w:r>
      <w:r w:rsidRPr="00F54879">
        <w:rPr>
          <w:szCs w:val="24"/>
          <w:lang w:val="ru-RU"/>
        </w:rPr>
        <w:t>и</w:t>
      </w:r>
      <w:r w:rsidRPr="00F54879">
        <w:rPr>
          <w:spacing w:val="2"/>
          <w:szCs w:val="24"/>
          <w:lang w:val="sr-Latn-CS"/>
        </w:rPr>
        <w:t xml:space="preserve"> </w:t>
      </w:r>
      <w:r w:rsidRPr="00F54879">
        <w:rPr>
          <w:szCs w:val="24"/>
          <w:lang w:val="ru-RU"/>
        </w:rPr>
        <w:t>у</w:t>
      </w:r>
      <w:r w:rsidRPr="00F54879">
        <w:rPr>
          <w:spacing w:val="1"/>
          <w:szCs w:val="24"/>
          <w:lang w:val="sr-Latn-CS"/>
        </w:rPr>
        <w:t xml:space="preserve"> </w:t>
      </w:r>
      <w:r w:rsidRPr="00F54879">
        <w:rPr>
          <w:spacing w:val="-1"/>
          <w:szCs w:val="24"/>
          <w:lang w:val="ru-RU"/>
        </w:rPr>
        <w:t>т</w:t>
      </w:r>
      <w:r w:rsidRPr="00F54879">
        <w:rPr>
          <w:szCs w:val="24"/>
          <w:lang w:val="ru-RU"/>
        </w:rPr>
        <w:t>о</w:t>
      </w:r>
      <w:r w:rsidRPr="00F54879">
        <w:rPr>
          <w:spacing w:val="1"/>
          <w:szCs w:val="24"/>
          <w:lang w:val="ru-RU"/>
        </w:rPr>
        <w:t>к</w:t>
      </w:r>
      <w:r w:rsidRPr="00F54879">
        <w:rPr>
          <w:szCs w:val="24"/>
          <w:lang w:val="ru-RU"/>
        </w:rPr>
        <w:t>у</w:t>
      </w:r>
      <w:r w:rsidRPr="00F54879">
        <w:rPr>
          <w:spacing w:val="1"/>
          <w:szCs w:val="24"/>
          <w:lang w:val="sr-Latn-CS"/>
        </w:rPr>
        <w:t xml:space="preserve"> </w:t>
      </w:r>
      <w:r w:rsidRPr="00F54879">
        <w:rPr>
          <w:spacing w:val="-1"/>
          <w:szCs w:val="24"/>
          <w:lang w:val="ru-RU"/>
        </w:rPr>
        <w:t>ц</w:t>
      </w:r>
      <w:r w:rsidRPr="00F54879">
        <w:rPr>
          <w:szCs w:val="24"/>
          <w:lang w:val="ru-RU"/>
        </w:rPr>
        <w:t>елог</w:t>
      </w:r>
      <w:r w:rsidRPr="00F54879">
        <w:rPr>
          <w:spacing w:val="2"/>
          <w:szCs w:val="24"/>
          <w:lang w:val="sr-Latn-CS"/>
        </w:rPr>
        <w:t xml:space="preserve"> </w:t>
      </w:r>
      <w:r w:rsidRPr="00F54879">
        <w:rPr>
          <w:spacing w:val="-1"/>
          <w:szCs w:val="24"/>
          <w:lang w:val="ru-RU"/>
        </w:rPr>
        <w:t>п</w:t>
      </w:r>
      <w:r w:rsidRPr="00F54879">
        <w:rPr>
          <w:szCs w:val="24"/>
          <w:lang w:val="ru-RU"/>
        </w:rPr>
        <w:t>ос</w:t>
      </w:r>
      <w:r w:rsidRPr="00F54879">
        <w:rPr>
          <w:spacing w:val="1"/>
          <w:szCs w:val="24"/>
          <w:lang w:val="ru-RU"/>
        </w:rPr>
        <w:t>т</w:t>
      </w:r>
      <w:r w:rsidRPr="00F54879">
        <w:rPr>
          <w:spacing w:val="-6"/>
          <w:szCs w:val="24"/>
          <w:lang w:val="ru-RU"/>
        </w:rPr>
        <w:t>у</w:t>
      </w:r>
      <w:r w:rsidRPr="00F54879">
        <w:rPr>
          <w:spacing w:val="1"/>
          <w:szCs w:val="24"/>
          <w:lang w:val="ru-RU"/>
        </w:rPr>
        <w:t>п</w:t>
      </w:r>
      <w:r w:rsidRPr="00F54879">
        <w:rPr>
          <w:spacing w:val="-1"/>
          <w:szCs w:val="24"/>
          <w:lang w:val="ru-RU"/>
        </w:rPr>
        <w:t>к</w:t>
      </w:r>
      <w:r w:rsidRPr="00F54879">
        <w:rPr>
          <w:szCs w:val="24"/>
          <w:lang w:val="ru-RU"/>
        </w:rPr>
        <w:t>а</w:t>
      </w:r>
      <w:r w:rsidRPr="00F54879">
        <w:rPr>
          <w:spacing w:val="4"/>
          <w:szCs w:val="24"/>
          <w:lang w:val="sr-Latn-CS"/>
        </w:rPr>
        <w:t xml:space="preserve"> </w:t>
      </w:r>
      <w:r w:rsidRPr="00F54879">
        <w:rPr>
          <w:spacing w:val="1"/>
          <w:szCs w:val="24"/>
          <w:lang w:val="ru-RU"/>
        </w:rPr>
        <w:t>ј</w:t>
      </w:r>
      <w:r w:rsidRPr="00F54879">
        <w:rPr>
          <w:szCs w:val="24"/>
          <w:lang w:val="ru-RU"/>
        </w:rPr>
        <w:t>ав</w:t>
      </w:r>
      <w:r w:rsidRPr="00F54879">
        <w:rPr>
          <w:spacing w:val="-1"/>
          <w:szCs w:val="24"/>
          <w:lang w:val="ru-RU"/>
        </w:rPr>
        <w:t>н</w:t>
      </w:r>
      <w:r w:rsidRPr="00F54879">
        <w:rPr>
          <w:szCs w:val="24"/>
          <w:lang w:val="ru-RU"/>
        </w:rPr>
        <w:t>е</w:t>
      </w:r>
      <w:r w:rsidRPr="00F54879">
        <w:rPr>
          <w:szCs w:val="24"/>
          <w:lang w:val="sr-Latn-CS"/>
        </w:rPr>
        <w:t xml:space="preserve"> </w:t>
      </w:r>
      <w:r w:rsidRPr="00F54879">
        <w:rPr>
          <w:spacing w:val="-1"/>
          <w:szCs w:val="24"/>
          <w:lang w:val="ru-RU"/>
        </w:rPr>
        <w:t>н</w:t>
      </w:r>
      <w:r w:rsidRPr="00F54879">
        <w:rPr>
          <w:szCs w:val="24"/>
          <w:lang w:val="ru-RU"/>
        </w:rPr>
        <w:t>аб</w:t>
      </w:r>
      <w:r w:rsidRPr="00F54879">
        <w:rPr>
          <w:spacing w:val="-1"/>
          <w:szCs w:val="24"/>
          <w:lang w:val="ru-RU"/>
        </w:rPr>
        <w:t>а</w:t>
      </w:r>
      <w:r w:rsidRPr="00F54879">
        <w:rPr>
          <w:szCs w:val="24"/>
          <w:lang w:val="ru-RU"/>
        </w:rPr>
        <w:t>в</w:t>
      </w:r>
      <w:r w:rsidRPr="00F54879">
        <w:rPr>
          <w:spacing w:val="-1"/>
          <w:szCs w:val="24"/>
          <w:lang w:val="ru-RU"/>
        </w:rPr>
        <w:t>к</w:t>
      </w:r>
      <w:r w:rsidRPr="00F54879">
        <w:rPr>
          <w:szCs w:val="24"/>
          <w:lang w:val="ru-RU"/>
        </w:rPr>
        <w:t>е</w:t>
      </w:r>
      <w:r w:rsidRPr="00F54879">
        <w:rPr>
          <w:szCs w:val="24"/>
          <w:lang w:val="sr-Latn-CS"/>
        </w:rPr>
        <w:t>,</w:t>
      </w:r>
      <w:r w:rsidRPr="00F54879">
        <w:rPr>
          <w:spacing w:val="2"/>
          <w:szCs w:val="24"/>
          <w:lang w:val="sr-Latn-CS"/>
        </w:rPr>
        <w:t xml:space="preserve"> </w:t>
      </w:r>
      <w:r w:rsidRPr="00F54879">
        <w:rPr>
          <w:spacing w:val="-1"/>
          <w:szCs w:val="24"/>
          <w:lang w:val="ru-RU"/>
        </w:rPr>
        <w:t>п</w:t>
      </w:r>
      <w:r w:rsidRPr="00F54879">
        <w:rPr>
          <w:szCs w:val="24"/>
          <w:lang w:val="ru-RU"/>
        </w:rPr>
        <w:t>ро</w:t>
      </w:r>
      <w:r w:rsidRPr="00F54879">
        <w:rPr>
          <w:spacing w:val="-1"/>
          <w:szCs w:val="24"/>
          <w:lang w:val="ru-RU"/>
        </w:rPr>
        <w:t>ти</w:t>
      </w:r>
      <w:r w:rsidRPr="00F54879">
        <w:rPr>
          <w:szCs w:val="24"/>
          <w:lang w:val="ru-RU"/>
        </w:rPr>
        <w:t>в</w:t>
      </w:r>
      <w:r w:rsidRPr="00F54879">
        <w:rPr>
          <w:szCs w:val="24"/>
          <w:lang w:val="sr-Latn-CS"/>
        </w:rPr>
        <w:t xml:space="preserve"> </w:t>
      </w:r>
      <w:r w:rsidRPr="00F54879">
        <w:rPr>
          <w:szCs w:val="24"/>
          <w:lang w:val="ru-RU"/>
        </w:rPr>
        <w:t>сва</w:t>
      </w:r>
      <w:r w:rsidRPr="00F54879">
        <w:rPr>
          <w:spacing w:val="-1"/>
          <w:szCs w:val="24"/>
          <w:lang w:val="ru-RU"/>
        </w:rPr>
        <w:t>к</w:t>
      </w:r>
      <w:r w:rsidRPr="00F54879">
        <w:rPr>
          <w:szCs w:val="24"/>
          <w:lang w:val="ru-RU"/>
        </w:rPr>
        <w:t>е</w:t>
      </w:r>
      <w:r w:rsidRPr="00F54879">
        <w:rPr>
          <w:spacing w:val="1"/>
          <w:szCs w:val="24"/>
          <w:lang w:val="sr-Latn-CS"/>
        </w:rPr>
        <w:t xml:space="preserve"> </w:t>
      </w:r>
      <w:r w:rsidRPr="00F54879">
        <w:rPr>
          <w:szCs w:val="24"/>
          <w:lang w:val="ru-RU"/>
        </w:rPr>
        <w:t>радње</w:t>
      </w:r>
      <w:r w:rsidRPr="00F54879">
        <w:rPr>
          <w:szCs w:val="24"/>
          <w:lang w:val="sr-Latn-CS"/>
        </w:rPr>
        <w:t xml:space="preserve"> </w:t>
      </w:r>
      <w:r w:rsidRPr="00F54879">
        <w:rPr>
          <w:spacing w:val="-1"/>
          <w:szCs w:val="24"/>
          <w:lang w:val="ru-RU"/>
        </w:rPr>
        <w:t>н</w:t>
      </w:r>
      <w:r w:rsidRPr="00F54879">
        <w:rPr>
          <w:szCs w:val="24"/>
          <w:lang w:val="ru-RU"/>
        </w:rPr>
        <w:t>а</w:t>
      </w:r>
      <w:r w:rsidRPr="00F54879">
        <w:rPr>
          <w:spacing w:val="2"/>
          <w:szCs w:val="24"/>
          <w:lang w:val="ru-RU"/>
        </w:rPr>
        <w:t>р</w:t>
      </w:r>
      <w:r w:rsidRPr="00F54879">
        <w:rPr>
          <w:spacing w:val="-6"/>
          <w:szCs w:val="24"/>
          <w:lang w:val="ru-RU"/>
        </w:rPr>
        <w:t>у</w:t>
      </w:r>
      <w:r w:rsidRPr="00F54879">
        <w:rPr>
          <w:spacing w:val="1"/>
          <w:szCs w:val="24"/>
          <w:lang w:val="ru-RU"/>
        </w:rPr>
        <w:t>ч</w:t>
      </w:r>
      <w:r w:rsidRPr="00F54879">
        <w:rPr>
          <w:spacing w:val="-1"/>
          <w:szCs w:val="24"/>
          <w:lang w:val="ru-RU"/>
        </w:rPr>
        <w:t>и</w:t>
      </w:r>
      <w:r w:rsidRPr="00F54879">
        <w:rPr>
          <w:spacing w:val="2"/>
          <w:szCs w:val="24"/>
          <w:lang w:val="ru-RU"/>
        </w:rPr>
        <w:t>о</w:t>
      </w:r>
      <w:r w:rsidRPr="00F54879">
        <w:rPr>
          <w:spacing w:val="-1"/>
          <w:szCs w:val="24"/>
          <w:lang w:val="ru-RU"/>
        </w:rPr>
        <w:t>ц</w:t>
      </w:r>
      <w:r w:rsidRPr="00F54879">
        <w:rPr>
          <w:szCs w:val="24"/>
          <w:lang w:val="ru-RU"/>
        </w:rPr>
        <w:t>а</w:t>
      </w:r>
      <w:r w:rsidRPr="00F54879">
        <w:rPr>
          <w:szCs w:val="24"/>
          <w:lang w:val="sr-Latn-CS"/>
        </w:rPr>
        <w:t>,</w:t>
      </w:r>
      <w:r w:rsidRPr="00F54879">
        <w:rPr>
          <w:spacing w:val="4"/>
          <w:szCs w:val="24"/>
          <w:lang w:val="sr-Latn-CS"/>
        </w:rPr>
        <w:t xml:space="preserve"> </w:t>
      </w:r>
      <w:r w:rsidRPr="00F54879">
        <w:rPr>
          <w:szCs w:val="24"/>
          <w:lang w:val="ru-RU"/>
        </w:rPr>
        <w:t>ос</w:t>
      </w:r>
      <w:r w:rsidRPr="00F54879">
        <w:rPr>
          <w:spacing w:val="-1"/>
          <w:szCs w:val="24"/>
          <w:lang w:val="ru-RU"/>
        </w:rPr>
        <w:t>и</w:t>
      </w:r>
      <w:r w:rsidRPr="00F54879">
        <w:rPr>
          <w:szCs w:val="24"/>
          <w:lang w:val="ru-RU"/>
        </w:rPr>
        <w:t>м</w:t>
      </w:r>
      <w:r w:rsidRPr="00F54879">
        <w:rPr>
          <w:szCs w:val="24"/>
          <w:lang w:val="sr-Latn-CS"/>
        </w:rPr>
        <w:t xml:space="preserve"> </w:t>
      </w:r>
      <w:r w:rsidRPr="00F54879">
        <w:rPr>
          <w:szCs w:val="24"/>
          <w:lang w:val="ru-RU"/>
        </w:rPr>
        <w:t>а</w:t>
      </w:r>
      <w:r w:rsidRPr="00F54879">
        <w:rPr>
          <w:spacing w:val="-1"/>
          <w:szCs w:val="24"/>
          <w:lang w:val="ru-RU"/>
        </w:rPr>
        <w:t>к</w:t>
      </w:r>
      <w:r w:rsidRPr="00F54879">
        <w:rPr>
          <w:szCs w:val="24"/>
          <w:lang w:val="ru-RU"/>
        </w:rPr>
        <w:t>о</w:t>
      </w:r>
      <w:r w:rsidRPr="00F54879">
        <w:rPr>
          <w:spacing w:val="2"/>
          <w:szCs w:val="24"/>
          <w:lang w:val="sr-Latn-CS"/>
        </w:rPr>
        <w:t xml:space="preserve"> </w:t>
      </w:r>
      <w:r w:rsidR="00F243E1">
        <w:rPr>
          <w:spacing w:val="2"/>
          <w:szCs w:val="24"/>
        </w:rPr>
        <w:t xml:space="preserve">Законом </w:t>
      </w:r>
      <w:r w:rsidRPr="00F54879">
        <w:rPr>
          <w:spacing w:val="-1"/>
          <w:szCs w:val="24"/>
          <w:lang w:val="ru-RU"/>
        </w:rPr>
        <w:t>ни</w:t>
      </w:r>
      <w:r w:rsidRPr="00F54879">
        <w:rPr>
          <w:spacing w:val="1"/>
          <w:szCs w:val="24"/>
          <w:lang w:val="ru-RU"/>
        </w:rPr>
        <w:t>ј</w:t>
      </w:r>
      <w:r w:rsidRPr="00F54879">
        <w:rPr>
          <w:szCs w:val="24"/>
          <w:lang w:val="ru-RU"/>
        </w:rPr>
        <w:t>е</w:t>
      </w:r>
      <w:r w:rsidRPr="00F54879">
        <w:rPr>
          <w:szCs w:val="24"/>
          <w:lang w:val="sr-Latn-CS"/>
        </w:rPr>
        <w:t xml:space="preserve"> </w:t>
      </w:r>
      <w:r w:rsidRPr="00F54879">
        <w:rPr>
          <w:szCs w:val="24"/>
          <w:lang w:val="ru-RU"/>
        </w:rPr>
        <w:t>д</w:t>
      </w:r>
      <w:r w:rsidRPr="00F54879">
        <w:rPr>
          <w:spacing w:val="1"/>
          <w:szCs w:val="24"/>
          <w:lang w:val="ru-RU"/>
        </w:rPr>
        <w:t>р</w:t>
      </w:r>
      <w:r w:rsidRPr="00F54879">
        <w:rPr>
          <w:spacing w:val="-6"/>
          <w:szCs w:val="24"/>
          <w:lang w:val="ru-RU"/>
        </w:rPr>
        <w:t>у</w:t>
      </w:r>
      <w:r w:rsidRPr="00F54879">
        <w:rPr>
          <w:spacing w:val="1"/>
          <w:szCs w:val="24"/>
          <w:lang w:val="ru-RU"/>
        </w:rPr>
        <w:t>г</w:t>
      </w:r>
      <w:r w:rsidRPr="00F54879">
        <w:rPr>
          <w:szCs w:val="24"/>
          <w:lang w:val="ru-RU"/>
        </w:rPr>
        <w:t>а</w:t>
      </w:r>
      <w:r w:rsidRPr="00F54879">
        <w:rPr>
          <w:spacing w:val="1"/>
          <w:szCs w:val="24"/>
          <w:lang w:val="ru-RU"/>
        </w:rPr>
        <w:t>ч</w:t>
      </w:r>
      <w:r w:rsidRPr="00F54879">
        <w:rPr>
          <w:spacing w:val="-1"/>
          <w:szCs w:val="24"/>
          <w:lang w:val="ru-RU"/>
        </w:rPr>
        <w:t>и</w:t>
      </w:r>
      <w:r w:rsidRPr="00F54879">
        <w:rPr>
          <w:spacing w:val="1"/>
          <w:szCs w:val="24"/>
          <w:lang w:val="ru-RU"/>
        </w:rPr>
        <w:t>ј</w:t>
      </w:r>
      <w:r w:rsidRPr="00F54879">
        <w:rPr>
          <w:szCs w:val="24"/>
          <w:lang w:val="ru-RU"/>
        </w:rPr>
        <w:t>е</w:t>
      </w:r>
      <w:r w:rsidRPr="00F54879">
        <w:rPr>
          <w:spacing w:val="1"/>
          <w:szCs w:val="24"/>
          <w:lang w:val="sr-Latn-CS"/>
        </w:rPr>
        <w:t xml:space="preserve"> </w:t>
      </w:r>
      <w:r w:rsidRPr="00F54879">
        <w:rPr>
          <w:szCs w:val="24"/>
          <w:lang w:val="ru-RU"/>
        </w:rPr>
        <w:t>одр</w:t>
      </w:r>
      <w:r w:rsidRPr="00F54879">
        <w:rPr>
          <w:spacing w:val="-1"/>
          <w:szCs w:val="24"/>
          <w:lang w:val="ru-RU"/>
        </w:rPr>
        <w:t>е</w:t>
      </w:r>
      <w:r w:rsidRPr="00F54879">
        <w:rPr>
          <w:szCs w:val="24"/>
          <w:lang w:val="ru-RU"/>
        </w:rPr>
        <w:t>ђ</w:t>
      </w:r>
      <w:r w:rsidRPr="00F54879">
        <w:rPr>
          <w:spacing w:val="-1"/>
          <w:szCs w:val="24"/>
          <w:lang w:val="ru-RU"/>
        </w:rPr>
        <w:t>ен</w:t>
      </w:r>
      <w:r w:rsidRPr="00F54879">
        <w:rPr>
          <w:szCs w:val="24"/>
          <w:lang w:val="ru-RU"/>
        </w:rPr>
        <w:t>о</w:t>
      </w:r>
      <w:r w:rsidRPr="00F54879">
        <w:rPr>
          <w:szCs w:val="24"/>
          <w:lang w:val="sr-Latn-CS"/>
        </w:rPr>
        <w:t xml:space="preserve">. </w:t>
      </w:r>
    </w:p>
    <w:p w:rsidR="00F54879" w:rsidRPr="000C5695" w:rsidRDefault="00A675E5" w:rsidP="008602D6">
      <w:pPr>
        <w:numPr>
          <w:ilvl w:val="0"/>
          <w:numId w:val="12"/>
        </w:numPr>
        <w:ind w:left="0" w:firstLine="709"/>
        <w:jc w:val="both"/>
        <w:rPr>
          <w:iCs/>
          <w:szCs w:val="24"/>
        </w:rPr>
      </w:pPr>
      <w:r w:rsidRPr="004B4A5E">
        <w:rPr>
          <w:b/>
          <w:i/>
          <w:szCs w:val="24"/>
          <w:lang w:val="ru-RU"/>
        </w:rPr>
        <w:t>З</w:t>
      </w:r>
      <w:r w:rsidR="00F54879" w:rsidRPr="004B4A5E">
        <w:rPr>
          <w:b/>
          <w:i/>
          <w:szCs w:val="24"/>
          <w:lang w:val="ru-RU"/>
        </w:rPr>
        <w:t xml:space="preserve">ахтев за заштиту права </w:t>
      </w:r>
      <w:r w:rsidRPr="004B4A5E">
        <w:rPr>
          <w:b/>
          <w:i/>
          <w:szCs w:val="24"/>
          <w:lang w:val="ru-RU"/>
        </w:rPr>
        <w:t xml:space="preserve">којим се </w:t>
      </w:r>
      <w:r w:rsidR="00F54879" w:rsidRPr="004B4A5E">
        <w:rPr>
          <w:b/>
          <w:i/>
          <w:szCs w:val="24"/>
          <w:lang w:val="ru-RU"/>
        </w:rPr>
        <w:t>оспорава</w:t>
      </w:r>
      <w:r w:rsidR="00F54879" w:rsidRPr="004B4A5E">
        <w:rPr>
          <w:b/>
          <w:i/>
          <w:szCs w:val="24"/>
        </w:rPr>
        <w:t xml:space="preserve"> врста поступка, садржина позива за подношење понуда или конкурсне документације</w:t>
      </w:r>
      <w:r w:rsidR="00F54879" w:rsidRPr="004B4A5E">
        <w:rPr>
          <w:szCs w:val="24"/>
        </w:rPr>
        <w:t>, сматра</w:t>
      </w:r>
      <w:r w:rsidR="004357F3" w:rsidRPr="004B4A5E">
        <w:rPr>
          <w:szCs w:val="24"/>
        </w:rPr>
        <w:t xml:space="preserve">ће се </w:t>
      </w:r>
      <w:r w:rsidR="00F54879" w:rsidRPr="004B4A5E">
        <w:rPr>
          <w:szCs w:val="24"/>
        </w:rPr>
        <w:t xml:space="preserve">благовременим </w:t>
      </w:r>
      <w:r w:rsidR="004357F3" w:rsidRPr="004B4A5E">
        <w:rPr>
          <w:szCs w:val="24"/>
        </w:rPr>
        <w:t>ако</w:t>
      </w:r>
      <w:r w:rsidR="0068529B">
        <w:rPr>
          <w:szCs w:val="24"/>
        </w:rPr>
        <w:t xml:space="preserve"> је примљен </w:t>
      </w:r>
      <w:r w:rsidR="00F54879" w:rsidRPr="004B4A5E">
        <w:rPr>
          <w:szCs w:val="24"/>
        </w:rPr>
        <w:t>од стране наручиоца најкасније 7 (седам) дана пре истека рока за подношење понуда, без обзира на начин достављања</w:t>
      </w:r>
      <w:r w:rsidR="004357F3" w:rsidRPr="004B4A5E">
        <w:rPr>
          <w:szCs w:val="24"/>
        </w:rPr>
        <w:t>,</w:t>
      </w:r>
      <w:r w:rsidR="00F54879" w:rsidRPr="000C5695">
        <w:rPr>
          <w:szCs w:val="24"/>
        </w:rPr>
        <w:t xml:space="preserve"> </w:t>
      </w:r>
      <w:r w:rsidR="00F54879" w:rsidRPr="000C5695">
        <w:rPr>
          <w:iCs/>
          <w:szCs w:val="24"/>
        </w:rPr>
        <w:t>и уколико је</w:t>
      </w:r>
      <w:r w:rsidR="00F54879" w:rsidRPr="004B4A5E">
        <w:rPr>
          <w:iCs/>
          <w:szCs w:val="24"/>
        </w:rPr>
        <w:t xml:space="preserve"> </w:t>
      </w:r>
      <w:r w:rsidR="00F54879" w:rsidRPr="000C5695">
        <w:rPr>
          <w:iCs/>
          <w:szCs w:val="24"/>
        </w:rPr>
        <w:t>подносилац захтева у складу са чланом 63. став 2. Закона указао наручиоцу на</w:t>
      </w:r>
      <w:r w:rsidR="00F54879" w:rsidRPr="004B4A5E">
        <w:rPr>
          <w:iCs/>
          <w:szCs w:val="24"/>
        </w:rPr>
        <w:t xml:space="preserve"> </w:t>
      </w:r>
      <w:r w:rsidR="00F54879" w:rsidRPr="000C5695">
        <w:rPr>
          <w:iCs/>
          <w:szCs w:val="24"/>
        </w:rPr>
        <w:t>евентуалне недостатке и неправилности, а наручилац исте није отклонио.</w:t>
      </w:r>
    </w:p>
    <w:p w:rsidR="00F54879" w:rsidRDefault="00F54879" w:rsidP="00F54879">
      <w:pPr>
        <w:ind w:firstLine="708"/>
        <w:jc w:val="both"/>
        <w:rPr>
          <w:szCs w:val="24"/>
        </w:rPr>
      </w:pPr>
      <w:r w:rsidRPr="000C5695">
        <w:rPr>
          <w:szCs w:val="24"/>
        </w:rPr>
        <w:lastRenderedPageBreak/>
        <w:t>Захтев за заштиту права којим се оспоравају радње које наручилац предузме пре истека</w:t>
      </w:r>
      <w:r w:rsidRPr="004B4A5E">
        <w:rPr>
          <w:szCs w:val="24"/>
        </w:rPr>
        <w:t xml:space="preserve"> </w:t>
      </w:r>
      <w:r w:rsidRPr="000C5695">
        <w:rPr>
          <w:szCs w:val="24"/>
        </w:rPr>
        <w:t xml:space="preserve">рока за подношење понуда, а након истека рока из </w:t>
      </w:r>
      <w:r w:rsidR="004357F3" w:rsidRPr="004B4A5E">
        <w:rPr>
          <w:szCs w:val="24"/>
        </w:rPr>
        <w:t>члана 149. став 3. Зако</w:t>
      </w:r>
      <w:r w:rsidR="004357F3" w:rsidRPr="004357F3">
        <w:rPr>
          <w:szCs w:val="24"/>
        </w:rPr>
        <w:t xml:space="preserve">на, сматраће се благовременим </w:t>
      </w:r>
      <w:r w:rsidRPr="000C5695">
        <w:rPr>
          <w:szCs w:val="24"/>
        </w:rPr>
        <w:t xml:space="preserve">уколико је поднет најкасније до истека рока за подношење понуда. </w:t>
      </w:r>
    </w:p>
    <w:p w:rsidR="004350ED" w:rsidRDefault="004350ED" w:rsidP="004350ED">
      <w:pPr>
        <w:jc w:val="both"/>
        <w:rPr>
          <w:szCs w:val="24"/>
        </w:rPr>
      </w:pPr>
    </w:p>
    <w:p w:rsidR="004357F3" w:rsidRPr="004B4A5E" w:rsidRDefault="00F54879" w:rsidP="008602D6">
      <w:pPr>
        <w:widowControl w:val="0"/>
        <w:numPr>
          <w:ilvl w:val="0"/>
          <w:numId w:val="12"/>
        </w:numPr>
        <w:autoSpaceDE w:val="0"/>
        <w:autoSpaceDN w:val="0"/>
        <w:adjustRightInd w:val="0"/>
        <w:ind w:left="0" w:right="23" w:firstLine="709"/>
        <w:jc w:val="both"/>
        <w:rPr>
          <w:szCs w:val="24"/>
        </w:rPr>
      </w:pPr>
      <w:r w:rsidRPr="004B4A5E">
        <w:rPr>
          <w:b/>
          <w:i/>
          <w:szCs w:val="24"/>
          <w:lang w:val="ru-RU"/>
        </w:rPr>
        <w:t>После</w:t>
      </w:r>
      <w:r w:rsidRPr="004B4A5E">
        <w:rPr>
          <w:b/>
          <w:i/>
          <w:szCs w:val="24"/>
        </w:rPr>
        <w:t xml:space="preserve"> </w:t>
      </w:r>
      <w:r w:rsidRPr="004B4A5E">
        <w:rPr>
          <w:b/>
          <w:i/>
          <w:szCs w:val="24"/>
          <w:lang w:val="ru-RU"/>
        </w:rPr>
        <w:t>доношења одлуке о додели уговора из чл</w:t>
      </w:r>
      <w:r w:rsidR="004357F3" w:rsidRPr="004B4A5E">
        <w:rPr>
          <w:b/>
          <w:i/>
          <w:szCs w:val="24"/>
          <w:lang w:val="ru-RU"/>
        </w:rPr>
        <w:t xml:space="preserve">ана </w:t>
      </w:r>
      <w:r w:rsidRPr="004B4A5E">
        <w:rPr>
          <w:b/>
          <w:i/>
          <w:szCs w:val="24"/>
          <w:lang w:val="ru-RU"/>
        </w:rPr>
        <w:t xml:space="preserve">108. Закона </w:t>
      </w:r>
      <w:r w:rsidRPr="004B4A5E">
        <w:rPr>
          <w:szCs w:val="24"/>
          <w:lang w:val="ru-RU"/>
        </w:rPr>
        <w:t xml:space="preserve">или </w:t>
      </w:r>
      <w:r w:rsidRPr="004B4A5E">
        <w:rPr>
          <w:b/>
          <w:i/>
          <w:szCs w:val="24"/>
          <w:lang w:val="ru-RU"/>
        </w:rPr>
        <w:t>одлуке о обустави поступка јавне набавке из чл</w:t>
      </w:r>
      <w:r w:rsidR="004357F3" w:rsidRPr="004B4A5E">
        <w:rPr>
          <w:b/>
          <w:i/>
          <w:szCs w:val="24"/>
          <w:lang w:val="ru-RU"/>
        </w:rPr>
        <w:t xml:space="preserve">ана </w:t>
      </w:r>
      <w:r w:rsidRPr="004B4A5E">
        <w:rPr>
          <w:b/>
          <w:i/>
          <w:szCs w:val="24"/>
          <w:lang w:val="ru-RU"/>
        </w:rPr>
        <w:t>109. Закона</w:t>
      </w:r>
      <w:r w:rsidRPr="004B4A5E">
        <w:rPr>
          <w:szCs w:val="24"/>
          <w:lang w:val="ru-RU"/>
        </w:rPr>
        <w:t>, рок за подношење захтева за заштиту права је 10</w:t>
      </w:r>
      <w:r w:rsidR="004357F3" w:rsidRPr="004B4A5E">
        <w:rPr>
          <w:szCs w:val="24"/>
          <w:lang w:val="ru-RU"/>
        </w:rPr>
        <w:t xml:space="preserve"> (десет)</w:t>
      </w:r>
      <w:r w:rsidRPr="004B4A5E">
        <w:rPr>
          <w:szCs w:val="24"/>
          <w:lang w:val="ru-RU"/>
        </w:rPr>
        <w:t xml:space="preserve"> дана од дана објављивањ</w:t>
      </w:r>
      <w:r w:rsidR="004357F3" w:rsidRPr="004B4A5E">
        <w:rPr>
          <w:szCs w:val="24"/>
          <w:lang w:val="ru-RU"/>
        </w:rPr>
        <w:t>а</w:t>
      </w:r>
      <w:r w:rsidRPr="004B4A5E">
        <w:rPr>
          <w:szCs w:val="24"/>
          <w:lang w:val="ru-RU"/>
        </w:rPr>
        <w:t xml:space="preserve"> одлуке на Порталу јавних набавки.</w:t>
      </w:r>
      <w:r w:rsidRPr="004B4A5E">
        <w:rPr>
          <w:szCs w:val="24"/>
        </w:rPr>
        <w:t xml:space="preserve"> </w:t>
      </w:r>
    </w:p>
    <w:p w:rsidR="00F54879" w:rsidRPr="00F54879" w:rsidRDefault="00F54879" w:rsidP="004357F3">
      <w:pPr>
        <w:widowControl w:val="0"/>
        <w:autoSpaceDE w:val="0"/>
        <w:autoSpaceDN w:val="0"/>
        <w:adjustRightInd w:val="0"/>
        <w:ind w:right="23" w:firstLine="708"/>
        <w:jc w:val="both"/>
        <w:rPr>
          <w:rFonts w:ascii="Calibri" w:hAnsi="Calibri"/>
          <w:szCs w:val="24"/>
          <w:lang w:val="ru-RU"/>
        </w:rPr>
      </w:pPr>
      <w:r w:rsidRPr="00F54879">
        <w:rPr>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w:t>
      </w:r>
      <w:r w:rsidR="008B39A8">
        <w:rPr>
          <w:szCs w:val="24"/>
          <w:lang w:val="ru-RU"/>
        </w:rPr>
        <w:t>из члана 149. ст. 3. и 4. Закона</w:t>
      </w:r>
      <w:r w:rsidRPr="00F54879">
        <w:rPr>
          <w:szCs w:val="24"/>
          <w:lang w:val="ru-RU"/>
        </w:rPr>
        <w:t>, а подносилац захтева га није поднео пре истека тог рока.</w:t>
      </w:r>
    </w:p>
    <w:p w:rsidR="00F54879" w:rsidRDefault="00F54879" w:rsidP="008B39A8">
      <w:pPr>
        <w:widowControl w:val="0"/>
        <w:autoSpaceDE w:val="0"/>
        <w:autoSpaceDN w:val="0"/>
        <w:adjustRightInd w:val="0"/>
        <w:ind w:right="23" w:firstLine="708"/>
        <w:jc w:val="both"/>
        <w:rPr>
          <w:szCs w:val="24"/>
          <w:lang w:val="ru-RU"/>
        </w:rPr>
      </w:pPr>
      <w:r w:rsidRPr="00F54879">
        <w:rPr>
          <w:szCs w:val="24"/>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оспорати радње наручиоца за које је подносилац </w:t>
      </w:r>
      <w:r w:rsidRPr="00B72713">
        <w:rPr>
          <w:szCs w:val="24"/>
          <w:lang w:val="ru-RU"/>
        </w:rPr>
        <w:t xml:space="preserve">захтева </w:t>
      </w:r>
      <w:r w:rsidR="00F85D2D" w:rsidRPr="00B72713">
        <w:rPr>
          <w:szCs w:val="24"/>
          <w:lang w:val="ru-RU"/>
        </w:rPr>
        <w:t>п</w:t>
      </w:r>
      <w:r w:rsidR="00A90B39" w:rsidRPr="00B72713">
        <w:rPr>
          <w:szCs w:val="24"/>
          <w:lang w:val="ru-RU"/>
        </w:rPr>
        <w:t>о по</w:t>
      </w:r>
      <w:r w:rsidR="00A90B39">
        <w:rPr>
          <w:szCs w:val="24"/>
          <w:lang w:val="ru-RU"/>
        </w:rPr>
        <w:t>днетом захтеву з</w:t>
      </w:r>
      <w:r w:rsidRPr="00F54879">
        <w:rPr>
          <w:szCs w:val="24"/>
          <w:lang w:val="ru-RU"/>
        </w:rPr>
        <w:t>нао или могао знати приликом подношења претходног захтева.</w:t>
      </w:r>
    </w:p>
    <w:p w:rsidR="008B39A8" w:rsidRPr="00F54879" w:rsidRDefault="008B39A8" w:rsidP="008B39A8">
      <w:pPr>
        <w:widowControl w:val="0"/>
        <w:autoSpaceDE w:val="0"/>
        <w:autoSpaceDN w:val="0"/>
        <w:adjustRightInd w:val="0"/>
        <w:ind w:right="23" w:firstLine="708"/>
        <w:jc w:val="both"/>
        <w:rPr>
          <w:szCs w:val="24"/>
          <w:lang w:val="ru-RU"/>
        </w:rPr>
      </w:pPr>
      <w:r>
        <w:rPr>
          <w:szCs w:val="24"/>
          <w:lang w:val="ru-RU"/>
        </w:rPr>
        <w:t>О поднетом захтеву за заштиту права Наручилац објављује обавештење на Порталу јавних набавки и на својој интернет страници, најкасније у року од два дана од дана пријема захтева за заштиту права.</w:t>
      </w:r>
    </w:p>
    <w:p w:rsidR="00F54879" w:rsidRPr="00F54879" w:rsidRDefault="00866CEB" w:rsidP="004B4A5E">
      <w:pPr>
        <w:widowControl w:val="0"/>
        <w:autoSpaceDE w:val="0"/>
        <w:autoSpaceDN w:val="0"/>
        <w:adjustRightInd w:val="0"/>
        <w:ind w:right="23" w:firstLine="708"/>
        <w:jc w:val="both"/>
        <w:rPr>
          <w:szCs w:val="24"/>
        </w:rPr>
      </w:pPr>
      <w:r>
        <w:rPr>
          <w:szCs w:val="24"/>
          <w:lang w:val="ru-RU"/>
        </w:rPr>
        <w:t>После поднетог захтева за заштиту права, Наручилац спроводи, односно зауставља  даље  активности у складу са одредбом члана 150. Закона.</w:t>
      </w:r>
    </w:p>
    <w:p w:rsidR="00F30041" w:rsidRPr="00F30041" w:rsidRDefault="00F54879" w:rsidP="0009553D">
      <w:pPr>
        <w:ind w:firstLine="708"/>
        <w:jc w:val="both"/>
        <w:rPr>
          <w:szCs w:val="24"/>
        </w:rPr>
      </w:pPr>
      <w:r w:rsidRPr="00F54879">
        <w:rPr>
          <w:szCs w:val="24"/>
          <w:lang w:val="ru-RU"/>
        </w:rPr>
        <w:t>Под</w:t>
      </w:r>
      <w:r w:rsidRPr="00F54879">
        <w:rPr>
          <w:spacing w:val="-1"/>
          <w:szCs w:val="24"/>
          <w:lang w:val="ru-RU"/>
        </w:rPr>
        <w:t>н</w:t>
      </w:r>
      <w:r w:rsidRPr="00F54879">
        <w:rPr>
          <w:szCs w:val="24"/>
          <w:lang w:val="ru-RU"/>
        </w:rPr>
        <w:t>ос</w:t>
      </w:r>
      <w:r w:rsidRPr="00F54879">
        <w:rPr>
          <w:spacing w:val="-1"/>
          <w:szCs w:val="24"/>
          <w:lang w:val="ru-RU"/>
        </w:rPr>
        <w:t>и</w:t>
      </w:r>
      <w:r w:rsidRPr="00F54879">
        <w:rPr>
          <w:szCs w:val="24"/>
          <w:lang w:val="ru-RU"/>
        </w:rPr>
        <w:t>л</w:t>
      </w:r>
      <w:r w:rsidRPr="00F54879">
        <w:rPr>
          <w:spacing w:val="2"/>
          <w:szCs w:val="24"/>
          <w:lang w:val="ru-RU"/>
        </w:rPr>
        <w:t>а</w:t>
      </w:r>
      <w:r w:rsidRPr="00F54879">
        <w:rPr>
          <w:szCs w:val="24"/>
          <w:lang w:val="ru-RU"/>
        </w:rPr>
        <w:t>ц</w:t>
      </w:r>
      <w:r w:rsidRPr="00F54879">
        <w:rPr>
          <w:szCs w:val="24"/>
          <w:lang w:val="sr-Latn-CS"/>
        </w:rPr>
        <w:t xml:space="preserve"> </w:t>
      </w:r>
      <w:r w:rsidRPr="00F54879">
        <w:rPr>
          <w:spacing w:val="-1"/>
          <w:szCs w:val="24"/>
          <w:lang w:val="ru-RU"/>
        </w:rPr>
        <w:t>з</w:t>
      </w:r>
      <w:r w:rsidRPr="00F54879">
        <w:rPr>
          <w:szCs w:val="24"/>
          <w:lang w:val="ru-RU"/>
        </w:rPr>
        <w:t>ах</w:t>
      </w:r>
      <w:r w:rsidRPr="00F54879">
        <w:rPr>
          <w:spacing w:val="-1"/>
          <w:szCs w:val="24"/>
          <w:lang w:val="ru-RU"/>
        </w:rPr>
        <w:t>т</w:t>
      </w:r>
      <w:r w:rsidRPr="00F54879">
        <w:rPr>
          <w:szCs w:val="24"/>
          <w:lang w:val="ru-RU"/>
        </w:rPr>
        <w:t>ева</w:t>
      </w:r>
      <w:r w:rsidRPr="00F54879">
        <w:rPr>
          <w:spacing w:val="3"/>
          <w:szCs w:val="24"/>
          <w:lang w:val="sr-Latn-CS"/>
        </w:rPr>
        <w:t xml:space="preserve"> </w:t>
      </w:r>
      <w:r w:rsidR="00BB236F">
        <w:rPr>
          <w:spacing w:val="3"/>
          <w:szCs w:val="24"/>
        </w:rPr>
        <w:t xml:space="preserve">је </w:t>
      </w:r>
      <w:r w:rsidRPr="00F54879">
        <w:rPr>
          <w:spacing w:val="2"/>
          <w:szCs w:val="24"/>
          <w:lang w:val="ru-RU"/>
        </w:rPr>
        <w:t>д</w:t>
      </w:r>
      <w:r w:rsidRPr="00F54879">
        <w:rPr>
          <w:spacing w:val="-6"/>
          <w:szCs w:val="24"/>
          <w:lang w:val="ru-RU"/>
        </w:rPr>
        <w:t>у</w:t>
      </w:r>
      <w:r w:rsidRPr="00F54879">
        <w:rPr>
          <w:spacing w:val="2"/>
          <w:szCs w:val="24"/>
          <w:lang w:val="ru-RU"/>
        </w:rPr>
        <w:t>ж</w:t>
      </w:r>
      <w:r w:rsidRPr="00F54879">
        <w:rPr>
          <w:szCs w:val="24"/>
          <w:lang w:val="ru-RU"/>
        </w:rPr>
        <w:t>ан</w:t>
      </w:r>
      <w:r w:rsidRPr="00F54879">
        <w:rPr>
          <w:spacing w:val="3"/>
          <w:szCs w:val="24"/>
          <w:lang w:val="sr-Latn-CS"/>
        </w:rPr>
        <w:t xml:space="preserve"> </w:t>
      </w:r>
      <w:r w:rsidRPr="00F54879">
        <w:rPr>
          <w:szCs w:val="24"/>
          <w:lang w:val="ru-RU"/>
        </w:rPr>
        <w:t>да</w:t>
      </w:r>
      <w:r w:rsidRPr="00F54879">
        <w:rPr>
          <w:spacing w:val="-1"/>
          <w:szCs w:val="24"/>
          <w:lang w:val="sr-Latn-CS"/>
        </w:rPr>
        <w:t xml:space="preserve"> </w:t>
      </w:r>
      <w:r w:rsidRPr="00F54879">
        <w:rPr>
          <w:spacing w:val="-4"/>
          <w:szCs w:val="24"/>
          <w:lang w:val="ru-RU"/>
        </w:rPr>
        <w:t>у</w:t>
      </w:r>
      <w:r w:rsidRPr="00F54879">
        <w:rPr>
          <w:spacing w:val="-1"/>
          <w:szCs w:val="24"/>
          <w:lang w:val="ru-RU"/>
        </w:rPr>
        <w:t>п</w:t>
      </w:r>
      <w:r w:rsidRPr="00F54879">
        <w:rPr>
          <w:spacing w:val="2"/>
          <w:szCs w:val="24"/>
          <w:lang w:val="ru-RU"/>
        </w:rPr>
        <w:t>л</w:t>
      </w:r>
      <w:r w:rsidRPr="00F54879">
        <w:rPr>
          <w:szCs w:val="24"/>
          <w:lang w:val="ru-RU"/>
        </w:rPr>
        <w:t>а</w:t>
      </w:r>
      <w:r w:rsidRPr="00F54879">
        <w:rPr>
          <w:spacing w:val="1"/>
          <w:szCs w:val="24"/>
          <w:lang w:val="ru-RU"/>
        </w:rPr>
        <w:t>т</w:t>
      </w:r>
      <w:r w:rsidRPr="00F54879">
        <w:rPr>
          <w:szCs w:val="24"/>
          <w:lang w:val="ru-RU"/>
        </w:rPr>
        <w:t>и</w:t>
      </w:r>
      <w:r w:rsidRPr="00F54879">
        <w:rPr>
          <w:spacing w:val="1"/>
          <w:szCs w:val="24"/>
          <w:lang w:val="sr-Latn-CS"/>
        </w:rPr>
        <w:t xml:space="preserve"> </w:t>
      </w:r>
      <w:r w:rsidRPr="00F54879">
        <w:rPr>
          <w:spacing w:val="-1"/>
          <w:szCs w:val="24"/>
          <w:lang w:val="ru-RU"/>
        </w:rPr>
        <w:t>т</w:t>
      </w:r>
      <w:r w:rsidRPr="00F54879">
        <w:rPr>
          <w:szCs w:val="24"/>
          <w:lang w:val="ru-RU"/>
        </w:rPr>
        <w:t>а</w:t>
      </w:r>
      <w:r w:rsidRPr="00F54879">
        <w:rPr>
          <w:spacing w:val="-1"/>
          <w:szCs w:val="24"/>
          <w:lang w:val="ru-RU"/>
        </w:rPr>
        <w:t>к</w:t>
      </w:r>
      <w:r w:rsidRPr="00F54879">
        <w:rPr>
          <w:spacing w:val="1"/>
          <w:szCs w:val="24"/>
          <w:lang w:val="ru-RU"/>
        </w:rPr>
        <w:t>с</w:t>
      </w:r>
      <w:r w:rsidRPr="00F54879">
        <w:rPr>
          <w:szCs w:val="24"/>
          <w:lang w:val="ru-RU"/>
        </w:rPr>
        <w:t>у</w:t>
      </w:r>
      <w:r w:rsidRPr="00F54879">
        <w:rPr>
          <w:szCs w:val="24"/>
        </w:rPr>
        <w:t xml:space="preserve"> </w:t>
      </w:r>
      <w:r w:rsidRPr="00F54879">
        <w:rPr>
          <w:spacing w:val="-1"/>
          <w:szCs w:val="24"/>
          <w:lang w:val="ru-RU"/>
        </w:rPr>
        <w:t>н</w:t>
      </w:r>
      <w:r w:rsidRPr="00F54879">
        <w:rPr>
          <w:szCs w:val="24"/>
          <w:lang w:val="ru-RU"/>
        </w:rPr>
        <w:t>а</w:t>
      </w:r>
      <w:r w:rsidRPr="00F54879">
        <w:rPr>
          <w:szCs w:val="24"/>
          <w:lang w:val="sr-Latn-CS"/>
        </w:rPr>
        <w:t xml:space="preserve"> </w:t>
      </w:r>
      <w:r w:rsidRPr="00F54879">
        <w:rPr>
          <w:szCs w:val="24"/>
          <w:lang w:val="ru-RU"/>
        </w:rPr>
        <w:t>след</w:t>
      </w:r>
      <w:r w:rsidRPr="00F54879">
        <w:rPr>
          <w:spacing w:val="-1"/>
          <w:szCs w:val="24"/>
          <w:lang w:val="ru-RU"/>
        </w:rPr>
        <w:t>е</w:t>
      </w:r>
      <w:r w:rsidRPr="00F54879">
        <w:rPr>
          <w:szCs w:val="24"/>
          <w:lang w:val="ru-RU"/>
        </w:rPr>
        <w:t>ћи</w:t>
      </w:r>
      <w:r w:rsidRPr="00F54879">
        <w:rPr>
          <w:spacing w:val="1"/>
          <w:szCs w:val="24"/>
          <w:lang w:val="sr-Latn-CS"/>
        </w:rPr>
        <w:t xml:space="preserve"> </w:t>
      </w:r>
      <w:r w:rsidRPr="00F54879">
        <w:rPr>
          <w:szCs w:val="24"/>
          <w:lang w:val="ru-RU"/>
        </w:rPr>
        <w:t>ра</w:t>
      </w:r>
      <w:r w:rsidRPr="00F54879">
        <w:rPr>
          <w:spacing w:val="1"/>
          <w:szCs w:val="24"/>
          <w:lang w:val="ru-RU"/>
        </w:rPr>
        <w:t>ч</w:t>
      </w:r>
      <w:r w:rsidRPr="00F54879">
        <w:rPr>
          <w:spacing w:val="-6"/>
          <w:szCs w:val="24"/>
          <w:lang w:val="ru-RU"/>
        </w:rPr>
        <w:t>у</w:t>
      </w:r>
      <w:r w:rsidRPr="00F54879">
        <w:rPr>
          <w:spacing w:val="1"/>
          <w:szCs w:val="24"/>
          <w:lang w:val="ru-RU"/>
        </w:rPr>
        <w:t>н</w:t>
      </w:r>
      <w:r w:rsidRPr="00F54879">
        <w:rPr>
          <w:szCs w:val="24"/>
          <w:lang w:val="sr-Latn-CS"/>
        </w:rPr>
        <w:t xml:space="preserve">: </w:t>
      </w:r>
      <w:r w:rsidRPr="00F54879">
        <w:rPr>
          <w:b/>
          <w:bCs/>
          <w:szCs w:val="24"/>
          <w:lang w:val="ru-RU"/>
        </w:rPr>
        <w:t>Т</w:t>
      </w:r>
      <w:r w:rsidRPr="00F54879">
        <w:rPr>
          <w:b/>
          <w:bCs/>
          <w:spacing w:val="-1"/>
          <w:szCs w:val="24"/>
          <w:lang w:val="ru-RU"/>
        </w:rPr>
        <w:t>е</w:t>
      </w:r>
      <w:r w:rsidRPr="00F54879">
        <w:rPr>
          <w:b/>
          <w:bCs/>
          <w:szCs w:val="24"/>
          <w:lang w:val="ru-RU"/>
        </w:rPr>
        <w:t>кући</w:t>
      </w:r>
      <w:r w:rsidRPr="00F54879">
        <w:rPr>
          <w:b/>
          <w:bCs/>
          <w:spacing w:val="1"/>
          <w:szCs w:val="24"/>
          <w:lang w:val="sr-Latn-CS"/>
        </w:rPr>
        <w:t xml:space="preserve"> </w:t>
      </w:r>
      <w:r w:rsidRPr="00F54879">
        <w:rPr>
          <w:b/>
          <w:bCs/>
          <w:spacing w:val="-1"/>
          <w:szCs w:val="24"/>
          <w:lang w:val="ru-RU"/>
        </w:rPr>
        <w:t>р</w:t>
      </w:r>
      <w:r w:rsidRPr="00F54879">
        <w:rPr>
          <w:b/>
          <w:bCs/>
          <w:szCs w:val="24"/>
          <w:lang w:val="ru-RU"/>
        </w:rPr>
        <w:t>ачу</w:t>
      </w:r>
      <w:r w:rsidRPr="00F54879">
        <w:rPr>
          <w:b/>
          <w:bCs/>
          <w:spacing w:val="1"/>
          <w:szCs w:val="24"/>
          <w:lang w:val="ru-RU"/>
        </w:rPr>
        <w:t>н</w:t>
      </w:r>
      <w:r w:rsidRPr="00F54879">
        <w:rPr>
          <w:szCs w:val="24"/>
          <w:lang w:val="sr-Latn-CS"/>
        </w:rPr>
        <w:t>:</w:t>
      </w:r>
      <w:r w:rsidRPr="00F54879">
        <w:rPr>
          <w:spacing w:val="1"/>
          <w:szCs w:val="24"/>
          <w:lang w:val="sr-Latn-CS"/>
        </w:rPr>
        <w:t xml:space="preserve"> </w:t>
      </w:r>
      <w:r w:rsidRPr="00F54879">
        <w:rPr>
          <w:szCs w:val="24"/>
          <w:lang w:val="sr-Latn-CS"/>
        </w:rPr>
        <w:t xml:space="preserve">840-30678845-06, </w:t>
      </w:r>
      <w:r w:rsidRPr="00F54879">
        <w:rPr>
          <w:b/>
          <w:bCs/>
          <w:szCs w:val="24"/>
          <w:lang w:val="ru-RU"/>
        </w:rPr>
        <w:t>Модел</w:t>
      </w:r>
      <w:r w:rsidRPr="00F54879">
        <w:rPr>
          <w:szCs w:val="24"/>
          <w:lang w:val="sr-Latn-CS"/>
        </w:rPr>
        <w:t>:</w:t>
      </w:r>
      <w:r w:rsidRPr="00F54879">
        <w:rPr>
          <w:spacing w:val="1"/>
          <w:szCs w:val="24"/>
          <w:lang w:val="sr-Latn-CS"/>
        </w:rPr>
        <w:t xml:space="preserve"> </w:t>
      </w:r>
      <w:r w:rsidRPr="00F54879">
        <w:rPr>
          <w:szCs w:val="24"/>
          <w:lang w:val="sr-Latn-CS"/>
        </w:rPr>
        <w:t xml:space="preserve">97, </w:t>
      </w:r>
      <w:r w:rsidRPr="00F54879">
        <w:rPr>
          <w:b/>
          <w:bCs/>
          <w:spacing w:val="-1"/>
          <w:szCs w:val="24"/>
          <w:lang w:val="ru-RU"/>
        </w:rPr>
        <w:t>П</w:t>
      </w:r>
      <w:r w:rsidRPr="00F54879">
        <w:rPr>
          <w:b/>
          <w:bCs/>
          <w:szCs w:val="24"/>
          <w:lang w:val="ru-RU"/>
        </w:rPr>
        <w:t>озив</w:t>
      </w:r>
      <w:r w:rsidRPr="00F54879">
        <w:rPr>
          <w:b/>
          <w:bCs/>
          <w:szCs w:val="24"/>
          <w:lang w:val="sr-Latn-CS"/>
        </w:rPr>
        <w:t xml:space="preserve"> </w:t>
      </w:r>
      <w:r w:rsidRPr="00F54879">
        <w:rPr>
          <w:b/>
          <w:bCs/>
          <w:szCs w:val="24"/>
          <w:lang w:val="ru-RU"/>
        </w:rPr>
        <w:t>на</w:t>
      </w:r>
      <w:r w:rsidRPr="00F54879">
        <w:rPr>
          <w:b/>
          <w:bCs/>
          <w:spacing w:val="2"/>
          <w:szCs w:val="24"/>
          <w:lang w:val="sr-Latn-CS"/>
        </w:rPr>
        <w:t xml:space="preserve"> </w:t>
      </w:r>
      <w:r w:rsidRPr="00F54879">
        <w:rPr>
          <w:b/>
          <w:bCs/>
          <w:spacing w:val="-2"/>
          <w:szCs w:val="24"/>
          <w:lang w:val="ru-RU"/>
        </w:rPr>
        <w:t>б</w:t>
      </w:r>
      <w:r w:rsidRPr="00F54879">
        <w:rPr>
          <w:b/>
          <w:bCs/>
          <w:szCs w:val="24"/>
          <w:lang w:val="ru-RU"/>
        </w:rPr>
        <w:t>ро</w:t>
      </w:r>
      <w:r w:rsidRPr="00F54879">
        <w:rPr>
          <w:b/>
          <w:bCs/>
          <w:spacing w:val="1"/>
          <w:szCs w:val="24"/>
          <w:lang w:val="ru-RU"/>
        </w:rPr>
        <w:t>ј</w:t>
      </w:r>
      <w:r w:rsidRPr="00F54879">
        <w:rPr>
          <w:szCs w:val="24"/>
          <w:lang w:val="sr-Latn-CS"/>
        </w:rPr>
        <w:t>:</w:t>
      </w:r>
      <w:r w:rsidRPr="00F54879">
        <w:rPr>
          <w:spacing w:val="1"/>
          <w:szCs w:val="24"/>
          <w:lang w:val="sr-Latn-CS"/>
        </w:rPr>
        <w:t xml:space="preserve"> </w:t>
      </w:r>
      <w:r w:rsidRPr="00F54879">
        <w:rPr>
          <w:szCs w:val="24"/>
          <w:lang w:val="sr-Latn-CS"/>
        </w:rPr>
        <w:t xml:space="preserve">50-016  </w:t>
      </w:r>
      <w:r w:rsidRPr="00F54879">
        <w:rPr>
          <w:b/>
          <w:bCs/>
          <w:spacing w:val="-1"/>
          <w:szCs w:val="24"/>
          <w:lang w:val="ru-RU"/>
        </w:rPr>
        <w:t>П</w:t>
      </w:r>
      <w:r w:rsidRPr="00F54879">
        <w:rPr>
          <w:b/>
          <w:bCs/>
          <w:szCs w:val="24"/>
          <w:lang w:val="ru-RU"/>
        </w:rPr>
        <w:t>рима</w:t>
      </w:r>
      <w:r w:rsidRPr="00F54879">
        <w:rPr>
          <w:b/>
          <w:bCs/>
          <w:spacing w:val="-1"/>
          <w:szCs w:val="24"/>
          <w:lang w:val="ru-RU"/>
        </w:rPr>
        <w:t>л</w:t>
      </w:r>
      <w:r w:rsidRPr="00F54879">
        <w:rPr>
          <w:b/>
          <w:bCs/>
          <w:szCs w:val="24"/>
          <w:lang w:val="ru-RU"/>
        </w:rPr>
        <w:t>ац</w:t>
      </w:r>
      <w:r w:rsidRPr="00F54879">
        <w:rPr>
          <w:b/>
          <w:bCs/>
          <w:szCs w:val="24"/>
          <w:lang w:val="sr-Latn-CS"/>
        </w:rPr>
        <w:t>:</w:t>
      </w:r>
      <w:r w:rsidRPr="00F54879">
        <w:rPr>
          <w:b/>
          <w:bCs/>
          <w:spacing w:val="3"/>
          <w:szCs w:val="24"/>
          <w:lang w:val="sr-Latn-CS"/>
        </w:rPr>
        <w:t xml:space="preserve"> </w:t>
      </w:r>
      <w:r w:rsidRPr="00F54879">
        <w:rPr>
          <w:szCs w:val="24"/>
          <w:lang w:val="ru-RU"/>
        </w:rPr>
        <w:t>б</w:t>
      </w:r>
      <w:r w:rsidRPr="00F54879">
        <w:rPr>
          <w:spacing w:val="-4"/>
          <w:szCs w:val="24"/>
          <w:lang w:val="ru-RU"/>
        </w:rPr>
        <w:t>у</w:t>
      </w:r>
      <w:r w:rsidRPr="00F54879">
        <w:rPr>
          <w:spacing w:val="-1"/>
          <w:szCs w:val="24"/>
          <w:lang w:val="ru-RU"/>
        </w:rPr>
        <w:t>џ</w:t>
      </w:r>
      <w:r w:rsidRPr="00F54879">
        <w:rPr>
          <w:spacing w:val="1"/>
          <w:szCs w:val="24"/>
          <w:lang w:val="ru-RU"/>
        </w:rPr>
        <w:t>е</w:t>
      </w:r>
      <w:r w:rsidRPr="00F54879">
        <w:rPr>
          <w:szCs w:val="24"/>
          <w:lang w:val="ru-RU"/>
        </w:rPr>
        <w:t>т</w:t>
      </w:r>
      <w:r w:rsidRPr="00F54879">
        <w:rPr>
          <w:spacing w:val="3"/>
          <w:szCs w:val="24"/>
          <w:lang w:val="sr-Latn-CS"/>
        </w:rPr>
        <w:t xml:space="preserve"> </w:t>
      </w:r>
      <w:r w:rsidRPr="00F54879">
        <w:rPr>
          <w:szCs w:val="24"/>
          <w:lang w:val="ru-RU"/>
        </w:rPr>
        <w:t>Ре</w:t>
      </w:r>
      <w:r w:rsidRPr="00F54879">
        <w:rPr>
          <w:spacing w:val="-1"/>
          <w:szCs w:val="24"/>
          <w:lang w:val="ru-RU"/>
        </w:rPr>
        <w:t>п</w:t>
      </w:r>
      <w:r w:rsidRPr="00F54879">
        <w:rPr>
          <w:spacing w:val="-4"/>
          <w:szCs w:val="24"/>
          <w:lang w:val="ru-RU"/>
        </w:rPr>
        <w:t>у</w:t>
      </w:r>
      <w:r w:rsidRPr="00F54879">
        <w:rPr>
          <w:szCs w:val="24"/>
          <w:lang w:val="ru-RU"/>
        </w:rPr>
        <w:t>б</w:t>
      </w:r>
      <w:r w:rsidRPr="00F54879">
        <w:rPr>
          <w:spacing w:val="2"/>
          <w:szCs w:val="24"/>
          <w:lang w:val="ru-RU"/>
        </w:rPr>
        <w:t>л</w:t>
      </w:r>
      <w:r w:rsidRPr="00F54879">
        <w:rPr>
          <w:spacing w:val="-1"/>
          <w:szCs w:val="24"/>
          <w:lang w:val="ru-RU"/>
        </w:rPr>
        <w:t>ик</w:t>
      </w:r>
      <w:r w:rsidRPr="00F54879">
        <w:rPr>
          <w:szCs w:val="24"/>
          <w:lang w:val="ru-RU"/>
        </w:rPr>
        <w:t>е</w:t>
      </w:r>
      <w:r w:rsidRPr="00F54879">
        <w:rPr>
          <w:spacing w:val="3"/>
          <w:szCs w:val="24"/>
          <w:lang w:val="sr-Latn-CS"/>
        </w:rPr>
        <w:t xml:space="preserve"> </w:t>
      </w:r>
      <w:r w:rsidRPr="00F54879">
        <w:rPr>
          <w:szCs w:val="24"/>
          <w:lang w:val="ru-RU"/>
        </w:rPr>
        <w:t>Срб</w:t>
      </w:r>
      <w:r w:rsidRPr="00F54879">
        <w:rPr>
          <w:spacing w:val="-1"/>
          <w:szCs w:val="24"/>
          <w:lang w:val="ru-RU"/>
        </w:rPr>
        <w:t>и</w:t>
      </w:r>
      <w:r w:rsidRPr="00F54879">
        <w:rPr>
          <w:spacing w:val="1"/>
          <w:szCs w:val="24"/>
          <w:lang w:val="ru-RU"/>
        </w:rPr>
        <w:t>ј</w:t>
      </w:r>
      <w:r w:rsidRPr="00F54879">
        <w:rPr>
          <w:szCs w:val="24"/>
          <w:lang w:val="ru-RU"/>
        </w:rPr>
        <w:t>е</w:t>
      </w:r>
      <w:r w:rsidR="00F30041">
        <w:rPr>
          <w:szCs w:val="24"/>
        </w:rPr>
        <w:t>.</w:t>
      </w:r>
    </w:p>
    <w:p w:rsidR="00F54879" w:rsidRPr="00F54879" w:rsidRDefault="00F54879" w:rsidP="00A0027E">
      <w:pPr>
        <w:ind w:firstLine="708"/>
        <w:jc w:val="both"/>
        <w:rPr>
          <w:szCs w:val="24"/>
        </w:rPr>
      </w:pPr>
      <w:r w:rsidRPr="00F54879">
        <w:rPr>
          <w:szCs w:val="24"/>
          <w:lang w:val="ru-RU"/>
        </w:rPr>
        <w:t xml:space="preserve">Подносилац захтева дужан </w:t>
      </w:r>
      <w:r w:rsidR="00A0027E">
        <w:rPr>
          <w:szCs w:val="24"/>
          <w:lang w:val="ru-RU"/>
        </w:rPr>
        <w:t xml:space="preserve">је </w:t>
      </w:r>
      <w:r w:rsidRPr="00F54879">
        <w:rPr>
          <w:szCs w:val="24"/>
          <w:lang w:val="ru-RU"/>
        </w:rPr>
        <w:t>да на рачун буџета Републике Србије уплати таксу од:</w:t>
      </w:r>
    </w:p>
    <w:p w:rsidR="00F54879" w:rsidRDefault="00F54879" w:rsidP="004D35C3">
      <w:pPr>
        <w:ind w:firstLine="708"/>
        <w:jc w:val="both"/>
        <w:rPr>
          <w:szCs w:val="24"/>
        </w:rPr>
      </w:pPr>
      <w:r w:rsidRPr="00F54879">
        <w:rPr>
          <w:szCs w:val="24"/>
        </w:rPr>
        <w:t xml:space="preserve">-120.000 динара, ако се захтев за зштиту права подноси </w:t>
      </w:r>
      <w:r w:rsidRPr="004D35C3">
        <w:rPr>
          <w:b/>
          <w:szCs w:val="24"/>
        </w:rPr>
        <w:t xml:space="preserve">пре отварања понуда </w:t>
      </w:r>
      <w:r w:rsidRPr="00F54879">
        <w:rPr>
          <w:szCs w:val="24"/>
        </w:rPr>
        <w:t>и ако процењена вредност није већа од 120.000.000 динара;</w:t>
      </w:r>
    </w:p>
    <w:p w:rsidR="004D35C3" w:rsidRPr="00F54879" w:rsidRDefault="004D35C3" w:rsidP="004D35C3">
      <w:pPr>
        <w:ind w:firstLine="708"/>
        <w:jc w:val="both"/>
        <w:rPr>
          <w:szCs w:val="24"/>
        </w:rPr>
      </w:pPr>
      <w:r>
        <w:rPr>
          <w:szCs w:val="24"/>
        </w:rPr>
        <w:t xml:space="preserve">- 250.000 динара </w:t>
      </w:r>
      <w:r w:rsidRPr="00F54879">
        <w:rPr>
          <w:szCs w:val="24"/>
        </w:rPr>
        <w:t xml:space="preserve">ако се захтев за зштиту права подноси </w:t>
      </w:r>
      <w:r w:rsidRPr="004D35C3">
        <w:rPr>
          <w:b/>
          <w:szCs w:val="24"/>
        </w:rPr>
        <w:t>пре отварања понуда</w:t>
      </w:r>
      <w:r w:rsidRPr="00F54879">
        <w:rPr>
          <w:szCs w:val="24"/>
        </w:rPr>
        <w:t xml:space="preserve"> и ако </w:t>
      </w:r>
      <w:r>
        <w:rPr>
          <w:szCs w:val="24"/>
        </w:rPr>
        <w:t xml:space="preserve">је </w:t>
      </w:r>
      <w:r w:rsidRPr="00F54879">
        <w:rPr>
          <w:szCs w:val="24"/>
        </w:rPr>
        <w:t>процењена вредност већа од 120.000.000 динара;</w:t>
      </w:r>
    </w:p>
    <w:p w:rsidR="00F54879" w:rsidRPr="00F54879" w:rsidRDefault="00F54879" w:rsidP="004D35C3">
      <w:pPr>
        <w:ind w:firstLine="708"/>
        <w:jc w:val="both"/>
        <w:rPr>
          <w:szCs w:val="24"/>
        </w:rPr>
      </w:pPr>
      <w:r w:rsidRPr="00F54879">
        <w:rPr>
          <w:szCs w:val="24"/>
        </w:rPr>
        <w:t xml:space="preserve">-120.000 динара, ако се захтев за заштиту права подноси </w:t>
      </w:r>
      <w:r w:rsidRPr="004D35C3">
        <w:rPr>
          <w:b/>
          <w:szCs w:val="24"/>
        </w:rPr>
        <w:t>након отварања понуда</w:t>
      </w:r>
      <w:r w:rsidRPr="00F54879">
        <w:rPr>
          <w:szCs w:val="24"/>
        </w:rPr>
        <w:t xml:space="preserve"> и ако процењена вредност није већа од 120.000.000 динара;</w:t>
      </w:r>
    </w:p>
    <w:p w:rsidR="00F54879" w:rsidRPr="00BB236F" w:rsidRDefault="00F54879" w:rsidP="004D35C3">
      <w:pPr>
        <w:ind w:firstLine="708"/>
        <w:jc w:val="both"/>
        <w:rPr>
          <w:szCs w:val="24"/>
        </w:rPr>
      </w:pPr>
      <w:r w:rsidRPr="00BB236F">
        <w:rPr>
          <w:szCs w:val="24"/>
        </w:rPr>
        <w:t>- 0,1 % процењене вредности јавне набавке, односно пону</w:t>
      </w:r>
      <w:r w:rsidRPr="00BB236F">
        <w:rPr>
          <w:szCs w:val="24"/>
          <w:lang w:val="ru-RU"/>
        </w:rPr>
        <w:t xml:space="preserve">ђене цене понуђача којем је додељен уговор, ако се захтев за заштиту права подноси </w:t>
      </w:r>
      <w:r w:rsidRPr="00BB236F">
        <w:rPr>
          <w:b/>
          <w:szCs w:val="24"/>
          <w:lang w:val="ru-RU"/>
        </w:rPr>
        <w:t>након отварања понуда</w:t>
      </w:r>
      <w:r w:rsidRPr="00BB236F">
        <w:rPr>
          <w:szCs w:val="24"/>
          <w:lang w:val="ru-RU"/>
        </w:rPr>
        <w:t xml:space="preserve"> и ако је та вредност већа од 120.000.000</w:t>
      </w:r>
      <w:r w:rsidR="00A0027E" w:rsidRPr="00BB236F">
        <w:rPr>
          <w:szCs w:val="24"/>
          <w:lang w:val="ru-RU"/>
        </w:rPr>
        <w:t xml:space="preserve"> динара</w:t>
      </w:r>
      <w:r w:rsidR="00BB236F">
        <w:rPr>
          <w:szCs w:val="24"/>
          <w:lang w:val="ru-RU"/>
        </w:rPr>
        <w:t>.</w:t>
      </w:r>
    </w:p>
    <w:p w:rsidR="00F54879" w:rsidRPr="00F54879" w:rsidRDefault="00F54879" w:rsidP="004D35C3">
      <w:pPr>
        <w:ind w:firstLine="708"/>
        <w:jc w:val="both"/>
        <w:rPr>
          <w:szCs w:val="24"/>
        </w:rPr>
      </w:pPr>
      <w:r w:rsidRPr="00F54879">
        <w:rPr>
          <w:szCs w:val="24"/>
        </w:rPr>
        <w:t>П</w:t>
      </w:r>
      <w:r w:rsidRPr="00F54879">
        <w:rPr>
          <w:szCs w:val="24"/>
          <w:lang w:val="ru-RU"/>
        </w:rPr>
        <w:t xml:space="preserve">оступак заштите права понуђача </w:t>
      </w:r>
      <w:r w:rsidR="00B069E4">
        <w:rPr>
          <w:szCs w:val="24"/>
          <w:lang w:val="ru-RU"/>
        </w:rPr>
        <w:t xml:space="preserve">уређен је </w:t>
      </w:r>
      <w:r w:rsidRPr="00F54879">
        <w:rPr>
          <w:szCs w:val="24"/>
          <w:lang w:val="ru-RU"/>
        </w:rPr>
        <w:t>одредбама</w:t>
      </w:r>
      <w:r w:rsidRPr="00F54879">
        <w:rPr>
          <w:szCs w:val="24"/>
        </w:rPr>
        <w:t xml:space="preserve"> чл. </w:t>
      </w:r>
      <w:r w:rsidRPr="00F54879">
        <w:rPr>
          <w:szCs w:val="24"/>
          <w:lang w:val="ru-RU"/>
        </w:rPr>
        <w:t>138. – 1</w:t>
      </w:r>
      <w:r w:rsidR="00DB0D52">
        <w:rPr>
          <w:szCs w:val="24"/>
          <w:lang w:val="ru-RU"/>
        </w:rPr>
        <w:t>59</w:t>
      </w:r>
      <w:r w:rsidRPr="00F54879">
        <w:rPr>
          <w:szCs w:val="24"/>
          <w:lang w:val="ru-RU"/>
        </w:rPr>
        <w:t>.</w:t>
      </w:r>
      <w:r w:rsidRPr="00F54879">
        <w:rPr>
          <w:szCs w:val="24"/>
        </w:rPr>
        <w:t xml:space="preserve"> Закона</w:t>
      </w:r>
      <w:r w:rsidR="00DB0D52">
        <w:rPr>
          <w:szCs w:val="24"/>
        </w:rPr>
        <w:t>, а посебна овлашћења Републичке комисије за заштиту права у поступцима јавних набавки, одредбама чл. 160 до 167.Закона.</w:t>
      </w:r>
    </w:p>
    <w:p w:rsidR="00F54879" w:rsidRPr="009A7C1F" w:rsidRDefault="00E94E90" w:rsidP="00E94E90">
      <w:pPr>
        <w:pStyle w:val="3"/>
        <w:numPr>
          <w:ilvl w:val="0"/>
          <w:numId w:val="0"/>
        </w:numPr>
        <w:ind w:left="284" w:firstLine="142"/>
        <w:jc w:val="left"/>
      </w:pPr>
      <w:r>
        <w:rPr>
          <w:lang w:val="ru-RU"/>
        </w:rPr>
        <w:t>23.</w:t>
      </w:r>
      <w:r w:rsidR="00F54879" w:rsidRPr="00ED3EE4">
        <w:rPr>
          <w:lang w:val="ru-RU"/>
        </w:rPr>
        <w:t>РОК У КОЈЕМ ЋЕ УГОВОР БИТИ ЗАКЉУЧЕН</w:t>
      </w:r>
    </w:p>
    <w:p w:rsidR="00F54879" w:rsidRDefault="00A90B39" w:rsidP="004D35C3">
      <w:pPr>
        <w:ind w:firstLine="708"/>
        <w:jc w:val="both"/>
        <w:rPr>
          <w:szCs w:val="24"/>
          <w:lang w:val="ru-RU"/>
        </w:rPr>
      </w:pPr>
      <w:r>
        <w:rPr>
          <w:szCs w:val="24"/>
          <w:lang w:val="ru-RU"/>
        </w:rPr>
        <w:t>Наручилац ћ</w:t>
      </w:r>
      <w:r w:rsidR="00ED3EE4" w:rsidRPr="00ED3EE4">
        <w:rPr>
          <w:szCs w:val="24"/>
          <w:lang w:val="ru-RU"/>
        </w:rPr>
        <w:t xml:space="preserve">е уговор о јавној набавци доставити понуђачу којем је уговор додељен у року од </w:t>
      </w:r>
      <w:r w:rsidR="00510F46">
        <w:rPr>
          <w:szCs w:val="24"/>
          <w:lang w:val="ru-RU"/>
        </w:rPr>
        <w:t>8 (</w:t>
      </w:r>
      <w:r w:rsidR="00ED3EE4" w:rsidRPr="00ED3EE4">
        <w:rPr>
          <w:szCs w:val="24"/>
          <w:lang w:val="ru-RU"/>
        </w:rPr>
        <w:t>осам</w:t>
      </w:r>
      <w:r w:rsidR="00510F46">
        <w:rPr>
          <w:szCs w:val="24"/>
          <w:lang w:val="ru-RU"/>
        </w:rPr>
        <w:t>)</w:t>
      </w:r>
      <w:r w:rsidR="00ED3EE4" w:rsidRPr="00ED3EE4">
        <w:rPr>
          <w:szCs w:val="24"/>
          <w:lang w:val="ru-RU"/>
        </w:rPr>
        <w:t xml:space="preserve"> дана од дана протека рока за подношење захтева за заштиту права.</w:t>
      </w:r>
    </w:p>
    <w:p w:rsidR="00F54879" w:rsidRDefault="00F54879" w:rsidP="00ED3EE4">
      <w:pPr>
        <w:ind w:firstLine="708"/>
        <w:jc w:val="both"/>
        <w:rPr>
          <w:szCs w:val="24"/>
          <w:lang w:val="ru-RU"/>
        </w:rPr>
      </w:pPr>
      <w:r w:rsidRPr="00F54879">
        <w:rPr>
          <w:szCs w:val="24"/>
          <w:lang w:val="ru-RU"/>
        </w:rPr>
        <w:t>У случају да је поднета само једна понуда наручилац може закључити уговор пре</w:t>
      </w:r>
      <w:r w:rsidRPr="00F54879">
        <w:rPr>
          <w:szCs w:val="24"/>
        </w:rPr>
        <w:t xml:space="preserve"> истека рока за подношење захтева за заштиту права, у складу са чл</w:t>
      </w:r>
      <w:r w:rsidR="00ED3EE4">
        <w:rPr>
          <w:szCs w:val="24"/>
        </w:rPr>
        <w:t xml:space="preserve">аном </w:t>
      </w:r>
      <w:r w:rsidRPr="00F54879">
        <w:rPr>
          <w:szCs w:val="24"/>
        </w:rPr>
        <w:t xml:space="preserve">112. </w:t>
      </w:r>
      <w:r w:rsidRPr="00F54879">
        <w:rPr>
          <w:szCs w:val="24"/>
          <w:lang w:val="ru-RU"/>
        </w:rPr>
        <w:t>став 2. тачка 5</w:t>
      </w:r>
      <w:r w:rsidR="00ED3EE4">
        <w:rPr>
          <w:szCs w:val="24"/>
          <w:lang w:val="ru-RU"/>
        </w:rPr>
        <w:t>)</w:t>
      </w:r>
      <w:r w:rsidRPr="00F54879">
        <w:rPr>
          <w:szCs w:val="24"/>
          <w:lang w:val="ru-RU"/>
        </w:rPr>
        <w:t xml:space="preserve"> Закона.</w:t>
      </w:r>
    </w:p>
    <w:p w:rsidR="00F64BF6" w:rsidRPr="00F461F8" w:rsidRDefault="00E94E90" w:rsidP="00E94E90">
      <w:pPr>
        <w:pStyle w:val="3"/>
        <w:numPr>
          <w:ilvl w:val="0"/>
          <w:numId w:val="0"/>
        </w:numPr>
        <w:ind w:left="567" w:hanging="141"/>
        <w:rPr>
          <w:rFonts w:eastAsia="Calibri-Bold"/>
          <w:color w:val="000000"/>
        </w:rPr>
      </w:pPr>
      <w:r>
        <w:rPr>
          <w:rFonts w:eastAsia="Calibri-Bold"/>
        </w:rPr>
        <w:t>24.</w:t>
      </w:r>
      <w:r w:rsidR="00D15AE3" w:rsidRPr="00F461F8">
        <w:rPr>
          <w:rFonts w:eastAsia="Calibri-Bold"/>
        </w:rPr>
        <w:t>ИЗМЕНЕ ТОКОМ ТРАЈАЊА УГОВОРА О ЈАВНОЈ НАБАВЦИ</w:t>
      </w:r>
      <w:r w:rsidR="007264E4" w:rsidRPr="00F461F8">
        <w:rPr>
          <w:rFonts w:eastAsia="Calibri-Bold"/>
        </w:rPr>
        <w:t xml:space="preserve"> РАДОВА</w:t>
      </w:r>
      <w:r w:rsidR="00986D7D">
        <w:rPr>
          <w:rFonts w:eastAsia="Calibri-Bold"/>
        </w:rPr>
        <w:t xml:space="preserve"> </w:t>
      </w:r>
      <w:permStart w:id="857819872" w:edGrp="everyone"/>
      <w:r w:rsidR="00986D7D">
        <w:rPr>
          <w:rFonts w:eastAsia="Calibri-Bold"/>
        </w:rPr>
        <w:t>А</w:t>
      </w:r>
      <w:r w:rsidR="008861B1">
        <w:rPr>
          <w:rFonts w:eastAsia="Calibri-Bold"/>
        </w:rPr>
        <w:t xml:space="preserve">ДАПТАЦИЈИ И САНАЦИЈИ ДОМА ЗДРАВЉА </w:t>
      </w:r>
      <w:r w:rsidR="00870515">
        <w:rPr>
          <w:rFonts w:eastAsia="Calibri-Bold"/>
        </w:rPr>
        <w:t xml:space="preserve">У </w:t>
      </w:r>
      <w:r w:rsidR="008861B1">
        <w:rPr>
          <w:rFonts w:eastAsia="Calibri-Bold"/>
        </w:rPr>
        <w:t xml:space="preserve"> ЛЕПОСАВИЋ</w:t>
      </w:r>
      <w:r w:rsidR="00870515">
        <w:rPr>
          <w:rFonts w:eastAsia="Calibri-Bold"/>
        </w:rPr>
        <w:t>У</w:t>
      </w:r>
      <w:r w:rsidR="00986D7D">
        <w:rPr>
          <w:rFonts w:eastAsia="Calibri-Bold"/>
        </w:rPr>
        <w:t>.</w:t>
      </w:r>
      <w:permEnd w:id="857819872"/>
    </w:p>
    <w:p w:rsidR="00202A88" w:rsidRPr="001F746C" w:rsidRDefault="00202A88" w:rsidP="008602D6">
      <w:pPr>
        <w:numPr>
          <w:ilvl w:val="0"/>
          <w:numId w:val="13"/>
        </w:numPr>
        <w:autoSpaceDE w:val="0"/>
        <w:autoSpaceDN w:val="0"/>
        <w:adjustRightInd w:val="0"/>
        <w:ind w:left="0" w:firstLine="567"/>
        <w:jc w:val="both"/>
        <w:rPr>
          <w:rFonts w:eastAsia="Calibri-Bold"/>
          <w:bCs/>
          <w:color w:val="000000"/>
          <w:szCs w:val="24"/>
        </w:rPr>
      </w:pPr>
      <w:r w:rsidRPr="00FE581A">
        <w:rPr>
          <w:rFonts w:eastAsia="Calibri-Bold"/>
          <w:bCs/>
          <w:color w:val="000000"/>
          <w:szCs w:val="24"/>
        </w:rPr>
        <w:t>Наручилац може</w:t>
      </w:r>
      <w:r w:rsidR="00FE581A">
        <w:rPr>
          <w:rFonts w:eastAsia="Calibri-Bold"/>
          <w:bCs/>
          <w:color w:val="000000"/>
          <w:szCs w:val="24"/>
        </w:rPr>
        <w:t>,</w:t>
      </w:r>
      <w:r w:rsidRPr="00FE581A">
        <w:rPr>
          <w:rFonts w:eastAsia="Calibri-Bold"/>
          <w:bCs/>
          <w:color w:val="000000"/>
          <w:szCs w:val="24"/>
        </w:rPr>
        <w:t xml:space="preserve"> након закључења Уговора о јавној набавци </w:t>
      </w:r>
      <w:permStart w:id="1489708529" w:edGrp="everyone"/>
      <w:r w:rsidR="007C7716" w:rsidRPr="007C7716">
        <w:rPr>
          <w:rFonts w:eastAsia="Calibri-Bold"/>
          <w:b/>
          <w:bCs/>
          <w:color w:val="000000"/>
          <w:szCs w:val="24"/>
        </w:rPr>
        <w:t>ИЗВОЂЕЊЕ РАДОВА НА РЕКОНСТРУКЦИЈИ ПУТА ОД СЕЛА ИБАРСКО ПОСТЕЊЕ ДО СЕЛА ВРАЧЕВО</w:t>
      </w:r>
      <w:r w:rsidR="0080140A">
        <w:rPr>
          <w:rFonts w:eastAsia="Calibri-Bold"/>
          <w:bCs/>
          <w:color w:val="000000"/>
          <w:szCs w:val="24"/>
        </w:rPr>
        <w:t>.</w:t>
      </w:r>
      <w:permEnd w:id="1489708529"/>
      <w:r w:rsidRPr="001F746C">
        <w:rPr>
          <w:rFonts w:eastAsia="Calibri-Bold"/>
          <w:bCs/>
          <w:color w:val="000000"/>
          <w:szCs w:val="24"/>
        </w:rPr>
        <w:t>, без с</w:t>
      </w:r>
      <w:r w:rsidR="00FE581A" w:rsidRPr="001F746C">
        <w:rPr>
          <w:rFonts w:eastAsia="Calibri-Bold"/>
          <w:bCs/>
          <w:color w:val="000000"/>
          <w:szCs w:val="24"/>
        </w:rPr>
        <w:t>провођења поступка јавне набавке</w:t>
      </w:r>
      <w:r w:rsidRPr="001F746C">
        <w:rPr>
          <w:rFonts w:eastAsia="Calibri-Bold"/>
          <w:bCs/>
          <w:color w:val="000000"/>
          <w:szCs w:val="24"/>
        </w:rPr>
        <w:t xml:space="preserve">, </w:t>
      </w:r>
      <w:r w:rsidR="003818C6" w:rsidRPr="001F746C">
        <w:rPr>
          <w:rFonts w:eastAsia="Calibri-Bold"/>
          <w:bCs/>
          <w:color w:val="000000"/>
          <w:szCs w:val="24"/>
        </w:rPr>
        <w:t xml:space="preserve">да </w:t>
      </w:r>
      <w:r w:rsidRPr="001F746C">
        <w:rPr>
          <w:rFonts w:eastAsia="Calibri-Bold"/>
          <w:bCs/>
          <w:color w:val="000000"/>
          <w:szCs w:val="24"/>
        </w:rPr>
        <w:t xml:space="preserve">повећа обим </w:t>
      </w:r>
      <w:r w:rsidR="003818C6" w:rsidRPr="001F746C">
        <w:rPr>
          <w:rFonts w:eastAsia="Calibri-Bold"/>
          <w:bCs/>
          <w:color w:val="000000"/>
          <w:szCs w:val="24"/>
        </w:rPr>
        <w:t>радова који су предмет уговора</w:t>
      </w:r>
      <w:r w:rsidR="009F647A" w:rsidRPr="001F746C">
        <w:rPr>
          <w:rFonts w:eastAsia="Calibri-Bold"/>
          <w:bCs/>
          <w:color w:val="000000"/>
          <w:szCs w:val="24"/>
        </w:rPr>
        <w:t xml:space="preserve">, ако је то </w:t>
      </w:r>
      <w:r w:rsidR="00207A8A" w:rsidRPr="001F746C">
        <w:rPr>
          <w:rFonts w:eastAsia="Calibri-Bold"/>
          <w:bCs/>
          <w:color w:val="000000"/>
          <w:szCs w:val="24"/>
        </w:rPr>
        <w:t xml:space="preserve">повећање </w:t>
      </w:r>
      <w:r w:rsidR="009F647A" w:rsidRPr="001F746C">
        <w:rPr>
          <w:rFonts w:eastAsia="Calibri-Bold"/>
          <w:bCs/>
          <w:color w:val="000000"/>
          <w:szCs w:val="24"/>
        </w:rPr>
        <w:t>последица околности које су уочене у току реализације уговора и без чијег извођења циљ закљученог уговора не би био остварен у потпуности</w:t>
      </w:r>
      <w:r w:rsidR="00FE581A" w:rsidRPr="001F746C">
        <w:rPr>
          <w:rFonts w:eastAsia="Calibri-Bold"/>
          <w:bCs/>
          <w:color w:val="000000"/>
          <w:szCs w:val="24"/>
        </w:rPr>
        <w:t>.</w:t>
      </w:r>
      <w:r w:rsidR="009F647A" w:rsidRPr="001F746C">
        <w:rPr>
          <w:rFonts w:eastAsia="Calibri-Bold"/>
          <w:bCs/>
          <w:color w:val="000000"/>
          <w:szCs w:val="24"/>
        </w:rPr>
        <w:t xml:space="preserve"> </w:t>
      </w:r>
      <w:r w:rsidR="00FE581A" w:rsidRPr="001F746C">
        <w:rPr>
          <w:rFonts w:eastAsia="Calibri-Bold"/>
          <w:bCs/>
          <w:color w:val="000000"/>
          <w:szCs w:val="24"/>
        </w:rPr>
        <w:t xml:space="preserve">Вредност повећаног обима </w:t>
      </w:r>
      <w:r w:rsidR="003818C6" w:rsidRPr="001F746C">
        <w:rPr>
          <w:rFonts w:eastAsia="Calibri-Bold"/>
          <w:bCs/>
          <w:color w:val="000000"/>
          <w:szCs w:val="24"/>
        </w:rPr>
        <w:t>радова</w:t>
      </w:r>
      <w:r w:rsidR="00FE581A" w:rsidRPr="001F746C">
        <w:rPr>
          <w:rFonts w:eastAsia="Calibri-Bold"/>
          <w:bCs/>
          <w:color w:val="000000"/>
          <w:szCs w:val="24"/>
        </w:rPr>
        <w:t xml:space="preserve"> </w:t>
      </w:r>
      <w:r w:rsidRPr="001F746C">
        <w:rPr>
          <w:rFonts w:eastAsia="Calibri-Bold"/>
          <w:bCs/>
          <w:color w:val="000000"/>
          <w:szCs w:val="24"/>
        </w:rPr>
        <w:t xml:space="preserve">не </w:t>
      </w:r>
      <w:r w:rsidR="00FE581A" w:rsidRPr="001F746C">
        <w:rPr>
          <w:rFonts w:eastAsia="Calibri-Bold"/>
          <w:bCs/>
          <w:color w:val="000000"/>
          <w:szCs w:val="24"/>
        </w:rPr>
        <w:t xml:space="preserve">може бити већа од </w:t>
      </w:r>
      <w:r w:rsidRPr="001F746C">
        <w:rPr>
          <w:rFonts w:eastAsia="Calibri-Bold"/>
          <w:bCs/>
          <w:color w:val="000000"/>
          <w:szCs w:val="24"/>
        </w:rPr>
        <w:t xml:space="preserve">5% </w:t>
      </w:r>
      <w:r w:rsidR="00FE581A" w:rsidRPr="001F746C">
        <w:rPr>
          <w:rFonts w:eastAsia="Calibri-Bold"/>
          <w:bCs/>
          <w:color w:val="000000"/>
          <w:szCs w:val="24"/>
        </w:rPr>
        <w:t>укупне вредности закљученог уговора, односно укупна вредност повећања уговора не може да буде већа од 5.000.000 динара</w:t>
      </w:r>
      <w:r w:rsidR="003818C6" w:rsidRPr="001F746C">
        <w:rPr>
          <w:rFonts w:eastAsia="Calibri-Bold"/>
          <w:bCs/>
          <w:color w:val="000000"/>
          <w:szCs w:val="24"/>
        </w:rPr>
        <w:t xml:space="preserve">. </w:t>
      </w:r>
      <w:r w:rsidR="003818C6" w:rsidRPr="001F746C">
        <w:rPr>
          <w:rFonts w:eastAsia="Calibri-Bold"/>
          <w:bCs/>
          <w:color w:val="000000"/>
          <w:szCs w:val="24"/>
        </w:rPr>
        <w:lastRenderedPageBreak/>
        <w:t>Наведено ограничење не односи се на вишкове радова уколико с</w:t>
      </w:r>
      <w:r w:rsidR="009D5BB3" w:rsidRPr="001F746C">
        <w:rPr>
          <w:rFonts w:eastAsia="Calibri-Bold"/>
          <w:bCs/>
          <w:color w:val="000000"/>
          <w:szCs w:val="24"/>
        </w:rPr>
        <w:t>у</w:t>
      </w:r>
      <w:r w:rsidR="003818C6" w:rsidRPr="001F746C">
        <w:rPr>
          <w:rFonts w:eastAsia="Calibri-Bold"/>
          <w:bCs/>
          <w:color w:val="000000"/>
          <w:szCs w:val="24"/>
        </w:rPr>
        <w:t xml:space="preserve"> ти радови уговорени.</w:t>
      </w:r>
      <w:r w:rsidR="00FE581A" w:rsidRPr="001F746C">
        <w:rPr>
          <w:rFonts w:eastAsia="Calibri-Bold"/>
          <w:bCs/>
          <w:color w:val="000000"/>
          <w:szCs w:val="24"/>
        </w:rPr>
        <w:t xml:space="preserve"> ( члан 115. </w:t>
      </w:r>
      <w:r w:rsidR="003818C6" w:rsidRPr="001F746C">
        <w:rPr>
          <w:rFonts w:eastAsia="Calibri-Bold"/>
          <w:bCs/>
          <w:color w:val="000000"/>
          <w:szCs w:val="24"/>
        </w:rPr>
        <w:t>с</w:t>
      </w:r>
      <w:r w:rsidR="00FE581A" w:rsidRPr="001F746C">
        <w:rPr>
          <w:rFonts w:eastAsia="Calibri-Bold"/>
          <w:bCs/>
          <w:color w:val="000000"/>
          <w:szCs w:val="24"/>
        </w:rPr>
        <w:t>т</w:t>
      </w:r>
      <w:r w:rsidR="003818C6" w:rsidRPr="001F746C">
        <w:rPr>
          <w:rFonts w:eastAsia="Calibri-Bold"/>
          <w:bCs/>
          <w:color w:val="000000"/>
          <w:szCs w:val="24"/>
        </w:rPr>
        <w:t>.</w:t>
      </w:r>
      <w:r w:rsidR="00FE581A" w:rsidRPr="001F746C">
        <w:rPr>
          <w:rFonts w:eastAsia="Calibri-Bold"/>
          <w:bCs/>
          <w:color w:val="000000"/>
          <w:szCs w:val="24"/>
        </w:rPr>
        <w:t xml:space="preserve"> 1.</w:t>
      </w:r>
      <w:r w:rsidR="003818C6" w:rsidRPr="001F746C">
        <w:rPr>
          <w:rFonts w:eastAsia="Calibri-Bold"/>
          <w:bCs/>
          <w:color w:val="000000"/>
          <w:szCs w:val="24"/>
        </w:rPr>
        <w:t xml:space="preserve"> и </w:t>
      </w:r>
      <w:r w:rsidR="00FE581A" w:rsidRPr="001F746C">
        <w:rPr>
          <w:rFonts w:eastAsia="Calibri-Bold"/>
          <w:bCs/>
          <w:color w:val="000000"/>
          <w:szCs w:val="24"/>
        </w:rPr>
        <w:t xml:space="preserve"> </w:t>
      </w:r>
      <w:r w:rsidR="003818C6" w:rsidRPr="001F746C">
        <w:rPr>
          <w:rFonts w:eastAsia="Calibri-Bold"/>
          <w:bCs/>
          <w:color w:val="000000"/>
          <w:szCs w:val="24"/>
        </w:rPr>
        <w:t xml:space="preserve">3. </w:t>
      </w:r>
      <w:r w:rsidR="00FE581A" w:rsidRPr="001F746C">
        <w:rPr>
          <w:rFonts w:eastAsia="Calibri-Bold"/>
          <w:bCs/>
          <w:color w:val="000000"/>
          <w:szCs w:val="24"/>
        </w:rPr>
        <w:t>Закона).</w:t>
      </w:r>
      <w:r w:rsidRPr="001F746C">
        <w:rPr>
          <w:rFonts w:eastAsia="Calibri-Bold"/>
          <w:bCs/>
          <w:color w:val="000000"/>
          <w:szCs w:val="24"/>
        </w:rPr>
        <w:t xml:space="preserve"> </w:t>
      </w:r>
    </w:p>
    <w:p w:rsidR="004D28C6" w:rsidRDefault="009D5BB3" w:rsidP="004B4A5E">
      <w:pPr>
        <w:autoSpaceDE w:val="0"/>
        <w:autoSpaceDN w:val="0"/>
        <w:adjustRightInd w:val="0"/>
        <w:ind w:firstLine="567"/>
        <w:jc w:val="both"/>
        <w:rPr>
          <w:rFonts w:eastAsia="Calibri-Bold"/>
          <w:bCs/>
          <w:color w:val="000000"/>
          <w:szCs w:val="24"/>
        </w:rPr>
      </w:pPr>
      <w:r>
        <w:rPr>
          <w:rFonts w:eastAsia="Calibri-Bold"/>
          <w:bCs/>
          <w:color w:val="000000"/>
          <w:szCs w:val="24"/>
        </w:rPr>
        <w:t>Ако вредност повећаног обима радова прелази прописане лимите,</w:t>
      </w:r>
      <w:r w:rsidR="007B217C">
        <w:rPr>
          <w:rFonts w:eastAsia="Calibri-Bold"/>
          <w:bCs/>
          <w:color w:val="000000"/>
          <w:szCs w:val="24"/>
        </w:rPr>
        <w:t xml:space="preserve"> повећање обима предмета уговора не може се извршити без спровођења одговарајућег поступка јавне набавке</w:t>
      </w:r>
      <w:r w:rsidR="004D28C6">
        <w:rPr>
          <w:rFonts w:eastAsia="Calibri-Bold"/>
          <w:bCs/>
          <w:color w:val="000000"/>
          <w:szCs w:val="24"/>
        </w:rPr>
        <w:t>.</w:t>
      </w:r>
    </w:p>
    <w:p w:rsidR="0077686B" w:rsidRDefault="0077686B" w:rsidP="004B4A5E">
      <w:pPr>
        <w:autoSpaceDE w:val="0"/>
        <w:autoSpaceDN w:val="0"/>
        <w:adjustRightInd w:val="0"/>
        <w:ind w:firstLine="567"/>
        <w:jc w:val="both"/>
        <w:rPr>
          <w:rFonts w:eastAsia="Calibri-Bold"/>
          <w:bCs/>
          <w:color w:val="000000"/>
          <w:szCs w:val="24"/>
        </w:rPr>
      </w:pPr>
      <w:r>
        <w:rPr>
          <w:rFonts w:eastAsia="Calibri-Bold"/>
          <w:bCs/>
          <w:color w:val="000000"/>
          <w:szCs w:val="24"/>
        </w:rPr>
        <w:t>Наручилац ће дозволити продужетак рока за извођење радова , ако наступе околности на које извођач радова није могао да утиче, а које се односе на:</w:t>
      </w:r>
    </w:p>
    <w:p w:rsidR="008A6124" w:rsidRPr="001F746C" w:rsidRDefault="0077686B" w:rsidP="008602D6">
      <w:pPr>
        <w:numPr>
          <w:ilvl w:val="0"/>
          <w:numId w:val="14"/>
        </w:numPr>
        <w:autoSpaceDE w:val="0"/>
        <w:autoSpaceDN w:val="0"/>
        <w:adjustRightInd w:val="0"/>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природни догађај (пожар, поплава, земљотрес, изузетно лоше време </w:t>
      </w:r>
      <w:r w:rsidRPr="001F746C">
        <w:rPr>
          <w:rFonts w:eastAsia="Arial Unicode MS"/>
          <w:bCs/>
          <w:color w:val="000000"/>
          <w:kern w:val="2"/>
          <w:szCs w:val="24"/>
          <w:lang w:eastAsia="ar-SA"/>
        </w:rPr>
        <w:t>неуобичајено за годишње доба и за место на коме се радови изводе и сл.);</w:t>
      </w:r>
    </w:p>
    <w:p w:rsidR="0077686B" w:rsidRPr="0077686B" w:rsidRDefault="0077686B" w:rsidP="008602D6">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мере </w:t>
      </w:r>
      <w:r w:rsidR="00AB79CE">
        <w:rPr>
          <w:rFonts w:eastAsia="Arial Unicode MS"/>
          <w:bCs/>
          <w:color w:val="000000"/>
          <w:kern w:val="2"/>
          <w:szCs w:val="24"/>
          <w:lang w:eastAsia="ar-SA"/>
        </w:rPr>
        <w:t xml:space="preserve">које буду </w:t>
      </w:r>
      <w:r w:rsidRPr="0077686B">
        <w:rPr>
          <w:rFonts w:eastAsia="Arial Unicode MS"/>
          <w:bCs/>
          <w:color w:val="000000"/>
          <w:kern w:val="2"/>
          <w:szCs w:val="24"/>
          <w:lang w:eastAsia="ar-SA"/>
        </w:rPr>
        <w:t>предвиђене актима надлежних органа;</w:t>
      </w:r>
    </w:p>
    <w:p w:rsidR="0077686B" w:rsidRPr="001F746C" w:rsidRDefault="0077686B" w:rsidP="008602D6">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 xml:space="preserve">услови за извођење радова у земљи или води, који нису предвиђени </w:t>
      </w:r>
      <w:r w:rsidRPr="001F746C">
        <w:rPr>
          <w:rFonts w:eastAsia="Arial Unicode MS"/>
          <w:bCs/>
          <w:color w:val="000000"/>
          <w:kern w:val="2"/>
          <w:szCs w:val="24"/>
          <w:lang w:eastAsia="ar-SA"/>
        </w:rPr>
        <w:t>техничком документаци</w:t>
      </w:r>
      <w:r w:rsidR="003379D2">
        <w:rPr>
          <w:rFonts w:eastAsia="Arial Unicode MS"/>
          <w:bCs/>
          <w:color w:val="000000"/>
          <w:kern w:val="2"/>
          <w:szCs w:val="24"/>
          <w:lang w:eastAsia="ar-SA"/>
        </w:rPr>
        <w:t>ј</w:t>
      </w:r>
      <w:r w:rsidRPr="001F746C">
        <w:rPr>
          <w:rFonts w:eastAsia="Arial Unicode MS"/>
          <w:bCs/>
          <w:color w:val="000000"/>
          <w:kern w:val="2"/>
          <w:szCs w:val="24"/>
          <w:lang w:eastAsia="ar-SA"/>
        </w:rPr>
        <w:t>ом;</w:t>
      </w:r>
    </w:p>
    <w:p w:rsidR="0077686B" w:rsidRPr="0077686B" w:rsidRDefault="0077686B" w:rsidP="008602D6">
      <w:pPr>
        <w:numPr>
          <w:ilvl w:val="0"/>
          <w:numId w:val="14"/>
        </w:numPr>
        <w:suppressAutoHyphens/>
        <w:spacing w:line="100" w:lineRule="atLeast"/>
        <w:jc w:val="both"/>
        <w:rPr>
          <w:rFonts w:eastAsia="Arial Unicode MS"/>
          <w:bCs/>
          <w:color w:val="000000"/>
          <w:kern w:val="2"/>
          <w:szCs w:val="24"/>
          <w:lang w:eastAsia="ar-SA"/>
        </w:rPr>
      </w:pPr>
      <w:r w:rsidRPr="0077686B">
        <w:rPr>
          <w:rFonts w:eastAsia="Arial Unicode MS"/>
          <w:bCs/>
          <w:color w:val="000000"/>
          <w:kern w:val="2"/>
          <w:szCs w:val="24"/>
          <w:lang w:eastAsia="ar-SA"/>
        </w:rPr>
        <w:t>закашњење наручиоца да Извођача радова уведе у посао;</w:t>
      </w:r>
    </w:p>
    <w:p w:rsidR="003359D9" w:rsidRDefault="003359D9" w:rsidP="008602D6">
      <w:pPr>
        <w:numPr>
          <w:ilvl w:val="0"/>
          <w:numId w:val="14"/>
        </w:numPr>
        <w:suppressAutoHyphens/>
        <w:spacing w:line="100" w:lineRule="atLeast"/>
        <w:jc w:val="both"/>
        <w:rPr>
          <w:bCs/>
          <w:szCs w:val="24"/>
        </w:rPr>
      </w:pPr>
      <w:r>
        <w:rPr>
          <w:bCs/>
          <w:szCs w:val="24"/>
        </w:rPr>
        <w:t>хитне</w:t>
      </w:r>
      <w:r w:rsidR="00FD1EE9">
        <w:rPr>
          <w:bCs/>
          <w:szCs w:val="24"/>
        </w:rPr>
        <w:t xml:space="preserve"> </w:t>
      </w:r>
      <w:r w:rsidRPr="000C5695">
        <w:rPr>
          <w:bCs/>
          <w:szCs w:val="24"/>
        </w:rPr>
        <w:t xml:space="preserve">непредвиђени радови </w:t>
      </w:r>
      <w:r>
        <w:rPr>
          <w:bCs/>
          <w:szCs w:val="24"/>
        </w:rPr>
        <w:t>према члану 16. уговора,</w:t>
      </w:r>
      <w:r w:rsidRPr="003359D9">
        <w:t xml:space="preserve"> </w:t>
      </w:r>
      <w:r w:rsidRPr="00BA6C90">
        <w:t>за које Извођач радова приликом извођења радова није знао нити је могао знати да се морају извести</w:t>
      </w:r>
      <w:r>
        <w:t>;</w:t>
      </w:r>
    </w:p>
    <w:p w:rsidR="00BF4D1A" w:rsidRPr="00BF4D1A" w:rsidRDefault="00BF4D1A" w:rsidP="008602D6">
      <w:pPr>
        <w:numPr>
          <w:ilvl w:val="0"/>
          <w:numId w:val="14"/>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непредвиђен</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радов</w:t>
      </w:r>
      <w:r w:rsidR="00371F92">
        <w:rPr>
          <w:rFonts w:eastAsia="Arial Unicode MS"/>
          <w:bCs/>
          <w:color w:val="000000"/>
          <w:kern w:val="2"/>
          <w:szCs w:val="24"/>
          <w:lang w:eastAsia="ar-SA"/>
        </w:rPr>
        <w:t>е</w:t>
      </w:r>
      <w:r>
        <w:rPr>
          <w:rFonts w:eastAsia="Arial Unicode MS"/>
          <w:bCs/>
          <w:color w:val="000000"/>
          <w:kern w:val="2"/>
          <w:szCs w:val="24"/>
          <w:lang w:eastAsia="ar-SA"/>
        </w:rPr>
        <w:t xml:space="preserve"> према члану 17. уговора, </w:t>
      </w:r>
      <w:r>
        <w:rPr>
          <w:rFonts w:eastAsia="Calibri-Bold"/>
          <w:bCs/>
          <w:color w:val="000000"/>
          <w:szCs w:val="24"/>
        </w:rPr>
        <w:t xml:space="preserve">без чијег извођења </w:t>
      </w:r>
      <w:r w:rsidRPr="00FE581A">
        <w:rPr>
          <w:rFonts w:eastAsia="Calibri-Bold"/>
          <w:bCs/>
          <w:color w:val="000000"/>
          <w:szCs w:val="24"/>
        </w:rPr>
        <w:t xml:space="preserve">циљ закљученог уговора </w:t>
      </w:r>
      <w:r>
        <w:rPr>
          <w:rFonts w:eastAsia="Calibri-Bold"/>
          <w:bCs/>
          <w:color w:val="000000"/>
          <w:szCs w:val="24"/>
        </w:rPr>
        <w:t xml:space="preserve">не би био </w:t>
      </w:r>
      <w:r w:rsidRPr="00FE581A">
        <w:rPr>
          <w:rFonts w:eastAsia="Calibri-Bold"/>
          <w:bCs/>
          <w:color w:val="000000"/>
          <w:szCs w:val="24"/>
        </w:rPr>
        <w:t>оствар</w:t>
      </w:r>
      <w:r>
        <w:rPr>
          <w:rFonts w:eastAsia="Calibri-Bold"/>
          <w:bCs/>
          <w:color w:val="000000"/>
          <w:szCs w:val="24"/>
        </w:rPr>
        <w:t>ен</w:t>
      </w:r>
      <w:r w:rsidRPr="00FE581A">
        <w:rPr>
          <w:rFonts w:eastAsia="Calibri-Bold"/>
          <w:bCs/>
          <w:color w:val="000000"/>
          <w:szCs w:val="24"/>
        </w:rPr>
        <w:t xml:space="preserve"> у потпуности</w:t>
      </w:r>
      <w:r w:rsidR="003359D9">
        <w:rPr>
          <w:rFonts w:eastAsia="Calibri-Bold"/>
          <w:bCs/>
          <w:color w:val="000000"/>
          <w:szCs w:val="24"/>
        </w:rPr>
        <w:t>.</w:t>
      </w:r>
    </w:p>
    <w:p w:rsidR="00F64BF6" w:rsidRPr="001F746C" w:rsidRDefault="00F07988" w:rsidP="00BA7607">
      <w:pPr>
        <w:autoSpaceDE w:val="0"/>
        <w:autoSpaceDN w:val="0"/>
        <w:adjustRightInd w:val="0"/>
        <w:ind w:firstLine="567"/>
        <w:jc w:val="both"/>
        <w:rPr>
          <w:rFonts w:eastAsia="Calibri-Bold"/>
          <w:bCs/>
          <w:color w:val="000000"/>
          <w:szCs w:val="24"/>
        </w:rPr>
      </w:pPr>
      <w:r>
        <w:rPr>
          <w:rFonts w:eastAsia="Calibri-Bold"/>
          <w:bCs/>
          <w:color w:val="000000"/>
          <w:szCs w:val="24"/>
        </w:rPr>
        <w:t xml:space="preserve">У случају потребе извођења непредвиђених радова, поред продужења рока, </w:t>
      </w:r>
      <w:r w:rsidRPr="001F746C">
        <w:rPr>
          <w:rFonts w:eastAsia="Calibri-Bold"/>
          <w:bCs/>
          <w:color w:val="000000"/>
          <w:szCs w:val="24"/>
        </w:rPr>
        <w:t xml:space="preserve">наручилац ће дозволити и промену </w:t>
      </w:r>
      <w:r w:rsidR="004D28C6" w:rsidRPr="001F746C">
        <w:rPr>
          <w:rFonts w:eastAsia="Calibri-Bold"/>
          <w:bCs/>
          <w:color w:val="000000"/>
          <w:szCs w:val="24"/>
        </w:rPr>
        <w:t>вредности закљученог уговора</w:t>
      </w:r>
      <w:r w:rsidRPr="001F746C">
        <w:rPr>
          <w:rFonts w:eastAsia="Calibri-Bold"/>
          <w:bCs/>
          <w:color w:val="000000"/>
          <w:szCs w:val="24"/>
        </w:rPr>
        <w:t>, до износа трошкова који су настали због извођења тих радова</w:t>
      </w:r>
      <w:r w:rsidR="00530765" w:rsidRPr="001F746C">
        <w:rPr>
          <w:rFonts w:eastAsia="Calibri-Bold"/>
          <w:bCs/>
          <w:color w:val="000000"/>
          <w:szCs w:val="24"/>
        </w:rPr>
        <w:t>, под условом да вредност тих трошкова не прелази прописане лимите за повећање обима предмета јавне набавке</w:t>
      </w:r>
      <w:r w:rsidRPr="001F746C">
        <w:rPr>
          <w:rFonts w:eastAsia="Calibri-Bold"/>
          <w:bCs/>
          <w:color w:val="000000"/>
          <w:szCs w:val="24"/>
        </w:rPr>
        <w:t>.</w:t>
      </w:r>
    </w:p>
    <w:p w:rsidR="00767FF3" w:rsidRDefault="00767FF3" w:rsidP="00425681">
      <w:pPr>
        <w:autoSpaceDE w:val="0"/>
        <w:autoSpaceDN w:val="0"/>
        <w:adjustRightInd w:val="0"/>
        <w:ind w:firstLine="567"/>
        <w:jc w:val="both"/>
        <w:rPr>
          <w:rFonts w:eastAsia="Calibri-Bold"/>
          <w:bCs/>
          <w:color w:val="000000"/>
          <w:szCs w:val="24"/>
        </w:rPr>
      </w:pPr>
      <w:r>
        <w:rPr>
          <w:rFonts w:eastAsia="Calibri-Bold"/>
          <w:bCs/>
          <w:color w:val="000000"/>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E34CC4" w:rsidRPr="004D28C6" w:rsidRDefault="00767FF3" w:rsidP="0077686B">
      <w:pPr>
        <w:autoSpaceDE w:val="0"/>
        <w:autoSpaceDN w:val="0"/>
        <w:adjustRightInd w:val="0"/>
        <w:jc w:val="both"/>
        <w:rPr>
          <w:rFonts w:eastAsia="Calibri-Bold"/>
          <w:b/>
          <w:bCs/>
          <w:color w:val="000000"/>
          <w:szCs w:val="24"/>
        </w:rPr>
      </w:pPr>
      <w:r>
        <w:rPr>
          <w:rFonts w:eastAsia="Calibri-Bold"/>
          <w:bCs/>
          <w:color w:val="000000"/>
          <w:szCs w:val="24"/>
        </w:rPr>
        <w:tab/>
        <w:t xml:space="preserve">Изменом уговора, по било ком од наведених основа, </w:t>
      </w:r>
      <w:r w:rsidRPr="004D28C6">
        <w:rPr>
          <w:rFonts w:eastAsia="Calibri-Bold"/>
          <w:b/>
          <w:bCs/>
          <w:color w:val="000000"/>
          <w:szCs w:val="24"/>
        </w:rPr>
        <w:t xml:space="preserve">не може се мењати предмет јавне набавке. </w:t>
      </w:r>
    </w:p>
    <w:p w:rsidR="00CB14AD" w:rsidRPr="00CB14AD" w:rsidRDefault="00CB14AD" w:rsidP="00F461F8">
      <w:pPr>
        <w:pStyle w:val="2"/>
        <w:rPr>
          <w:b w:val="0"/>
          <w:bCs w:val="0"/>
          <w:i w:val="0"/>
          <w:iCs w:val="0"/>
        </w:rPr>
      </w:pPr>
      <w:r w:rsidRPr="007F3629">
        <w:lastRenderedPageBreak/>
        <w:t>VII  ОБРАЗАЦ ПОНУДЕ</w:t>
      </w:r>
    </w:p>
    <w:p w:rsidR="00CB14AD" w:rsidRDefault="00CB14AD" w:rsidP="00CB14AD">
      <w:pPr>
        <w:rPr>
          <w:rFonts w:ascii="Arial" w:hAnsi="Arial" w:cs="Arial"/>
          <w:b/>
          <w:bCs/>
          <w:i/>
          <w:iCs/>
          <w:sz w:val="28"/>
          <w:szCs w:val="28"/>
          <w:u w:val="single"/>
        </w:rPr>
      </w:pPr>
    </w:p>
    <w:p w:rsidR="00CB14AD" w:rsidRPr="000C5695" w:rsidRDefault="00CB14AD" w:rsidP="00CB14AD">
      <w:pPr>
        <w:jc w:val="both"/>
        <w:rPr>
          <w:i/>
          <w:iCs/>
          <w:szCs w:val="24"/>
        </w:rPr>
      </w:pPr>
      <w:r w:rsidRPr="000C5695">
        <w:rPr>
          <w:iCs/>
          <w:szCs w:val="24"/>
        </w:rPr>
        <w:t>Понуда бр</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од</w:t>
      </w:r>
      <w:r w:rsidRPr="00CB14AD">
        <w:rPr>
          <w:iCs/>
          <w:szCs w:val="24"/>
        </w:rPr>
        <w:t xml:space="preserve"> </w:t>
      </w:r>
      <w:r w:rsidR="00E52163" w:rsidRPr="00E52163">
        <w:rPr>
          <w:iCs/>
          <w:szCs w:val="24"/>
        </w:rPr>
        <w:t>________________</w:t>
      </w:r>
      <w:r w:rsidRPr="00CB14AD">
        <w:rPr>
          <w:iCs/>
          <w:szCs w:val="24"/>
        </w:rPr>
        <w:t xml:space="preserve"> </w:t>
      </w:r>
      <w:r w:rsidRPr="000C5695">
        <w:rPr>
          <w:iCs/>
          <w:szCs w:val="24"/>
        </w:rPr>
        <w:t xml:space="preserve">за јавну </w:t>
      </w:r>
      <w:r w:rsidRPr="00CB14AD">
        <w:rPr>
          <w:iCs/>
          <w:szCs w:val="24"/>
        </w:rPr>
        <w:t>н</w:t>
      </w:r>
      <w:r w:rsidRPr="000C5695">
        <w:rPr>
          <w:iCs/>
          <w:szCs w:val="24"/>
        </w:rPr>
        <w:t>абавку</w:t>
      </w:r>
      <w:bookmarkStart w:id="8" w:name="Text42"/>
      <w:r w:rsidR="008B4DF6">
        <w:rPr>
          <w:iCs/>
          <w:szCs w:val="24"/>
        </w:rPr>
        <w:t xml:space="preserve"> </w:t>
      </w:r>
      <w:bookmarkEnd w:id="8"/>
      <w:r w:rsidR="00217068" w:rsidRPr="00E52163">
        <w:rPr>
          <w:b/>
          <w:bCs/>
          <w:i/>
          <w:iCs/>
          <w:szCs w:val="24"/>
        </w:rPr>
        <w:t>(</w:t>
      </w:r>
      <w:permStart w:id="2077568732" w:edGrp="everyone"/>
      <w:r w:rsidR="00C90026">
        <w:rPr>
          <w:szCs w:val="24"/>
        </w:rPr>
        <w:t>Извођење радова на реконструкцији пута од села Ибарско Постење до села Врачево</w:t>
      </w:r>
      <w:permEnd w:id="2077568732"/>
      <w:r w:rsidR="00217068" w:rsidRPr="00E52163">
        <w:rPr>
          <w:b/>
          <w:bCs/>
          <w:i/>
          <w:iCs/>
          <w:szCs w:val="24"/>
        </w:rPr>
        <w:t>)</w:t>
      </w:r>
      <w:r w:rsidRPr="000C5695">
        <w:rPr>
          <w:b/>
          <w:bCs/>
          <w:i/>
          <w:iCs/>
          <w:szCs w:val="24"/>
        </w:rPr>
        <w:t>,</w:t>
      </w:r>
      <w:r w:rsidRPr="000C5695">
        <w:rPr>
          <w:b/>
          <w:bCs/>
          <w:iCs/>
          <w:szCs w:val="24"/>
        </w:rPr>
        <w:t xml:space="preserve"> </w:t>
      </w:r>
      <w:r w:rsidRPr="000C5695">
        <w:rPr>
          <w:iCs/>
          <w:szCs w:val="24"/>
        </w:rPr>
        <w:t>ЈН број</w:t>
      </w:r>
      <w:r w:rsidR="0080140A">
        <w:rPr>
          <w:iCs/>
          <w:szCs w:val="24"/>
        </w:rPr>
        <w:t xml:space="preserve"> </w:t>
      </w:r>
      <w:permStart w:id="394030134" w:edGrp="everyone"/>
      <w:r w:rsidR="0080140A">
        <w:rPr>
          <w:iCs/>
          <w:szCs w:val="24"/>
        </w:rPr>
        <w:t xml:space="preserve"> </w:t>
      </w:r>
      <w:r w:rsidR="00C90026">
        <w:rPr>
          <w:iCs/>
          <w:szCs w:val="24"/>
        </w:rPr>
        <w:t>8</w:t>
      </w:r>
      <w:r w:rsidR="00212BCE">
        <w:rPr>
          <w:iCs/>
          <w:szCs w:val="24"/>
        </w:rPr>
        <w:t>-201</w:t>
      </w:r>
      <w:r w:rsidR="00C90026">
        <w:rPr>
          <w:iCs/>
          <w:szCs w:val="24"/>
        </w:rPr>
        <w:t>9</w:t>
      </w:r>
      <w:r w:rsidR="0080140A">
        <w:rPr>
          <w:iCs/>
          <w:szCs w:val="24"/>
        </w:rPr>
        <w:t xml:space="preserve">  </w:t>
      </w:r>
      <w:permEnd w:id="394030134"/>
      <w:r w:rsidRPr="000C5695">
        <w:rPr>
          <w:iCs/>
          <w:szCs w:val="24"/>
        </w:rPr>
        <w:t xml:space="preserve"> </w:t>
      </w:r>
    </w:p>
    <w:p w:rsidR="00CB14AD" w:rsidRPr="000C5695" w:rsidRDefault="00CB14AD" w:rsidP="00CB14AD">
      <w:pPr>
        <w:jc w:val="both"/>
        <w:rPr>
          <w:i/>
          <w:iCs/>
          <w:szCs w:val="24"/>
        </w:rPr>
      </w:pPr>
    </w:p>
    <w:p w:rsidR="00CB14AD" w:rsidRPr="00CB14AD" w:rsidRDefault="00CB14AD" w:rsidP="00CB14AD">
      <w:pPr>
        <w:rPr>
          <w:i/>
          <w:iCs/>
          <w:szCs w:val="24"/>
        </w:rPr>
      </w:pPr>
      <w:r w:rsidRPr="00CB14AD">
        <w:rPr>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 xml:space="preserve">Име </w:t>
            </w:r>
            <w:r w:rsidR="00A449AE">
              <w:rPr>
                <w:i/>
                <w:iCs/>
                <w:szCs w:val="24"/>
              </w:rPr>
              <w:t>лица</w:t>
            </w:r>
            <w:r w:rsidRPr="00CB14AD">
              <w:rPr>
                <w:i/>
                <w:iCs/>
                <w:szCs w:val="24"/>
              </w:rPr>
              <w:t xml:space="preserve">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Електронска адреса понуђача (</w:t>
            </w:r>
            <w:r w:rsidRPr="00CB14AD">
              <w:rPr>
                <w:i/>
                <w:iCs/>
                <w:szCs w:val="24"/>
              </w:rPr>
              <w:t>e</w:t>
            </w:r>
            <w:r w:rsidRPr="00CB14AD">
              <w:rPr>
                <w:i/>
                <w:iCs/>
                <w:szCs w:val="24"/>
                <w:lang w:val="ru-RU"/>
              </w:rPr>
              <w:t>-</w:t>
            </w:r>
            <w:r w:rsidRPr="00CB14AD">
              <w:rPr>
                <w:i/>
                <w:iCs/>
                <w:szCs w:val="24"/>
              </w:rPr>
              <w:t>mail</w:t>
            </w:r>
            <w:r w:rsidRPr="00CB14AD">
              <w:rPr>
                <w:i/>
                <w:iCs/>
                <w:szCs w:val="24"/>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rPr>
                <w:b/>
                <w:bCs/>
                <w:i/>
                <w:iCs/>
                <w:szCs w:val="24"/>
                <w:lang w:val="ru-RU"/>
              </w:rPr>
            </w:pPr>
          </w:p>
          <w:p w:rsidR="00590547" w:rsidRPr="00CB14AD" w:rsidRDefault="00590547" w:rsidP="00F43E3C">
            <w:pPr>
              <w:snapToGrid w:val="0"/>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rPr>
            </w:pPr>
            <w:r w:rsidRPr="00CB14AD">
              <w:rPr>
                <w:i/>
                <w:iCs/>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rPr>
            </w:pPr>
          </w:p>
          <w:p w:rsidR="00CB14AD" w:rsidRPr="00CB14AD" w:rsidRDefault="00CB14AD" w:rsidP="00F43E3C">
            <w:pPr>
              <w:rPr>
                <w:b/>
                <w:bCs/>
                <w:i/>
                <w:iCs/>
                <w:szCs w:val="24"/>
              </w:rPr>
            </w:pPr>
          </w:p>
          <w:p w:rsidR="00CB14AD" w:rsidRPr="00CB14AD" w:rsidRDefault="00CB14AD" w:rsidP="00F43E3C">
            <w:pPr>
              <w:rPr>
                <w:b/>
                <w:bCs/>
                <w:i/>
                <w:iCs/>
                <w:szCs w:val="24"/>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Pr="00CB14AD" w:rsidRDefault="00CB14AD" w:rsidP="00F43E3C">
            <w:pPr>
              <w:snapToGrid w:val="0"/>
              <w:rPr>
                <w:b/>
                <w:bCs/>
                <w:i/>
                <w:iCs/>
                <w:szCs w:val="24"/>
                <w:lang w:val="ru-RU"/>
              </w:rPr>
            </w:pPr>
          </w:p>
          <w:p w:rsidR="00CB14AD" w:rsidRPr="00CB14AD" w:rsidRDefault="00CB14AD" w:rsidP="00F43E3C">
            <w:pPr>
              <w:rPr>
                <w:b/>
                <w:bCs/>
                <w:i/>
                <w:iCs/>
                <w:szCs w:val="24"/>
                <w:lang w:val="ru-RU"/>
              </w:rPr>
            </w:pPr>
          </w:p>
          <w:p w:rsidR="00CB14AD" w:rsidRPr="00CB14AD" w:rsidRDefault="00CB14AD" w:rsidP="00F43E3C">
            <w:pPr>
              <w:rPr>
                <w:b/>
                <w:bCs/>
                <w:i/>
                <w:iCs/>
                <w:szCs w:val="24"/>
                <w:lang w:val="ru-RU"/>
              </w:rPr>
            </w:pPr>
          </w:p>
        </w:tc>
      </w:tr>
      <w:tr w:rsidR="00CB14AD" w:rsidRPr="00CB14AD">
        <w:tc>
          <w:tcPr>
            <w:tcW w:w="4621" w:type="dxa"/>
            <w:tcBorders>
              <w:top w:val="single" w:sz="4" w:space="0" w:color="000000"/>
              <w:left w:val="single" w:sz="4" w:space="0" w:color="000000"/>
              <w:bottom w:val="single" w:sz="4" w:space="0" w:color="000000"/>
            </w:tcBorders>
            <w:shd w:val="clear" w:color="auto" w:fill="auto"/>
            <w:vAlign w:val="center"/>
          </w:tcPr>
          <w:p w:rsidR="00CB14AD" w:rsidRPr="00CB14AD" w:rsidRDefault="00CB14AD" w:rsidP="00590547">
            <w:pPr>
              <w:rPr>
                <w:b/>
                <w:bCs/>
                <w:i/>
                <w:iCs/>
                <w:szCs w:val="24"/>
                <w:lang w:val="ru-RU"/>
              </w:rPr>
            </w:pPr>
            <w:r w:rsidRPr="00CB14AD">
              <w:rPr>
                <w:i/>
                <w:iCs/>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590547">
            <w:pPr>
              <w:rPr>
                <w:b/>
                <w:bCs/>
                <w:i/>
                <w:iCs/>
                <w:szCs w:val="24"/>
                <w:lang w:val="ru-RU"/>
              </w:rPr>
            </w:pPr>
          </w:p>
          <w:p w:rsidR="00590547" w:rsidRPr="00CB14AD" w:rsidRDefault="00590547" w:rsidP="00590547">
            <w:pPr>
              <w:rPr>
                <w:b/>
                <w:bCs/>
                <w:i/>
                <w:iCs/>
                <w:szCs w:val="24"/>
                <w:lang w:val="ru-RU"/>
              </w:rPr>
            </w:pPr>
          </w:p>
          <w:p w:rsidR="00CB14AD" w:rsidRPr="00CB14AD" w:rsidRDefault="00CB14AD" w:rsidP="00F43E3C">
            <w:pPr>
              <w:ind w:firstLine="708"/>
              <w:rPr>
                <w:b/>
                <w:bCs/>
                <w:i/>
                <w:iCs/>
                <w:szCs w:val="24"/>
                <w:lang w:val="ru-RU"/>
              </w:rPr>
            </w:pPr>
          </w:p>
        </w:tc>
      </w:tr>
    </w:tbl>
    <w:p w:rsidR="00CB14AD" w:rsidRPr="004350ED" w:rsidRDefault="00CB14AD" w:rsidP="00CB14AD">
      <w:pPr>
        <w:rPr>
          <w:b/>
          <w:bCs/>
          <w:i/>
          <w:iCs/>
          <w:szCs w:val="24"/>
        </w:rPr>
      </w:pPr>
    </w:p>
    <w:p w:rsidR="00CB14AD" w:rsidRPr="00CB14AD" w:rsidRDefault="00CB14AD" w:rsidP="00CB14AD">
      <w:pPr>
        <w:rPr>
          <w:szCs w:val="24"/>
        </w:rPr>
      </w:pPr>
      <w:r w:rsidRPr="00CB14AD">
        <w:rPr>
          <w:rFonts w:eastAsia="TimesNewRomanPSMT"/>
          <w:b/>
          <w:bCs/>
          <w:i/>
          <w:iCs/>
          <w:szCs w:val="24"/>
        </w:rPr>
        <w:t xml:space="preserve">2) ПОНУДУ ПОДНОСИ: </w:t>
      </w:r>
    </w:p>
    <w:p w:rsidR="00F576EA" w:rsidRPr="00CB14AD" w:rsidRDefault="00F576EA" w:rsidP="003C06BA">
      <w:pPr>
        <w:autoSpaceDE w:val="0"/>
        <w:autoSpaceDN w:val="0"/>
        <w:adjustRightInd w:val="0"/>
        <w:rPr>
          <w:rFonts w:eastAsia="Calibri-Bold"/>
          <w:bCs/>
          <w:color w:val="000000"/>
          <w:szCs w:val="24"/>
        </w:rPr>
      </w:pPr>
    </w:p>
    <w:tbl>
      <w:tblPr>
        <w:tblW w:w="0" w:type="auto"/>
        <w:tblInd w:w="-20" w:type="dxa"/>
        <w:tblLayout w:type="fixed"/>
        <w:tblLook w:val="0000" w:firstRow="0" w:lastRow="0" w:firstColumn="0" w:lastColumn="0" w:noHBand="0" w:noVBand="0"/>
      </w:tblPr>
      <w:tblGrid>
        <w:gridCol w:w="9282"/>
      </w:tblGrid>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pPr>
          </w:p>
          <w:p w:rsidR="00CB14AD" w:rsidRDefault="00CB14AD" w:rsidP="00F43E3C">
            <w:pPr>
              <w:jc w:val="center"/>
              <w:rPr>
                <w:rFonts w:ascii="Arial" w:eastAsia="TimesNewRomanPSMT" w:hAnsi="Arial" w:cs="Arial"/>
                <w:b/>
                <w:bCs/>
              </w:rPr>
            </w:pPr>
            <w:r>
              <w:rPr>
                <w:rFonts w:ascii="Arial" w:eastAsia="TimesNewRomanPSMT" w:hAnsi="Arial" w:cs="Arial"/>
                <w:b/>
                <w:bCs/>
              </w:rPr>
              <w:t xml:space="preserve">А) САМОСТАЛНО </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eastAsia="TimesNewRomanPSMT" w:hAnsi="Arial" w:cs="Arial"/>
                <w:b/>
                <w:bCs/>
              </w:rPr>
            </w:pPr>
            <w:r>
              <w:rPr>
                <w:rFonts w:ascii="Arial" w:eastAsia="TimesNewRomanPSMT" w:hAnsi="Arial" w:cs="Arial"/>
                <w:b/>
                <w:bCs/>
              </w:rPr>
              <w:t>Б) СА ПОДИЗВОЂАЧЕМ</w:t>
            </w:r>
          </w:p>
        </w:tc>
      </w:tr>
      <w:tr w:rsidR="00CB14AD">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B14AD" w:rsidRDefault="00CB14AD" w:rsidP="00F43E3C">
            <w:pPr>
              <w:snapToGrid w:val="0"/>
              <w:jc w:val="center"/>
              <w:rPr>
                <w:rFonts w:ascii="Arial" w:eastAsia="TimesNewRomanPSMT" w:hAnsi="Arial" w:cs="Arial"/>
                <w:b/>
                <w:bCs/>
              </w:rPr>
            </w:pPr>
          </w:p>
          <w:p w:rsidR="00CB14AD" w:rsidRDefault="00CB14AD" w:rsidP="00F43E3C">
            <w:pPr>
              <w:jc w:val="center"/>
              <w:rPr>
                <w:rFonts w:ascii="Arial" w:hAnsi="Arial" w:cs="Arial"/>
                <w:b/>
                <w:i/>
                <w:iCs/>
                <w:lang w:val="ru-RU"/>
              </w:rPr>
            </w:pPr>
            <w:r>
              <w:rPr>
                <w:rFonts w:ascii="Arial" w:eastAsia="TimesNewRomanPSMT" w:hAnsi="Arial" w:cs="Arial"/>
                <w:b/>
                <w:bCs/>
              </w:rPr>
              <w:t>В) КАО ЗАЈЕДНИЧКУ ПОНУДУ</w:t>
            </w:r>
          </w:p>
        </w:tc>
      </w:tr>
    </w:tbl>
    <w:p w:rsidR="00CB14AD" w:rsidRDefault="00CB14AD" w:rsidP="00CB14AD">
      <w:pPr>
        <w:jc w:val="both"/>
        <w:rPr>
          <w:rFonts w:ascii="Arial" w:hAnsi="Arial" w:cs="Arial"/>
          <w:b/>
          <w:i/>
          <w:iCs/>
          <w:lang w:val="ru-RU"/>
        </w:rPr>
      </w:pPr>
    </w:p>
    <w:p w:rsidR="00CB14AD" w:rsidRPr="000C5695" w:rsidRDefault="00CB14AD" w:rsidP="00CB14AD">
      <w:pPr>
        <w:jc w:val="both"/>
        <w:rPr>
          <w:rFonts w:eastAsia="TimesNewRomanPSMT"/>
          <w:bCs/>
          <w:szCs w:val="24"/>
          <w:lang w:val="ru-RU"/>
        </w:rPr>
      </w:pPr>
      <w:r w:rsidRPr="00CB14AD">
        <w:rPr>
          <w:b/>
          <w:i/>
          <w:iCs/>
          <w:szCs w:val="24"/>
          <w:lang w:val="ru-RU"/>
        </w:rPr>
        <w:t>Напомена:</w:t>
      </w:r>
      <w:r w:rsidRPr="00CB14AD">
        <w:rPr>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2996" w:rsidRDefault="00F32996">
      <w:pPr>
        <w:rPr>
          <w:rFonts w:eastAsia="TimesNewRomanPSMT"/>
          <w:b/>
          <w:bCs/>
          <w:i/>
          <w:szCs w:val="24"/>
          <w:lang w:val="sr-Cyrl-CS"/>
        </w:rPr>
      </w:pPr>
      <w:r>
        <w:rPr>
          <w:rFonts w:eastAsia="TimesNewRomanPSMT"/>
          <w:b/>
          <w:bCs/>
          <w:i/>
          <w:szCs w:val="24"/>
          <w:lang w:val="sr-Cyrl-CS"/>
        </w:rPr>
        <w:br w:type="page"/>
      </w:r>
    </w:p>
    <w:p w:rsidR="00D32ACA" w:rsidRPr="00D32ACA" w:rsidRDefault="00D32ACA" w:rsidP="00D32ACA">
      <w:pPr>
        <w:jc w:val="both"/>
        <w:rPr>
          <w:rFonts w:eastAsia="TimesNewRomanPSMT"/>
          <w:b/>
          <w:bCs/>
          <w:i/>
          <w:szCs w:val="24"/>
        </w:rPr>
      </w:pPr>
      <w:r w:rsidRPr="00D32ACA">
        <w:rPr>
          <w:rFonts w:eastAsia="TimesNewRomanPSMT"/>
          <w:b/>
          <w:bCs/>
          <w:i/>
          <w:szCs w:val="24"/>
          <w:lang w:val="sr-Cyrl-CS"/>
        </w:rPr>
        <w:lastRenderedPageBreak/>
        <w:t xml:space="preserve">3) </w:t>
      </w:r>
      <w:r w:rsidRPr="00D32ACA">
        <w:rPr>
          <w:rFonts w:eastAsia="TimesNewRomanPSMT"/>
          <w:b/>
          <w:bCs/>
          <w:i/>
          <w:szCs w:val="24"/>
        </w:rPr>
        <w:t xml:space="preserve">ПОДАЦИ О ПОДИЗВОЂАЧУ </w:t>
      </w:r>
    </w:p>
    <w:p w:rsidR="00D32ACA" w:rsidRPr="00D32ACA" w:rsidRDefault="00D32ACA" w:rsidP="00D32ACA">
      <w:pPr>
        <w:jc w:val="both"/>
        <w:rPr>
          <w:szCs w:val="24"/>
        </w:rPr>
      </w:pPr>
      <w:r w:rsidRPr="00D32ACA">
        <w:rPr>
          <w:rFonts w:eastAsia="TimesNewRomanPSMT"/>
          <w:b/>
          <w:bCs/>
          <w:i/>
          <w:szCs w:val="24"/>
        </w:rPr>
        <w:tab/>
      </w:r>
    </w:p>
    <w:tbl>
      <w:tblPr>
        <w:tblW w:w="0" w:type="auto"/>
        <w:tblInd w:w="-20" w:type="dxa"/>
        <w:tblLayout w:type="fixed"/>
        <w:tblLook w:val="0000" w:firstRow="0" w:lastRow="0" w:firstColumn="0" w:lastColumn="0" w:noHBand="0" w:noVBand="0"/>
      </w:tblPr>
      <w:tblGrid>
        <w:gridCol w:w="465"/>
        <w:gridCol w:w="4219"/>
        <w:gridCol w:w="4598"/>
      </w:tblGrid>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55711E">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r w:rsidRPr="00D32ACA">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rPr>
            </w:pPr>
            <w:r w:rsidRPr="00D32ACA">
              <w:rPr>
                <w:rFonts w:eastAsia="TimesNewRomanPSMT"/>
                <w:bCs/>
                <w:i/>
                <w:szCs w:val="24"/>
              </w:rPr>
              <w:t xml:space="preserve">Име </w:t>
            </w:r>
            <w:r w:rsidR="00DB2092">
              <w:rPr>
                <w:rFonts w:eastAsia="TimesNewRomanPSMT"/>
                <w:bCs/>
                <w:i/>
                <w:szCs w:val="24"/>
              </w:rPr>
              <w:t>лица</w:t>
            </w:r>
            <w:r w:rsidRPr="00D32ACA">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rPr>
            </w:pPr>
          </w:p>
          <w:p w:rsidR="00590547" w:rsidRPr="00590547" w:rsidRDefault="00590547" w:rsidP="00F43E3C">
            <w:pPr>
              <w:snapToGrid w:val="0"/>
              <w:jc w:val="both"/>
              <w:rPr>
                <w:rFonts w:eastAsia="TimesNewRomanPSMT"/>
                <w:b/>
                <w:bCs/>
                <w:szCs w:val="24"/>
              </w:rPr>
            </w:pPr>
          </w:p>
        </w:tc>
      </w:tr>
      <w:tr w:rsidR="00D32ACA" w:rsidRPr="00D32ACA">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r w:rsidR="00D32ACA" w:rsidRPr="000C5695">
        <w:tc>
          <w:tcPr>
            <w:tcW w:w="465"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snapToGrid w:val="0"/>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D32ACA" w:rsidRPr="00D32ACA" w:rsidRDefault="00D32ACA" w:rsidP="00590547">
            <w:pPr>
              <w:rPr>
                <w:rFonts w:eastAsia="TimesNewRomanPSMT"/>
                <w:b/>
                <w:bCs/>
                <w:szCs w:val="24"/>
                <w:lang w:val="ru-RU"/>
              </w:rPr>
            </w:pPr>
            <w:r w:rsidRPr="00D32ACA">
              <w:rPr>
                <w:rFonts w:eastAsia="TimesNewRomanPSMT"/>
                <w:bCs/>
                <w:i/>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D32ACA" w:rsidRDefault="00D32ACA" w:rsidP="00F43E3C">
            <w:pPr>
              <w:snapToGrid w:val="0"/>
              <w:jc w:val="both"/>
              <w:rPr>
                <w:rFonts w:eastAsia="TimesNewRomanPSMT"/>
                <w:b/>
                <w:bCs/>
                <w:szCs w:val="24"/>
                <w:lang w:val="ru-RU"/>
              </w:rPr>
            </w:pPr>
          </w:p>
          <w:p w:rsidR="00590547" w:rsidRDefault="00590547" w:rsidP="00F43E3C">
            <w:pPr>
              <w:snapToGrid w:val="0"/>
              <w:jc w:val="both"/>
              <w:rPr>
                <w:rFonts w:eastAsia="TimesNewRomanPSMT"/>
                <w:b/>
                <w:bCs/>
                <w:szCs w:val="24"/>
                <w:lang w:val="ru-RU"/>
              </w:rPr>
            </w:pPr>
          </w:p>
          <w:p w:rsidR="00590547" w:rsidRPr="00D32ACA" w:rsidRDefault="00590547" w:rsidP="00F43E3C">
            <w:pPr>
              <w:snapToGrid w:val="0"/>
              <w:jc w:val="both"/>
              <w:rPr>
                <w:rFonts w:eastAsia="TimesNewRomanPSMT"/>
                <w:b/>
                <w:bCs/>
                <w:szCs w:val="24"/>
                <w:lang w:val="ru-RU"/>
              </w:rPr>
            </w:pPr>
          </w:p>
        </w:tc>
      </w:tr>
    </w:tbl>
    <w:p w:rsidR="00D32ACA" w:rsidRDefault="00D32ACA" w:rsidP="00D32ACA">
      <w:pPr>
        <w:jc w:val="both"/>
        <w:rPr>
          <w:b/>
          <w:bCs/>
          <w:i/>
          <w:iCs/>
          <w:szCs w:val="24"/>
          <w:u w:val="single"/>
          <w:lang w:val="ru-RU"/>
        </w:rPr>
      </w:pPr>
    </w:p>
    <w:p w:rsidR="00D32ACA" w:rsidRPr="00D32ACA" w:rsidRDefault="00D32ACA" w:rsidP="00D32ACA">
      <w:pPr>
        <w:jc w:val="both"/>
        <w:rPr>
          <w:rFonts w:eastAsia="TimesNewRomanPSMT"/>
          <w:b/>
          <w:bCs/>
          <w:szCs w:val="24"/>
          <w:lang w:val="ru-RU"/>
        </w:rPr>
      </w:pPr>
      <w:r w:rsidRPr="00D32ACA">
        <w:rPr>
          <w:b/>
          <w:bCs/>
          <w:i/>
          <w:iCs/>
          <w:szCs w:val="24"/>
          <w:u w:val="single"/>
          <w:lang w:val="ru-RU"/>
        </w:rPr>
        <w:t>Напомена:</w:t>
      </w:r>
      <w:r w:rsidRPr="00D32ACA">
        <w:rPr>
          <w:b/>
          <w:bCs/>
          <w:i/>
          <w:iCs/>
          <w:szCs w:val="24"/>
          <w:lang w:val="ru-RU"/>
        </w:rPr>
        <w:t xml:space="preserve"> </w:t>
      </w:r>
      <w:r w:rsidRPr="00D32ACA">
        <w:rPr>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32996" w:rsidRDefault="00F32996">
      <w:pPr>
        <w:rPr>
          <w:rFonts w:eastAsia="Calibri-Bold"/>
          <w:bCs/>
          <w:color w:val="000000"/>
          <w:szCs w:val="24"/>
        </w:rPr>
      </w:pPr>
      <w:r>
        <w:rPr>
          <w:rFonts w:eastAsia="Calibri-Bold"/>
          <w:bCs/>
          <w:color w:val="000000"/>
          <w:szCs w:val="24"/>
        </w:rPr>
        <w:br w:type="page"/>
      </w:r>
    </w:p>
    <w:p w:rsidR="00AC2E0C" w:rsidRPr="00E355E0" w:rsidRDefault="00AC2E0C" w:rsidP="00AC2E0C">
      <w:pPr>
        <w:jc w:val="both"/>
        <w:rPr>
          <w:rFonts w:eastAsia="TimesNewRomanPSMT"/>
          <w:b/>
          <w:bCs/>
          <w:i/>
          <w:szCs w:val="24"/>
          <w:lang w:val="ru-RU"/>
        </w:rPr>
      </w:pPr>
      <w:r w:rsidRPr="00E355E0">
        <w:rPr>
          <w:rFonts w:eastAsia="TimesNewRomanPSMT"/>
          <w:b/>
          <w:bCs/>
          <w:i/>
          <w:szCs w:val="24"/>
          <w:lang w:val="sr-Cyrl-CS"/>
        </w:rPr>
        <w:lastRenderedPageBreak/>
        <w:t xml:space="preserve">4) </w:t>
      </w:r>
      <w:r w:rsidRPr="00E355E0">
        <w:rPr>
          <w:rFonts w:eastAsia="TimesNewRomanPSMT"/>
          <w:b/>
          <w:bCs/>
          <w:i/>
          <w:szCs w:val="24"/>
          <w:lang w:val="ru-RU"/>
        </w:rPr>
        <w:t>ПОДАЦИ О УЧЕСНИКУ  У ЗАЈЕДНИЧКОЈ ПОНУДИ</w:t>
      </w:r>
    </w:p>
    <w:p w:rsidR="00AC2E0C" w:rsidRPr="000C5695" w:rsidRDefault="00AC2E0C" w:rsidP="00AC2E0C">
      <w:pPr>
        <w:jc w:val="both"/>
        <w:rPr>
          <w:szCs w:val="24"/>
        </w:rPr>
      </w:pPr>
      <w:r w:rsidRPr="00E355E0">
        <w:rPr>
          <w:rFonts w:eastAsia="TimesNewRomanPSMT"/>
          <w:b/>
          <w:bCs/>
          <w:i/>
          <w:szCs w:val="24"/>
          <w:lang w:val="ru-RU"/>
        </w:rPr>
        <w:tab/>
      </w:r>
    </w:p>
    <w:tbl>
      <w:tblPr>
        <w:tblW w:w="0" w:type="auto"/>
        <w:tblInd w:w="-20" w:type="dxa"/>
        <w:tblLayout w:type="fixed"/>
        <w:tblLook w:val="0000" w:firstRow="0" w:lastRow="0" w:firstColumn="0" w:lastColumn="0" w:noHBand="0" w:noVBand="0"/>
      </w:tblPr>
      <w:tblGrid>
        <w:gridCol w:w="465"/>
        <w:gridCol w:w="4219"/>
        <w:gridCol w:w="4598"/>
      </w:tblGrid>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1)</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 xml:space="preserve">Име </w:t>
            </w:r>
            <w:r w:rsidR="002D1169">
              <w:rPr>
                <w:rFonts w:eastAsia="TimesNewRomanPSMT"/>
                <w:bCs/>
                <w:i/>
                <w:szCs w:val="24"/>
              </w:rPr>
              <w:t>лица</w:t>
            </w:r>
            <w:r w:rsidRPr="00E355E0">
              <w:rPr>
                <w:rFonts w:eastAsia="TimesNewRomanPSMT"/>
                <w:bCs/>
                <w:i/>
                <w:szCs w:val="24"/>
              </w:rPr>
              <w:t xml:space="preserve">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2)</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0C5695">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r w:rsidRPr="00E355E0">
              <w:rPr>
                <w:rFonts w:eastAsia="TimesNewRomanPSMT"/>
                <w:bCs/>
                <w:i/>
                <w:szCs w:val="24"/>
              </w:rPr>
              <w:t>3)</w:t>
            </w: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lang w:val="ru-RU"/>
              </w:rPr>
            </w:pPr>
            <w:r w:rsidRPr="00E355E0">
              <w:rPr>
                <w:rFonts w:eastAsia="TimesNewRomanPSMT"/>
                <w:bCs/>
                <w:i/>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lang w:val="ru-RU"/>
              </w:rPr>
            </w:pPr>
          </w:p>
          <w:p w:rsidR="005277C3" w:rsidRPr="00E355E0" w:rsidRDefault="005277C3" w:rsidP="00F43E3C">
            <w:pPr>
              <w:snapToGrid w:val="0"/>
              <w:jc w:val="both"/>
              <w:rPr>
                <w:rFonts w:eastAsia="TimesNewRomanPSMT"/>
                <w:b/>
                <w:bCs/>
                <w:szCs w:val="24"/>
                <w:lang w:val="ru-RU"/>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lang w:val="ru-RU"/>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r w:rsidR="00AC2E0C" w:rsidRPr="00E355E0">
        <w:tc>
          <w:tcPr>
            <w:tcW w:w="465"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snapToGrid w:val="0"/>
              <w:rPr>
                <w:rFonts w:eastAsia="TimesNewRomanPSMT"/>
                <w:bCs/>
                <w:i/>
                <w:szCs w:val="24"/>
              </w:rPr>
            </w:pPr>
          </w:p>
        </w:tc>
        <w:tc>
          <w:tcPr>
            <w:tcW w:w="4219" w:type="dxa"/>
            <w:tcBorders>
              <w:top w:val="single" w:sz="4" w:space="0" w:color="000000"/>
              <w:left w:val="single" w:sz="4" w:space="0" w:color="000000"/>
              <w:bottom w:val="single" w:sz="4" w:space="0" w:color="000000"/>
            </w:tcBorders>
            <w:shd w:val="clear" w:color="auto" w:fill="auto"/>
            <w:vAlign w:val="center"/>
          </w:tcPr>
          <w:p w:rsidR="00AC2E0C" w:rsidRPr="00E355E0" w:rsidRDefault="00AC2E0C" w:rsidP="005277C3">
            <w:pPr>
              <w:rPr>
                <w:rFonts w:eastAsia="TimesNewRomanPSMT"/>
                <w:b/>
                <w:bCs/>
                <w:szCs w:val="24"/>
              </w:rPr>
            </w:pPr>
            <w:r w:rsidRPr="00E355E0">
              <w:rPr>
                <w:rFonts w:eastAsia="TimesNewRomanPSMT"/>
                <w:bCs/>
                <w:i/>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AC2E0C" w:rsidRDefault="00AC2E0C" w:rsidP="00F43E3C">
            <w:pPr>
              <w:snapToGrid w:val="0"/>
              <w:jc w:val="both"/>
              <w:rPr>
                <w:rFonts w:eastAsia="TimesNewRomanPSMT"/>
                <w:b/>
                <w:bCs/>
                <w:szCs w:val="24"/>
              </w:rPr>
            </w:pPr>
          </w:p>
          <w:p w:rsidR="005277C3" w:rsidRPr="005277C3" w:rsidRDefault="005277C3" w:rsidP="00F43E3C">
            <w:pPr>
              <w:snapToGrid w:val="0"/>
              <w:jc w:val="both"/>
              <w:rPr>
                <w:rFonts w:eastAsia="TimesNewRomanPSMT"/>
                <w:b/>
                <w:bCs/>
                <w:szCs w:val="24"/>
              </w:rPr>
            </w:pPr>
          </w:p>
        </w:tc>
      </w:tr>
    </w:tbl>
    <w:p w:rsidR="00AC2E0C" w:rsidRPr="00E355E0" w:rsidRDefault="00AC2E0C" w:rsidP="00AC2E0C">
      <w:pPr>
        <w:jc w:val="both"/>
        <w:rPr>
          <w:b/>
          <w:bCs/>
          <w:i/>
          <w:iCs/>
          <w:szCs w:val="24"/>
          <w:u w:val="single"/>
        </w:rPr>
      </w:pPr>
    </w:p>
    <w:p w:rsidR="00AC2E0C" w:rsidRPr="00E355E0" w:rsidRDefault="00AC2E0C" w:rsidP="00AC2E0C">
      <w:pPr>
        <w:jc w:val="both"/>
        <w:rPr>
          <w:b/>
          <w:bCs/>
          <w:i/>
          <w:iCs/>
          <w:szCs w:val="24"/>
          <w:u w:val="single"/>
        </w:rPr>
      </w:pPr>
    </w:p>
    <w:p w:rsidR="00AC2E0C" w:rsidRPr="000C5695" w:rsidRDefault="00AC2E0C" w:rsidP="00AC2E0C">
      <w:pPr>
        <w:jc w:val="both"/>
        <w:rPr>
          <w:b/>
          <w:bCs/>
          <w:i/>
          <w:iCs/>
          <w:szCs w:val="24"/>
          <w:lang w:val="ru-RU"/>
        </w:rPr>
      </w:pPr>
      <w:r w:rsidRPr="000C5695">
        <w:rPr>
          <w:b/>
          <w:bCs/>
          <w:i/>
          <w:iCs/>
          <w:szCs w:val="24"/>
          <w:u w:val="single"/>
        </w:rPr>
        <w:t>Напомена:</w:t>
      </w:r>
      <w:r w:rsidRPr="000C5695">
        <w:rPr>
          <w:b/>
          <w:bCs/>
          <w:i/>
          <w:iCs/>
          <w:szCs w:val="24"/>
        </w:rPr>
        <w:t xml:space="preserve"> </w:t>
      </w:r>
      <w:r w:rsidRPr="00E355E0">
        <w:rPr>
          <w:i/>
          <w:iCs/>
          <w:szCs w:val="24"/>
          <w:lang w:val="ru-RU"/>
        </w:rPr>
        <w:t>Табелу „Подаци о учеснику у заједничкој понуди“ попуњавају они понуђачи који подносе заједничку понуду</w:t>
      </w:r>
      <w:r w:rsidR="00777973">
        <w:rPr>
          <w:i/>
          <w:iCs/>
          <w:szCs w:val="24"/>
          <w:lang w:val="ru-RU"/>
        </w:rPr>
        <w:t>.</w:t>
      </w:r>
      <w:r w:rsidRPr="00E355E0">
        <w:rPr>
          <w:i/>
          <w:iCs/>
          <w:szCs w:val="24"/>
          <w:lang w:val="ru-RU"/>
        </w:rPr>
        <w:t xml:space="preserve"> </w:t>
      </w:r>
      <w:r w:rsidR="00777973">
        <w:rPr>
          <w:i/>
          <w:iCs/>
          <w:szCs w:val="24"/>
          <w:lang w:val="ru-RU"/>
        </w:rPr>
        <w:t>П</w:t>
      </w:r>
      <w:r w:rsidRPr="00E355E0">
        <w:rPr>
          <w:i/>
          <w:iCs/>
          <w:szCs w:val="24"/>
          <w:lang w:val="ru-RU"/>
        </w:rPr>
        <w:t>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32996" w:rsidRDefault="00F32996">
      <w:pPr>
        <w:rPr>
          <w:rFonts w:ascii="Arial" w:eastAsia="TimesNewRomanPSMT" w:hAnsi="Arial" w:cs="Arial"/>
          <w:b/>
          <w:bCs/>
          <w:lang w:val="sr-Cyrl-CS"/>
        </w:rPr>
      </w:pPr>
      <w:r>
        <w:rPr>
          <w:rFonts w:ascii="Arial" w:eastAsia="TimesNewRomanPSMT" w:hAnsi="Arial" w:cs="Arial"/>
          <w:b/>
          <w:bCs/>
          <w:lang w:val="sr-Cyrl-CS"/>
        </w:rPr>
        <w:br w:type="page"/>
      </w:r>
    </w:p>
    <w:p w:rsidR="00E355E0" w:rsidRPr="000C5695" w:rsidRDefault="00E355E0" w:rsidP="00E355E0">
      <w:pPr>
        <w:jc w:val="both"/>
        <w:rPr>
          <w:rFonts w:eastAsia="TimesNewRomanPSMT"/>
          <w:b/>
          <w:bCs/>
          <w:i/>
          <w:szCs w:val="24"/>
          <w:lang w:val="sr-Cyrl-CS"/>
        </w:rPr>
      </w:pPr>
      <w:r w:rsidRPr="00E355E0">
        <w:rPr>
          <w:rFonts w:eastAsia="TimesNewRomanPSMT"/>
          <w:b/>
          <w:bCs/>
          <w:szCs w:val="24"/>
          <w:lang w:val="sr-Cyrl-CS"/>
        </w:rPr>
        <w:lastRenderedPageBreak/>
        <w:t xml:space="preserve">5) </w:t>
      </w:r>
      <w:r w:rsidR="00F32996" w:rsidRPr="000C5695">
        <w:rPr>
          <w:rFonts w:eastAsia="TimesNewRomanPSMT"/>
          <w:b/>
          <w:bCs/>
          <w:szCs w:val="24"/>
          <w:lang w:val="sr-Cyrl-CS"/>
        </w:rPr>
        <w:t>ОПИС ПРЕДМЕТА НАБАВКЕ</w:t>
      </w:r>
      <w:r w:rsidRPr="000C5695">
        <w:rPr>
          <w:i/>
          <w:iCs/>
          <w:szCs w:val="24"/>
          <w:lang w:val="sr-Cyrl-CS"/>
        </w:rPr>
        <w:t xml:space="preserve"> </w:t>
      </w:r>
      <w:permStart w:id="1803824723" w:edGrp="everyone"/>
      <w:permStart w:id="740650852" w:edGrp="everyone"/>
      <w:r w:rsidR="00137EC9">
        <w:rPr>
          <w:szCs w:val="24"/>
        </w:rPr>
        <w:t>Извођење радова на реконструкцији пута од села Ибарско Постење до села Врачево</w:t>
      </w:r>
      <w:r w:rsidR="00137EC9" w:rsidRPr="000C5695">
        <w:rPr>
          <w:i/>
          <w:szCs w:val="24"/>
        </w:rPr>
        <w:t xml:space="preserve"> </w:t>
      </w:r>
      <w:permEnd w:id="1803824723"/>
      <w:permEnd w:id="740650852"/>
      <w:r w:rsidR="00E52163" w:rsidRPr="000C5695">
        <w:rPr>
          <w:rFonts w:eastAsia="TimesNewRomanPSMT"/>
          <w:b/>
          <w:bCs/>
          <w:i/>
          <w:szCs w:val="24"/>
          <w:lang w:val="sr-Cyrl-CS"/>
        </w:rPr>
        <w:t>]</w:t>
      </w:r>
    </w:p>
    <w:p w:rsidR="0013419E" w:rsidRPr="000C5695" w:rsidRDefault="0013419E" w:rsidP="00E355E0">
      <w:pPr>
        <w:jc w:val="both"/>
        <w:rPr>
          <w:rFonts w:eastAsia="TimesNewRomanPSMT"/>
          <w:b/>
          <w:bCs/>
          <w:szCs w:val="24"/>
          <w:lang w:val="sr-Cyrl-CS"/>
        </w:rPr>
      </w:pPr>
    </w:p>
    <w:p w:rsidR="00E355E0" w:rsidRPr="000C5695" w:rsidRDefault="00E355E0" w:rsidP="00E355E0">
      <w:pPr>
        <w:jc w:val="both"/>
        <w:rPr>
          <w:rFonts w:eastAsia="TimesNewRomanPSMT"/>
          <w:b/>
          <w:bCs/>
          <w:szCs w:val="24"/>
          <w:lang w:val="sr-Cyrl-CS"/>
        </w:rPr>
      </w:pPr>
    </w:p>
    <w:tbl>
      <w:tblPr>
        <w:tblW w:w="0" w:type="auto"/>
        <w:tblInd w:w="303" w:type="dxa"/>
        <w:tblLayout w:type="fixed"/>
        <w:tblLook w:val="0000" w:firstRow="0" w:lastRow="0" w:firstColumn="0" w:lastColumn="0" w:noHBand="0" w:noVBand="0"/>
      </w:tblPr>
      <w:tblGrid>
        <w:gridCol w:w="5250"/>
        <w:gridCol w:w="3375"/>
      </w:tblGrid>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 xml:space="preserve">Укупна цена без ПДВ-а </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41233B" w:rsidRDefault="00E355E0" w:rsidP="0041233B">
            <w:pPr>
              <w:rPr>
                <w:rFonts w:eastAsia="TimesNewRomanPSMT"/>
                <w:bCs/>
                <w:sz w:val="22"/>
                <w:szCs w:val="22"/>
              </w:rPr>
            </w:pP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Укупна цена са ПДВ-ом</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41233B" w:rsidRDefault="005277C3" w:rsidP="0041233B">
            <w:pPr>
              <w:rPr>
                <w:rFonts w:eastAsia="TimesNewRomanPSMT"/>
                <w:bCs/>
                <w:sz w:val="22"/>
                <w:szCs w:val="22"/>
              </w:rPr>
            </w:pP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775D0E" w:rsidRDefault="00E355E0" w:rsidP="0041233B">
            <w:pPr>
              <w:snapToGrid w:val="0"/>
              <w:rPr>
                <w:rFonts w:eastAsia="TimesNewRomanPSMT"/>
                <w:bCs/>
                <w:szCs w:val="24"/>
                <w:lang w:val="ru-RU"/>
              </w:rPr>
            </w:pPr>
          </w:p>
          <w:p w:rsidR="00E355E0" w:rsidRPr="00775D0E" w:rsidRDefault="00E355E0" w:rsidP="0041233B">
            <w:pPr>
              <w:rPr>
                <w:rFonts w:eastAsia="TimesNewRomanPSMT"/>
                <w:bCs/>
                <w:szCs w:val="24"/>
                <w:lang w:val="ru-RU"/>
              </w:rPr>
            </w:pPr>
            <w:r w:rsidRPr="00775D0E">
              <w:rPr>
                <w:rFonts w:eastAsia="TimesNewRomanPSMT"/>
                <w:bCs/>
                <w:szCs w:val="24"/>
                <w:lang w:val="ru-RU"/>
              </w:rPr>
              <w:t>Рок и начин плаћања</w:t>
            </w:r>
          </w:p>
          <w:p w:rsidR="00E355E0" w:rsidRPr="00775D0E"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F47D08">
            <w:pPr>
              <w:ind w:left="259"/>
              <w:rPr>
                <w:rFonts w:eastAsia="TimesNewRomanPSMT"/>
                <w:bCs/>
                <w:sz w:val="22"/>
                <w:szCs w:val="22"/>
                <w:lang w:val="ru-RU"/>
              </w:rPr>
            </w:pPr>
            <w:r w:rsidRPr="00BA7607">
              <w:rPr>
                <w:rFonts w:eastAsia="TimesNewRomanPSMT"/>
                <w:bCs/>
                <w:sz w:val="22"/>
                <w:szCs w:val="22"/>
                <w:lang w:val="ru-RU"/>
              </w:rPr>
              <w:t xml:space="preserve">Рок плаћања је 45 дана од достављања оверених </w:t>
            </w:r>
            <w:r w:rsidR="00902A58">
              <w:rPr>
                <w:rFonts w:eastAsia="TimesNewRomanPSMT"/>
                <w:bCs/>
                <w:sz w:val="22"/>
                <w:szCs w:val="22"/>
                <w:lang w:val="ru-RU"/>
              </w:rPr>
              <w:t xml:space="preserve"> </w:t>
            </w:r>
            <w:r w:rsidRPr="00BA7607">
              <w:rPr>
                <w:rFonts w:eastAsia="TimesNewRomanPSMT"/>
                <w:bCs/>
                <w:sz w:val="22"/>
                <w:szCs w:val="22"/>
                <w:lang w:val="ru-RU"/>
              </w:rPr>
              <w:t xml:space="preserve">привремених ситуација и окончане ситуације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lang w:val="ru-RU"/>
              </w:rPr>
            </w:pPr>
            <w:r w:rsidRPr="00E355E0">
              <w:rPr>
                <w:rFonts w:eastAsia="TimesNewRomanPSMT"/>
                <w:bCs/>
                <w:szCs w:val="24"/>
                <w:lang w:val="ru-RU"/>
              </w:rPr>
              <w:t>Рок важења понуде</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77C3"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 дана од дана отварања понуда </w:t>
            </w:r>
          </w:p>
        </w:tc>
      </w:tr>
      <w:tr w:rsidR="00E355E0" w:rsidRPr="000C5695">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005ADD" w:rsidRDefault="00E355E0" w:rsidP="0041233B">
            <w:pPr>
              <w:rPr>
                <w:rFonts w:eastAsia="TimesNewRomanPSMT"/>
                <w:bCs/>
                <w:szCs w:val="24"/>
                <w:lang w:val="ru-RU"/>
              </w:rPr>
            </w:pPr>
            <w:r w:rsidRPr="00005ADD">
              <w:rPr>
                <w:rFonts w:eastAsia="TimesNewRomanPSMT"/>
                <w:bCs/>
                <w:szCs w:val="24"/>
                <w:lang w:val="ru-RU"/>
              </w:rPr>
              <w:t xml:space="preserve">Рок </w:t>
            </w:r>
            <w:r w:rsidR="00A90B39" w:rsidRPr="00005ADD">
              <w:rPr>
                <w:rFonts w:eastAsia="TimesNewRomanPSMT"/>
                <w:bCs/>
                <w:szCs w:val="24"/>
                <w:lang w:val="ru-RU"/>
              </w:rPr>
              <w:t>извођења радова од дана увођења у посао</w:t>
            </w:r>
          </w:p>
          <w:p w:rsidR="00E355E0" w:rsidRPr="00E355E0" w:rsidRDefault="00E355E0" w:rsidP="0041233B">
            <w:pPr>
              <w:rPr>
                <w:rFonts w:eastAsia="TimesNewRomanPSMT"/>
                <w:bCs/>
                <w:szCs w:val="24"/>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lang w:val="ru-RU"/>
              </w:rPr>
            </w:pPr>
            <w:r w:rsidRPr="00BA7607">
              <w:rPr>
                <w:rFonts w:eastAsia="TimesNewRomanPSMT"/>
                <w:bCs/>
                <w:sz w:val="22"/>
                <w:szCs w:val="22"/>
                <w:lang w:val="ru-RU"/>
              </w:rPr>
              <w:t xml:space="preserve">____ календарских дана од дана увођења у посао </w:t>
            </w:r>
          </w:p>
        </w:tc>
      </w:tr>
      <w:tr w:rsidR="00E355E0" w:rsidRPr="00E355E0">
        <w:tc>
          <w:tcPr>
            <w:tcW w:w="5250" w:type="dxa"/>
            <w:tcBorders>
              <w:top w:val="single" w:sz="4" w:space="0" w:color="000000"/>
              <w:left w:val="single" w:sz="4" w:space="0" w:color="000000"/>
              <w:bottom w:val="single" w:sz="4" w:space="0" w:color="000000"/>
            </w:tcBorders>
            <w:shd w:val="clear" w:color="auto" w:fill="auto"/>
            <w:vAlign w:val="center"/>
          </w:tcPr>
          <w:p w:rsidR="00E355E0" w:rsidRPr="00E355E0" w:rsidRDefault="00E355E0" w:rsidP="0041233B">
            <w:pPr>
              <w:snapToGrid w:val="0"/>
              <w:rPr>
                <w:rFonts w:eastAsia="TimesNewRomanPSMT"/>
                <w:bCs/>
                <w:szCs w:val="24"/>
                <w:lang w:val="ru-RU"/>
              </w:rPr>
            </w:pPr>
          </w:p>
          <w:p w:rsidR="00E355E0" w:rsidRPr="00E355E0" w:rsidRDefault="00E355E0" w:rsidP="0041233B">
            <w:pPr>
              <w:rPr>
                <w:rFonts w:eastAsia="TimesNewRomanPSMT"/>
                <w:bCs/>
                <w:szCs w:val="24"/>
              </w:rPr>
            </w:pPr>
            <w:r w:rsidRPr="00E355E0">
              <w:rPr>
                <w:rFonts w:eastAsia="TimesNewRomanPSMT"/>
                <w:bCs/>
                <w:szCs w:val="24"/>
                <w:lang w:val="ru-RU"/>
              </w:rPr>
              <w:t xml:space="preserve">Гарантни </w:t>
            </w:r>
            <w:r w:rsidRPr="00E355E0">
              <w:rPr>
                <w:rFonts w:eastAsia="TimesNewRomanPSMT"/>
                <w:bCs/>
                <w:szCs w:val="24"/>
              </w:rPr>
              <w:t>период</w:t>
            </w:r>
          </w:p>
          <w:p w:rsidR="00E355E0" w:rsidRPr="00E355E0" w:rsidRDefault="00E355E0" w:rsidP="0041233B">
            <w:pPr>
              <w:rPr>
                <w:rFonts w:eastAsia="TimesNewRomanPSMT"/>
                <w:bCs/>
                <w:szCs w:val="24"/>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55E0" w:rsidRPr="00BA7607" w:rsidRDefault="00A2611F" w:rsidP="0041233B">
            <w:pPr>
              <w:ind w:left="259"/>
              <w:rPr>
                <w:rFonts w:eastAsia="TimesNewRomanPSMT"/>
                <w:bCs/>
                <w:sz w:val="22"/>
                <w:szCs w:val="22"/>
              </w:rPr>
            </w:pPr>
            <w:r w:rsidRPr="00BA7607">
              <w:rPr>
                <w:rFonts w:eastAsia="TimesNewRomanPSMT"/>
                <w:bCs/>
                <w:sz w:val="22"/>
                <w:szCs w:val="22"/>
              </w:rPr>
              <w:t xml:space="preserve">___ месеци/а од дана примопредаје радова </w:t>
            </w:r>
          </w:p>
        </w:tc>
      </w:tr>
    </w:tbl>
    <w:p w:rsidR="0030702A" w:rsidRDefault="0030702A"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30702A" w:rsidRPr="0013419E" w:rsidRDefault="0013419E" w:rsidP="003C06BA">
      <w:pPr>
        <w:autoSpaceDE w:val="0"/>
        <w:autoSpaceDN w:val="0"/>
        <w:adjustRightInd w:val="0"/>
        <w:rPr>
          <w:rFonts w:eastAsia="Calibri-Bold"/>
          <w:b/>
          <w:bCs/>
          <w:color w:val="000000"/>
          <w:szCs w:val="24"/>
        </w:rPr>
      </w:pPr>
      <w:r w:rsidRPr="0013419E">
        <w:rPr>
          <w:rFonts w:eastAsia="Calibri-Bold"/>
          <w:b/>
          <w:bCs/>
          <w:color w:val="000000"/>
          <w:szCs w:val="24"/>
        </w:rPr>
        <w:t>НАПОМЕНА</w:t>
      </w:r>
      <w:r>
        <w:rPr>
          <w:rFonts w:eastAsia="Calibri-Bold"/>
          <w:b/>
          <w:bCs/>
          <w:color w:val="000000"/>
          <w:szCs w:val="24"/>
        </w:rPr>
        <w:t>:</w:t>
      </w:r>
    </w:p>
    <w:p w:rsidR="00090D57" w:rsidRPr="0013419E" w:rsidRDefault="00090D57" w:rsidP="003C06BA">
      <w:pPr>
        <w:autoSpaceDE w:val="0"/>
        <w:autoSpaceDN w:val="0"/>
        <w:adjustRightInd w:val="0"/>
        <w:rPr>
          <w:rFonts w:eastAsia="Calibri-Bold"/>
          <w:b/>
          <w:bCs/>
          <w:color w:val="000000"/>
          <w:szCs w:val="24"/>
        </w:rPr>
      </w:pPr>
      <w:r w:rsidRPr="000C5695">
        <w:rPr>
          <w:b/>
        </w:rPr>
        <w:t>Овом понудом прихватамо све услове из позива за подношење понуда и конкурсне документације за ову јавну набавку</w:t>
      </w:r>
    </w:p>
    <w:p w:rsidR="00090D57" w:rsidRDefault="00090D57"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Default="0013419E" w:rsidP="003C06BA">
      <w:pPr>
        <w:autoSpaceDE w:val="0"/>
        <w:autoSpaceDN w:val="0"/>
        <w:adjustRightInd w:val="0"/>
        <w:rPr>
          <w:rFonts w:eastAsia="Calibri-Bold"/>
          <w:bCs/>
          <w:color w:val="000000"/>
          <w:szCs w:val="24"/>
        </w:rPr>
      </w:pPr>
    </w:p>
    <w:p w:rsidR="0013419E" w:rsidRPr="00E355E0" w:rsidRDefault="0013419E" w:rsidP="003C06BA">
      <w:pPr>
        <w:autoSpaceDE w:val="0"/>
        <w:autoSpaceDN w:val="0"/>
        <w:adjustRightInd w:val="0"/>
        <w:rPr>
          <w:rFonts w:eastAsia="Calibri-Bold"/>
          <w:bCs/>
          <w:color w:val="000000"/>
          <w:szCs w:val="24"/>
        </w:rPr>
      </w:pPr>
    </w:p>
    <w:p w:rsidR="00E355E0" w:rsidRPr="000C5695" w:rsidRDefault="00E355E0" w:rsidP="00E355E0">
      <w:pPr>
        <w:ind w:left="720" w:firstLine="720"/>
        <w:jc w:val="both"/>
        <w:rPr>
          <w:rFonts w:eastAsia="TimesNewRomanPSMT"/>
          <w:bCs/>
          <w:szCs w:val="24"/>
        </w:rPr>
      </w:pPr>
    </w:p>
    <w:p w:rsidR="00E355E0" w:rsidRPr="000C5695" w:rsidRDefault="00E355E0" w:rsidP="00E355E0">
      <w:pPr>
        <w:ind w:left="720" w:firstLine="720"/>
        <w:jc w:val="both"/>
        <w:rPr>
          <w:rFonts w:eastAsia="TimesNewRomanPSMT"/>
          <w:bCs/>
          <w:szCs w:val="24"/>
        </w:rPr>
      </w:pPr>
      <w:r w:rsidRPr="000C5695">
        <w:rPr>
          <w:rFonts w:eastAsia="TimesNewRomanPSMT"/>
          <w:bCs/>
          <w:szCs w:val="24"/>
        </w:rPr>
        <w:t xml:space="preserve">Датум </w:t>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r>
      <w:r w:rsidRPr="000C5695">
        <w:rPr>
          <w:rFonts w:eastAsia="TimesNewRomanPSMT"/>
          <w:bCs/>
          <w:szCs w:val="24"/>
        </w:rPr>
        <w:tab/>
        <w:t xml:space="preserve">              Понуђач</w:t>
      </w:r>
    </w:p>
    <w:p w:rsidR="00E355E0" w:rsidRPr="000C5695" w:rsidRDefault="00E355E0" w:rsidP="00E355E0">
      <w:pPr>
        <w:ind w:left="2880" w:firstLine="720"/>
        <w:jc w:val="both"/>
        <w:rPr>
          <w:rFonts w:eastAsia="TimesNewRomanPS-BoldMT"/>
          <w:b/>
          <w:bCs/>
          <w:i/>
          <w:iCs/>
          <w:color w:val="002060"/>
          <w:szCs w:val="24"/>
        </w:rPr>
      </w:pPr>
      <w:r w:rsidRPr="000C5695">
        <w:rPr>
          <w:rFonts w:eastAsia="TimesNewRomanPSMT"/>
          <w:bCs/>
          <w:szCs w:val="24"/>
        </w:rPr>
        <w:t xml:space="preserve">    М. П. </w:t>
      </w:r>
    </w:p>
    <w:p w:rsidR="00E355E0" w:rsidRPr="000C5695" w:rsidRDefault="00E355E0" w:rsidP="00E355E0">
      <w:pPr>
        <w:jc w:val="both"/>
        <w:rPr>
          <w:rFonts w:eastAsia="TimesNewRomanPS-BoldMT"/>
          <w:b/>
          <w:bCs/>
          <w:i/>
          <w:iCs/>
          <w:color w:val="002060"/>
          <w:szCs w:val="24"/>
        </w:rPr>
      </w:pPr>
      <w:r w:rsidRPr="000C5695">
        <w:rPr>
          <w:rFonts w:eastAsia="TimesNewRomanPS-BoldMT"/>
          <w:b/>
          <w:bCs/>
          <w:i/>
          <w:iCs/>
          <w:color w:val="002060"/>
          <w:szCs w:val="24"/>
        </w:rPr>
        <w:t>_____________________________</w:t>
      </w:r>
      <w:r w:rsidRPr="000C5695">
        <w:rPr>
          <w:rFonts w:eastAsia="TimesNewRomanPS-BoldMT"/>
          <w:b/>
          <w:bCs/>
          <w:i/>
          <w:iCs/>
          <w:color w:val="002060"/>
          <w:szCs w:val="24"/>
        </w:rPr>
        <w:tab/>
      </w:r>
      <w:r w:rsidRPr="000C5695">
        <w:rPr>
          <w:rFonts w:eastAsia="TimesNewRomanPS-BoldMT"/>
          <w:b/>
          <w:bCs/>
          <w:i/>
          <w:iCs/>
          <w:color w:val="002060"/>
          <w:szCs w:val="24"/>
        </w:rPr>
        <w:tab/>
      </w:r>
      <w:r w:rsidRPr="000C5695">
        <w:rPr>
          <w:rFonts w:eastAsia="TimesNewRomanPS-BoldMT"/>
          <w:b/>
          <w:bCs/>
          <w:i/>
          <w:iCs/>
          <w:color w:val="002060"/>
          <w:szCs w:val="24"/>
        </w:rPr>
        <w:tab/>
        <w:t>________________________________</w:t>
      </w:r>
    </w:p>
    <w:p w:rsidR="00E355E0" w:rsidRPr="000C5695" w:rsidRDefault="00E355E0" w:rsidP="00E355E0">
      <w:pPr>
        <w:jc w:val="both"/>
        <w:rPr>
          <w:rFonts w:eastAsia="TimesNewRomanPS-BoldMT"/>
          <w:b/>
          <w:bCs/>
          <w:i/>
          <w:iCs/>
          <w:color w:val="002060"/>
          <w:szCs w:val="24"/>
        </w:rPr>
      </w:pPr>
    </w:p>
    <w:p w:rsidR="00E355E0" w:rsidRPr="000C5695" w:rsidRDefault="00E355E0" w:rsidP="00E355E0">
      <w:pPr>
        <w:jc w:val="both"/>
        <w:rPr>
          <w:rFonts w:eastAsia="TimesNewRomanPS-BoldMT"/>
          <w:b/>
          <w:bCs/>
          <w:i/>
          <w:iCs/>
          <w:color w:val="002060"/>
          <w:szCs w:val="24"/>
        </w:rPr>
      </w:pPr>
    </w:p>
    <w:p w:rsidR="0013419E" w:rsidRPr="000C5695" w:rsidRDefault="0013419E" w:rsidP="00E355E0">
      <w:pPr>
        <w:jc w:val="both"/>
        <w:rPr>
          <w:rFonts w:eastAsia="TimesNewRomanPS-BoldMT"/>
          <w:b/>
          <w:bCs/>
          <w:i/>
          <w:iCs/>
          <w:color w:val="002060"/>
          <w:szCs w:val="24"/>
        </w:rPr>
      </w:pPr>
    </w:p>
    <w:p w:rsidR="00E355E0" w:rsidRPr="000C5695" w:rsidRDefault="00E355E0" w:rsidP="00E355E0">
      <w:pPr>
        <w:jc w:val="both"/>
        <w:rPr>
          <w:i/>
          <w:iCs/>
          <w:szCs w:val="24"/>
        </w:rPr>
      </w:pPr>
      <w:r w:rsidRPr="000C5695">
        <w:rPr>
          <w:b/>
          <w:bCs/>
          <w:i/>
          <w:iCs/>
          <w:szCs w:val="24"/>
          <w:u w:val="single"/>
        </w:rPr>
        <w:t>Напомене:</w:t>
      </w:r>
      <w:r w:rsidRPr="000C5695">
        <w:rPr>
          <w:b/>
          <w:bCs/>
          <w:i/>
          <w:iCs/>
          <w:szCs w:val="24"/>
        </w:rPr>
        <w:t xml:space="preserve"> </w:t>
      </w:r>
    </w:p>
    <w:p w:rsidR="006974A1" w:rsidRDefault="00E355E0" w:rsidP="00E355E0">
      <w:pPr>
        <w:jc w:val="both"/>
        <w:rPr>
          <w:i/>
          <w:iCs/>
          <w:szCs w:val="24"/>
        </w:rPr>
      </w:pPr>
      <w:r w:rsidRPr="000C5695">
        <w:rPr>
          <w:i/>
          <w:iCs/>
          <w:szCs w:val="24"/>
        </w:rPr>
        <w:t xml:space="preserve">Образац понуде понуђач мора да попуни, овери печатом и потпише, чиме </w:t>
      </w:r>
      <w:r w:rsidRPr="00E355E0">
        <w:rPr>
          <w:i/>
          <w:iCs/>
          <w:szCs w:val="24"/>
          <w:lang w:val="sr-Cyrl-CS"/>
        </w:rPr>
        <w:t>п</w:t>
      </w:r>
      <w:r w:rsidRPr="000C5695">
        <w:rPr>
          <w:i/>
          <w:iCs/>
          <w:szCs w:val="24"/>
        </w:rPr>
        <w:t xml:space="preserve">отврђује да су тачни подаци који су у обрасцу понуде наведени. Уколико понуђачи подносе заједничку понуду, </w:t>
      </w:r>
      <w:r w:rsidR="00777973">
        <w:rPr>
          <w:i/>
          <w:iCs/>
          <w:szCs w:val="24"/>
        </w:rPr>
        <w:t xml:space="preserve">понуду потписује члан групе понуђача који је Споразумом овлашћен да поднесе понуду, а понуду могу да потпишу и печатом овере </w:t>
      </w:r>
      <w:r w:rsidRPr="000C5695">
        <w:rPr>
          <w:i/>
          <w:iCs/>
          <w:szCs w:val="24"/>
        </w:rPr>
        <w:t xml:space="preserve">сви понуђачи из групе понуђача </w:t>
      </w:r>
    </w:p>
    <w:p w:rsidR="00E355E0" w:rsidRPr="000C5695" w:rsidRDefault="00E355E0" w:rsidP="00E355E0">
      <w:pPr>
        <w:jc w:val="both"/>
        <w:rPr>
          <w:b/>
          <w:i/>
          <w:iCs/>
          <w:szCs w:val="24"/>
        </w:rPr>
      </w:pPr>
      <w:r w:rsidRPr="000C5695">
        <w:rPr>
          <w:i/>
          <w:iCs/>
          <w:szCs w:val="24"/>
        </w:rPr>
        <w:t>Уколико је предмет јавне набавке обликован у више партија, понуђачи ће попуњавати образац понуде за сваку партију посебно.</w:t>
      </w:r>
    </w:p>
    <w:p w:rsidR="00F32996" w:rsidRDefault="00F32996">
      <w:pPr>
        <w:rPr>
          <w:rFonts w:eastAsia="Calibri-Bold"/>
          <w:bCs/>
          <w:color w:val="000000"/>
          <w:szCs w:val="24"/>
        </w:rPr>
      </w:pPr>
    </w:p>
    <w:p w:rsidR="0055711E" w:rsidRPr="0055711E" w:rsidRDefault="0055711E" w:rsidP="00774CA1">
      <w:pPr>
        <w:pStyle w:val="2"/>
      </w:pPr>
      <w:r w:rsidRPr="007F3629">
        <w:lastRenderedPageBreak/>
        <w:t>VIII.</w:t>
      </w:r>
      <w:r w:rsidRPr="007F3629">
        <w:rPr>
          <w:lang w:val="ru-RU"/>
        </w:rPr>
        <w:t xml:space="preserve"> </w:t>
      </w:r>
      <w:r w:rsidRPr="007F3629">
        <w:t xml:space="preserve"> ОБРАЗАЦ ИЗЈАВЕ О НЕЗАВИСНОЈ ПОНУДИ</w:t>
      </w:r>
    </w:p>
    <w:p w:rsidR="0055711E" w:rsidRDefault="0055711E" w:rsidP="0055711E">
      <w:pPr>
        <w:pStyle w:val="31"/>
        <w:spacing w:after="0"/>
        <w:jc w:val="both"/>
        <w:rPr>
          <w:rFonts w:ascii="Arial" w:hAnsi="Arial" w:cs="Arial"/>
          <w:sz w:val="24"/>
          <w:szCs w:val="24"/>
        </w:rPr>
      </w:pPr>
    </w:p>
    <w:p w:rsidR="0055711E" w:rsidRDefault="0055711E" w:rsidP="0055711E">
      <w:pPr>
        <w:pStyle w:val="31"/>
        <w:spacing w:after="0"/>
        <w:jc w:val="both"/>
        <w:rPr>
          <w:rFonts w:ascii="Arial" w:hAnsi="Arial" w:cs="Arial"/>
          <w:sz w:val="24"/>
          <w:szCs w:val="24"/>
        </w:rPr>
      </w:pPr>
    </w:p>
    <w:p w:rsidR="0055711E" w:rsidRPr="006B326B" w:rsidRDefault="006B326B" w:rsidP="0055711E">
      <w:pPr>
        <w:pStyle w:val="31"/>
        <w:spacing w:after="0"/>
        <w:ind w:firstLine="708"/>
        <w:jc w:val="both"/>
        <w:rPr>
          <w:sz w:val="24"/>
          <w:szCs w:val="24"/>
        </w:rPr>
      </w:pPr>
      <w:r>
        <w:rPr>
          <w:sz w:val="24"/>
          <w:szCs w:val="24"/>
        </w:rPr>
        <w:t xml:space="preserve">На основу члана </w:t>
      </w:r>
      <w:r w:rsidR="0055711E" w:rsidRPr="006B326B">
        <w:rPr>
          <w:sz w:val="24"/>
          <w:szCs w:val="24"/>
        </w:rPr>
        <w:t xml:space="preserve">26. </w:t>
      </w:r>
      <w:r w:rsidR="00343969">
        <w:rPr>
          <w:sz w:val="24"/>
          <w:szCs w:val="24"/>
        </w:rPr>
        <w:t>с</w:t>
      </w:r>
      <w:r>
        <w:rPr>
          <w:sz w:val="24"/>
          <w:szCs w:val="24"/>
        </w:rPr>
        <w:t xml:space="preserve">тав 2. </w:t>
      </w:r>
      <w:r w:rsidR="0055711E" w:rsidRPr="006B326B">
        <w:rPr>
          <w:sz w:val="24"/>
          <w:szCs w:val="24"/>
        </w:rPr>
        <w:t>Закона, ________</w:t>
      </w:r>
      <w:r>
        <w:rPr>
          <w:sz w:val="24"/>
          <w:szCs w:val="24"/>
        </w:rPr>
        <w:t>________________</w:t>
      </w:r>
      <w:r w:rsidR="0080140A">
        <w:rPr>
          <w:sz w:val="24"/>
          <w:szCs w:val="24"/>
        </w:rPr>
        <w:t>______________</w:t>
      </w:r>
      <w:r>
        <w:rPr>
          <w:sz w:val="24"/>
          <w:szCs w:val="24"/>
        </w:rPr>
        <w:t>______</w:t>
      </w:r>
      <w:r w:rsidR="0055711E" w:rsidRPr="006B326B">
        <w:rPr>
          <w:sz w:val="24"/>
          <w:szCs w:val="24"/>
        </w:rPr>
        <w:t xml:space="preserve">, </w:t>
      </w:r>
    </w:p>
    <w:p w:rsidR="0055711E" w:rsidRPr="000015DE" w:rsidRDefault="00E12FD3" w:rsidP="0080140A">
      <w:pPr>
        <w:pStyle w:val="31"/>
        <w:spacing w:after="0"/>
        <w:ind w:left="4956" w:firstLine="708"/>
        <w:jc w:val="both"/>
        <w:rPr>
          <w:sz w:val="18"/>
          <w:szCs w:val="18"/>
        </w:rPr>
      </w:pPr>
      <w:r>
        <w:rPr>
          <w:sz w:val="18"/>
          <w:szCs w:val="18"/>
        </w:rPr>
        <w:tab/>
      </w:r>
      <w:r w:rsidR="0055711E" w:rsidRPr="000015DE">
        <w:rPr>
          <w:sz w:val="18"/>
          <w:szCs w:val="18"/>
        </w:rPr>
        <w:t>(</w:t>
      </w:r>
      <w:r w:rsidR="000015DE">
        <w:rPr>
          <w:sz w:val="18"/>
          <w:szCs w:val="18"/>
        </w:rPr>
        <w:t>н</w:t>
      </w:r>
      <w:r w:rsidR="0055711E" w:rsidRPr="000015DE">
        <w:rPr>
          <w:sz w:val="18"/>
          <w:szCs w:val="18"/>
        </w:rPr>
        <w:t>азив понуђача)</w:t>
      </w:r>
    </w:p>
    <w:p w:rsidR="0055711E" w:rsidRPr="006B326B" w:rsidRDefault="006B326B" w:rsidP="0055711E">
      <w:pPr>
        <w:pStyle w:val="31"/>
        <w:spacing w:after="0"/>
        <w:jc w:val="both"/>
        <w:rPr>
          <w:w w:val="200"/>
          <w:sz w:val="24"/>
          <w:szCs w:val="24"/>
        </w:rPr>
      </w:pPr>
      <w:r>
        <w:rPr>
          <w:sz w:val="24"/>
          <w:szCs w:val="24"/>
        </w:rPr>
        <w:t>д</w:t>
      </w:r>
      <w:r w:rsidR="0055711E" w:rsidRPr="006B326B">
        <w:rPr>
          <w:sz w:val="24"/>
          <w:szCs w:val="24"/>
        </w:rPr>
        <w:t>аје</w:t>
      </w:r>
      <w:r>
        <w:rPr>
          <w:sz w:val="24"/>
          <w:szCs w:val="24"/>
        </w:rPr>
        <w:t xml:space="preserve">м следећу </w:t>
      </w:r>
    </w:p>
    <w:p w:rsidR="0055711E" w:rsidRPr="006B326B" w:rsidRDefault="0055711E" w:rsidP="0055711E">
      <w:pPr>
        <w:pStyle w:val="31"/>
        <w:spacing w:before="360" w:after="360"/>
        <w:ind w:firstLine="227"/>
        <w:jc w:val="both"/>
        <w:rPr>
          <w:w w:val="200"/>
          <w:sz w:val="24"/>
          <w:szCs w:val="24"/>
        </w:rPr>
      </w:pPr>
    </w:p>
    <w:p w:rsidR="0055711E" w:rsidRPr="0043177D" w:rsidRDefault="0055711E" w:rsidP="006B326B">
      <w:pPr>
        <w:pStyle w:val="31"/>
        <w:spacing w:after="0"/>
        <w:ind w:firstLine="227"/>
        <w:jc w:val="center"/>
        <w:rPr>
          <w:b/>
          <w:bCs/>
          <w:sz w:val="24"/>
          <w:szCs w:val="24"/>
          <w:lang w:val="sr-Cyrl-CS"/>
        </w:rPr>
      </w:pPr>
      <w:r w:rsidRPr="0043177D">
        <w:rPr>
          <w:b/>
          <w:bCs/>
          <w:sz w:val="24"/>
          <w:szCs w:val="24"/>
          <w:lang w:val="sr-Cyrl-CS"/>
        </w:rPr>
        <w:t xml:space="preserve">ИЗЈАВУ </w:t>
      </w:r>
    </w:p>
    <w:p w:rsidR="0055711E" w:rsidRPr="0043177D" w:rsidRDefault="0055711E" w:rsidP="006B326B">
      <w:pPr>
        <w:pStyle w:val="31"/>
        <w:spacing w:after="0"/>
        <w:ind w:firstLine="227"/>
        <w:jc w:val="center"/>
        <w:rPr>
          <w:bCs/>
          <w:sz w:val="24"/>
          <w:szCs w:val="24"/>
        </w:rPr>
      </w:pPr>
      <w:r w:rsidRPr="0043177D">
        <w:rPr>
          <w:b/>
          <w:bCs/>
          <w:sz w:val="24"/>
          <w:szCs w:val="24"/>
          <w:lang w:val="sr-Cyrl-CS"/>
        </w:rPr>
        <w:t>О НЕЗАВИСНОЈ</w:t>
      </w:r>
      <w:r w:rsidRPr="0043177D">
        <w:rPr>
          <w:b/>
          <w:bCs/>
          <w:sz w:val="24"/>
          <w:szCs w:val="24"/>
        </w:rPr>
        <w:t xml:space="preserve"> ПОНУДИ</w:t>
      </w:r>
    </w:p>
    <w:p w:rsidR="0055711E" w:rsidRPr="0043177D" w:rsidRDefault="0055711E" w:rsidP="0055711E">
      <w:pPr>
        <w:pStyle w:val="31"/>
        <w:spacing w:after="0"/>
        <w:jc w:val="both"/>
        <w:rPr>
          <w:bCs/>
          <w:sz w:val="24"/>
          <w:szCs w:val="24"/>
        </w:rPr>
      </w:pPr>
    </w:p>
    <w:p w:rsidR="0055711E" w:rsidRPr="0043177D" w:rsidRDefault="0055711E" w:rsidP="0055711E">
      <w:pPr>
        <w:pStyle w:val="31"/>
        <w:spacing w:after="0"/>
        <w:jc w:val="both"/>
        <w:rPr>
          <w:bCs/>
          <w:sz w:val="24"/>
          <w:szCs w:val="24"/>
        </w:rPr>
      </w:pPr>
    </w:p>
    <w:p w:rsidR="0055711E" w:rsidRPr="000C5695" w:rsidRDefault="0055711E" w:rsidP="0055711E">
      <w:pPr>
        <w:jc w:val="both"/>
        <w:rPr>
          <w:szCs w:val="24"/>
        </w:rPr>
      </w:pPr>
      <w:r w:rsidRPr="000C5695">
        <w:rPr>
          <w:szCs w:val="24"/>
        </w:rPr>
        <w:tab/>
      </w:r>
      <w:r w:rsidRPr="000C5695">
        <w:rPr>
          <w:szCs w:val="24"/>
        </w:rPr>
        <w:tab/>
      </w:r>
      <w:r w:rsidRPr="000C5695">
        <w:rPr>
          <w:szCs w:val="24"/>
        </w:rPr>
        <w:tab/>
      </w:r>
      <w:r w:rsidRPr="000C5695">
        <w:rPr>
          <w:bCs/>
          <w:szCs w:val="24"/>
        </w:rPr>
        <w:t xml:space="preserve"> </w:t>
      </w:r>
    </w:p>
    <w:p w:rsidR="0055711E" w:rsidRDefault="006B326B" w:rsidP="006B326B">
      <w:pPr>
        <w:ind w:left="227" w:firstLine="708"/>
        <w:jc w:val="both"/>
        <w:rPr>
          <w:bCs/>
          <w:szCs w:val="24"/>
        </w:rPr>
      </w:pPr>
      <w:r>
        <w:rPr>
          <w:szCs w:val="24"/>
        </w:rPr>
        <w:t>Изјављујем, п</w:t>
      </w:r>
      <w:r w:rsidR="0055711E" w:rsidRPr="000C5695">
        <w:rPr>
          <w:szCs w:val="24"/>
        </w:rPr>
        <w:t>од пуном материјалном и кривичном одговорношћу</w:t>
      </w:r>
      <w:r>
        <w:rPr>
          <w:szCs w:val="24"/>
        </w:rPr>
        <w:t xml:space="preserve">, </w:t>
      </w:r>
      <w:r w:rsidR="0055711E" w:rsidRPr="000C5695">
        <w:rPr>
          <w:bCs/>
          <w:szCs w:val="24"/>
        </w:rPr>
        <w:t xml:space="preserve">да сам понуду у </w:t>
      </w:r>
      <w:r w:rsidR="0055711E" w:rsidRPr="0043177D">
        <w:rPr>
          <w:bCs/>
          <w:szCs w:val="24"/>
          <w:lang w:val="sr-Cyrl-CS"/>
        </w:rPr>
        <w:t>поступку</w:t>
      </w:r>
      <w:r w:rsidR="0055711E" w:rsidRPr="000C5695">
        <w:rPr>
          <w:bCs/>
          <w:szCs w:val="24"/>
        </w:rPr>
        <w:t xml:space="preserve"> јавне набавке</w:t>
      </w:r>
      <w:r w:rsidR="0055711E" w:rsidRPr="000C5695">
        <w:rPr>
          <w:szCs w:val="24"/>
        </w:rPr>
        <w:t>.</w:t>
      </w:r>
      <w:permStart w:id="1603942439" w:edGrp="everyone"/>
      <w:r w:rsidR="00C90026" w:rsidRPr="00C90026">
        <w:rPr>
          <w:szCs w:val="24"/>
        </w:rPr>
        <w:t xml:space="preserve"> </w:t>
      </w:r>
      <w:r w:rsidR="00C90026">
        <w:rPr>
          <w:szCs w:val="24"/>
        </w:rPr>
        <w:t>Извођење радова на реконструкцији пута од села Ибарско Постење до села Врачево</w:t>
      </w:r>
      <w:r w:rsidR="0055711E" w:rsidRPr="000C5695">
        <w:rPr>
          <w:i/>
          <w:szCs w:val="24"/>
        </w:rPr>
        <w:t xml:space="preserve"> </w:t>
      </w:r>
      <w:permEnd w:id="1603942439"/>
      <w:r w:rsidR="0055711E" w:rsidRPr="000C5695">
        <w:rPr>
          <w:i/>
          <w:szCs w:val="24"/>
        </w:rPr>
        <w:t>набавке</w:t>
      </w:r>
      <w:r w:rsidR="0055711E" w:rsidRPr="000C5695">
        <w:rPr>
          <w:i/>
          <w:iCs/>
          <w:szCs w:val="24"/>
        </w:rPr>
        <w:t>,</w:t>
      </w:r>
      <w:r w:rsidR="0055711E" w:rsidRPr="000C5695">
        <w:rPr>
          <w:szCs w:val="24"/>
        </w:rPr>
        <w:t xml:space="preserve"> бр </w:t>
      </w:r>
      <w:r w:rsidR="0055711E" w:rsidRPr="000C5695">
        <w:rPr>
          <w:i/>
          <w:iCs/>
          <w:szCs w:val="24"/>
        </w:rPr>
        <w:t>[</w:t>
      </w:r>
      <w:permStart w:id="1013736429" w:edGrp="everyone"/>
      <w:r w:rsidR="00C90026">
        <w:rPr>
          <w:i/>
          <w:iCs/>
          <w:szCs w:val="24"/>
        </w:rPr>
        <w:t>8</w:t>
      </w:r>
      <w:r w:rsidR="001604D4">
        <w:rPr>
          <w:i/>
          <w:iCs/>
          <w:szCs w:val="24"/>
        </w:rPr>
        <w:t>-201</w:t>
      </w:r>
      <w:r w:rsidR="00C90026">
        <w:rPr>
          <w:i/>
          <w:iCs/>
          <w:szCs w:val="24"/>
        </w:rPr>
        <w:t>9</w:t>
      </w:r>
      <w:permEnd w:id="1013736429"/>
      <w:r w:rsidR="0055711E" w:rsidRPr="000C5695">
        <w:rPr>
          <w:i/>
          <w:iCs/>
          <w:szCs w:val="24"/>
        </w:rPr>
        <w:t>]</w:t>
      </w:r>
      <w:r w:rsidR="0055711E" w:rsidRPr="000C5695">
        <w:rPr>
          <w:szCs w:val="24"/>
        </w:rPr>
        <w:t xml:space="preserve">, </w:t>
      </w:r>
      <w:r w:rsidR="0055711E" w:rsidRPr="000C5695">
        <w:rPr>
          <w:bCs/>
          <w:szCs w:val="24"/>
        </w:rPr>
        <w:t>поднео независно, без договора са другим понуђачима или заинтересованим лицима.</w:t>
      </w:r>
    </w:p>
    <w:p w:rsidR="006B326B" w:rsidRDefault="006B326B" w:rsidP="006B326B">
      <w:pPr>
        <w:ind w:left="227" w:firstLine="708"/>
        <w:jc w:val="both"/>
        <w:rPr>
          <w:bCs/>
          <w:szCs w:val="24"/>
        </w:rPr>
      </w:pPr>
    </w:p>
    <w:p w:rsidR="006B326B" w:rsidRPr="006B326B" w:rsidRDefault="006B326B" w:rsidP="006B326B">
      <w:pPr>
        <w:ind w:left="227" w:firstLine="708"/>
        <w:jc w:val="both"/>
        <w:rPr>
          <w:bCs/>
          <w:szCs w:val="24"/>
        </w:rPr>
      </w:pPr>
    </w:p>
    <w:p w:rsidR="0055711E" w:rsidRPr="0043177D" w:rsidRDefault="0055711E" w:rsidP="0055711E">
      <w:pPr>
        <w:jc w:val="both"/>
        <w:rPr>
          <w:bCs/>
          <w:szCs w:val="24"/>
        </w:rPr>
      </w:pPr>
    </w:p>
    <w:p w:rsidR="0055711E" w:rsidRPr="0043177D" w:rsidRDefault="0055711E" w:rsidP="0055711E">
      <w:pPr>
        <w:jc w:val="both"/>
        <w:rPr>
          <w:bCs/>
          <w:szCs w:val="24"/>
        </w:rPr>
      </w:pPr>
    </w:p>
    <w:tbl>
      <w:tblPr>
        <w:tblW w:w="0" w:type="auto"/>
        <w:tblLayout w:type="fixed"/>
        <w:tblLook w:val="0000" w:firstRow="0" w:lastRow="0" w:firstColumn="0" w:lastColumn="0" w:noHBand="0" w:noVBand="0"/>
      </w:tblPr>
      <w:tblGrid>
        <w:gridCol w:w="3080"/>
        <w:gridCol w:w="3065"/>
        <w:gridCol w:w="3097"/>
      </w:tblGrid>
      <w:tr w:rsidR="0055711E" w:rsidRPr="0043177D">
        <w:tc>
          <w:tcPr>
            <w:tcW w:w="3080" w:type="dxa"/>
            <w:shd w:val="clear" w:color="auto" w:fill="auto"/>
            <w:vAlign w:val="center"/>
          </w:tcPr>
          <w:p w:rsidR="0055711E" w:rsidRPr="0057187A" w:rsidRDefault="0055711E" w:rsidP="007E5CB6">
            <w:pPr>
              <w:pStyle w:val="21"/>
              <w:spacing w:line="100" w:lineRule="atLeast"/>
              <w:jc w:val="center"/>
            </w:pPr>
            <w:r w:rsidRPr="0057187A">
              <w:t>Датум:</w:t>
            </w:r>
          </w:p>
        </w:tc>
        <w:tc>
          <w:tcPr>
            <w:tcW w:w="3065" w:type="dxa"/>
            <w:shd w:val="clear" w:color="auto" w:fill="auto"/>
            <w:vAlign w:val="center"/>
          </w:tcPr>
          <w:p w:rsidR="0055711E" w:rsidRPr="0057187A" w:rsidRDefault="0055711E" w:rsidP="007E5CB6">
            <w:pPr>
              <w:pStyle w:val="21"/>
              <w:spacing w:line="100" w:lineRule="atLeast"/>
              <w:jc w:val="center"/>
            </w:pPr>
            <w:r w:rsidRPr="0057187A">
              <w:t>М.П.</w:t>
            </w:r>
          </w:p>
        </w:tc>
        <w:tc>
          <w:tcPr>
            <w:tcW w:w="3097" w:type="dxa"/>
            <w:shd w:val="clear" w:color="auto" w:fill="auto"/>
            <w:vAlign w:val="center"/>
          </w:tcPr>
          <w:p w:rsidR="0055711E" w:rsidRPr="0057187A" w:rsidRDefault="0055711E" w:rsidP="007E5CB6">
            <w:pPr>
              <w:pStyle w:val="21"/>
              <w:spacing w:line="100" w:lineRule="atLeast"/>
              <w:jc w:val="center"/>
            </w:pPr>
            <w:r w:rsidRPr="0057187A">
              <w:t>Потпис понуђача</w:t>
            </w:r>
          </w:p>
        </w:tc>
      </w:tr>
      <w:tr w:rsidR="0055711E" w:rsidRPr="0043177D">
        <w:tc>
          <w:tcPr>
            <w:tcW w:w="3080" w:type="dxa"/>
            <w:tcBorders>
              <w:bottom w:val="single" w:sz="4" w:space="0" w:color="000000"/>
            </w:tcBorders>
            <w:shd w:val="clear" w:color="auto" w:fill="auto"/>
          </w:tcPr>
          <w:p w:rsidR="0055711E" w:rsidRPr="0057187A" w:rsidRDefault="0055711E" w:rsidP="007E5CB6">
            <w:pPr>
              <w:pStyle w:val="21"/>
              <w:snapToGrid w:val="0"/>
              <w:spacing w:line="100" w:lineRule="atLeast"/>
              <w:jc w:val="both"/>
            </w:pPr>
          </w:p>
        </w:tc>
        <w:tc>
          <w:tcPr>
            <w:tcW w:w="3065" w:type="dxa"/>
            <w:shd w:val="clear" w:color="auto" w:fill="auto"/>
          </w:tcPr>
          <w:p w:rsidR="0055711E" w:rsidRPr="0057187A" w:rsidRDefault="0055711E" w:rsidP="007E5CB6">
            <w:pPr>
              <w:pStyle w:val="21"/>
              <w:snapToGrid w:val="0"/>
              <w:spacing w:line="100" w:lineRule="atLeast"/>
              <w:jc w:val="both"/>
            </w:pPr>
          </w:p>
        </w:tc>
        <w:tc>
          <w:tcPr>
            <w:tcW w:w="3097" w:type="dxa"/>
            <w:tcBorders>
              <w:bottom w:val="single" w:sz="4" w:space="0" w:color="000000"/>
            </w:tcBorders>
            <w:shd w:val="clear" w:color="auto" w:fill="auto"/>
          </w:tcPr>
          <w:p w:rsidR="0055711E" w:rsidRPr="0057187A" w:rsidRDefault="0055711E" w:rsidP="007E5CB6">
            <w:pPr>
              <w:pStyle w:val="21"/>
              <w:snapToGrid w:val="0"/>
              <w:spacing w:line="100" w:lineRule="atLeast"/>
              <w:jc w:val="both"/>
            </w:pPr>
          </w:p>
        </w:tc>
      </w:tr>
    </w:tbl>
    <w:p w:rsidR="0055711E" w:rsidRPr="0043177D" w:rsidRDefault="0055711E" w:rsidP="0055711E">
      <w:pPr>
        <w:pStyle w:val="31"/>
        <w:spacing w:after="0"/>
        <w:ind w:firstLine="227"/>
        <w:jc w:val="both"/>
        <w:rPr>
          <w:sz w:val="24"/>
          <w:szCs w:val="24"/>
        </w:rPr>
      </w:pPr>
    </w:p>
    <w:p w:rsidR="0055711E" w:rsidRDefault="0055711E" w:rsidP="0055711E">
      <w:pPr>
        <w:tabs>
          <w:tab w:val="left" w:pos="6028"/>
        </w:tabs>
        <w:autoSpaceDE w:val="0"/>
        <w:rPr>
          <w:szCs w:val="24"/>
        </w:rPr>
      </w:pPr>
    </w:p>
    <w:p w:rsidR="000B160B" w:rsidRDefault="000B160B" w:rsidP="0055711E">
      <w:pPr>
        <w:tabs>
          <w:tab w:val="left" w:pos="6028"/>
        </w:tabs>
        <w:autoSpaceDE w:val="0"/>
        <w:rPr>
          <w:szCs w:val="24"/>
        </w:rPr>
      </w:pPr>
    </w:p>
    <w:p w:rsidR="000B160B" w:rsidRDefault="000B160B" w:rsidP="0055711E">
      <w:pPr>
        <w:tabs>
          <w:tab w:val="left" w:pos="6028"/>
        </w:tabs>
        <w:autoSpaceDE w:val="0"/>
        <w:rPr>
          <w:szCs w:val="24"/>
        </w:rPr>
      </w:pPr>
    </w:p>
    <w:p w:rsidR="000B160B" w:rsidRPr="0043177D" w:rsidRDefault="000B160B" w:rsidP="0055711E">
      <w:pPr>
        <w:tabs>
          <w:tab w:val="left" w:pos="6028"/>
        </w:tabs>
        <w:autoSpaceDE w:val="0"/>
        <w:rPr>
          <w:szCs w:val="24"/>
        </w:rPr>
      </w:pPr>
    </w:p>
    <w:p w:rsidR="000B160B" w:rsidRDefault="0055711E" w:rsidP="0055711E">
      <w:pPr>
        <w:tabs>
          <w:tab w:val="left" w:pos="6028"/>
        </w:tabs>
        <w:autoSpaceDE w:val="0"/>
        <w:jc w:val="both"/>
        <w:rPr>
          <w:i/>
          <w:szCs w:val="24"/>
        </w:rPr>
      </w:pPr>
      <w:r w:rsidRPr="000C5695">
        <w:rPr>
          <w:b/>
          <w:bCs/>
          <w:i/>
          <w:iCs/>
          <w:szCs w:val="24"/>
        </w:rPr>
        <w:t xml:space="preserve">Напомена: </w:t>
      </w:r>
      <w:r w:rsidRPr="0043177D">
        <w:rPr>
          <w:bCs/>
          <w:i/>
          <w:iCs/>
          <w:szCs w:val="24"/>
        </w:rPr>
        <w:t>у</w:t>
      </w:r>
      <w:r w:rsidRPr="000C5695">
        <w:rPr>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43177D">
        <w:rPr>
          <w:bCs/>
          <w:i/>
          <w:iCs/>
          <w:szCs w:val="24"/>
        </w:rPr>
        <w:t xml:space="preserve"> </w:t>
      </w:r>
      <w:r w:rsidRPr="000C5695">
        <w:rPr>
          <w:bCs/>
          <w:i/>
          <w:iCs/>
          <w:szCs w:val="24"/>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43177D">
        <w:rPr>
          <w:bCs/>
          <w:i/>
          <w:iCs/>
          <w:szCs w:val="24"/>
        </w:rPr>
        <w:t xml:space="preserve"> </w:t>
      </w:r>
    </w:p>
    <w:p w:rsidR="0055711E" w:rsidRPr="000C5695" w:rsidRDefault="0055711E" w:rsidP="0055711E">
      <w:pPr>
        <w:tabs>
          <w:tab w:val="left" w:pos="6028"/>
        </w:tabs>
        <w:autoSpaceDE w:val="0"/>
        <w:jc w:val="both"/>
        <w:rPr>
          <w:i/>
          <w:szCs w:val="24"/>
        </w:rPr>
      </w:pP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Pr="000C5695" w:rsidRDefault="00F32996">
      <w:pPr>
        <w:rPr>
          <w:color w:val="000000"/>
          <w:kern w:val="1"/>
          <w:szCs w:val="24"/>
          <w:lang w:eastAsia="ar-SA"/>
        </w:rPr>
      </w:pPr>
    </w:p>
    <w:p w:rsidR="006B326B" w:rsidRPr="0043177D" w:rsidRDefault="00AB7861" w:rsidP="00774CA1">
      <w:pPr>
        <w:pStyle w:val="2"/>
        <w:rPr>
          <w:b w:val="0"/>
          <w:bCs w:val="0"/>
          <w:i w:val="0"/>
          <w:iCs w:val="0"/>
        </w:rPr>
      </w:pPr>
      <w:r w:rsidRPr="007F3629">
        <w:lastRenderedPageBreak/>
        <w:t>IX.</w:t>
      </w:r>
      <w:r w:rsidR="006B326B" w:rsidRPr="007F3629">
        <w:t xml:space="preserve">  ОБРАЗАЦ ТРОШКОВА ПРИПРЕМЕ ПОНУДЕ</w:t>
      </w:r>
    </w:p>
    <w:p w:rsidR="006B326B" w:rsidRPr="000C5695" w:rsidRDefault="006B326B" w:rsidP="006B326B">
      <w:pPr>
        <w:rPr>
          <w:b/>
          <w:bCs/>
          <w:i/>
          <w:iCs/>
          <w:szCs w:val="24"/>
        </w:rPr>
      </w:pPr>
    </w:p>
    <w:p w:rsidR="0080140A" w:rsidRPr="0080140A" w:rsidRDefault="00AB7861" w:rsidP="00E12FD3">
      <w:pPr>
        <w:pStyle w:val="ListParagraph1"/>
        <w:tabs>
          <w:tab w:val="left" w:pos="5387"/>
        </w:tabs>
        <w:ind w:left="0"/>
        <w:jc w:val="both"/>
        <w:rPr>
          <w:sz w:val="18"/>
          <w:szCs w:val="18"/>
          <w:lang w:val="sr-Cyrl-CS"/>
        </w:rPr>
      </w:pPr>
      <w:r>
        <w:t xml:space="preserve">На основу </w:t>
      </w:r>
      <w:r w:rsidR="006B326B" w:rsidRPr="000C5695">
        <w:t>члан</w:t>
      </w:r>
      <w:r>
        <w:t>а</w:t>
      </w:r>
      <w:r w:rsidR="006B326B" w:rsidRPr="000C5695">
        <w:t xml:space="preserve"> 88. </w:t>
      </w:r>
      <w:r w:rsidR="006B326B" w:rsidRPr="0043177D">
        <w:rPr>
          <w:lang w:val="sr-Cyrl-CS"/>
        </w:rPr>
        <w:t>став 1.</w:t>
      </w:r>
      <w:r w:rsidR="006B326B" w:rsidRPr="000C5695">
        <w:t xml:space="preserve"> Закона, </w:t>
      </w:r>
      <w:r w:rsidR="0080140A" w:rsidRPr="000C5695">
        <w:t>_______________________</w:t>
      </w:r>
      <w:r w:rsidR="00803236" w:rsidRPr="000C5695">
        <w:t>____________</w:t>
      </w:r>
      <w:r w:rsidR="0080140A" w:rsidRPr="000C5695">
        <w:t>____</w:t>
      </w:r>
      <w:r>
        <w:rPr>
          <w:i/>
          <w:iCs/>
        </w:rPr>
        <w:t>, као понуђач,</w:t>
      </w:r>
      <w:r w:rsidR="0080140A" w:rsidRPr="0080140A">
        <w:rPr>
          <w:i/>
          <w:iCs/>
          <w:sz w:val="18"/>
          <w:szCs w:val="18"/>
        </w:rPr>
        <w:tab/>
        <w:t>назив понуђача</w:t>
      </w:r>
    </w:p>
    <w:p w:rsidR="006B326B" w:rsidRPr="000C5695" w:rsidRDefault="0080140A" w:rsidP="00803236">
      <w:pPr>
        <w:pStyle w:val="ListParagraph1"/>
        <w:ind w:left="0"/>
        <w:jc w:val="both"/>
        <w:rPr>
          <w:i/>
          <w:iCs/>
        </w:rPr>
      </w:pPr>
      <w:r w:rsidRPr="000C5695">
        <w:t>достав</w:t>
      </w:r>
      <w:r w:rsidRPr="0043177D">
        <w:rPr>
          <w:lang w:val="sr-Cyrl-CS"/>
        </w:rPr>
        <w:t>ља</w:t>
      </w:r>
      <w:r w:rsidRPr="000C5695">
        <w:t xml:space="preserve"> </w:t>
      </w:r>
      <w:r w:rsidR="006B326B" w:rsidRPr="000C5695">
        <w:t xml:space="preserve">укупан износ и структуру трошкова припремања понуде, </w:t>
      </w:r>
      <w:r w:rsidR="006B326B" w:rsidRPr="0043177D">
        <w:rPr>
          <w:lang w:val="sr-Cyrl-CS"/>
        </w:rPr>
        <w:t xml:space="preserve">како следи у </w:t>
      </w:r>
      <w:r w:rsidR="006B326B" w:rsidRPr="000C5695">
        <w:t>табели:</w:t>
      </w:r>
    </w:p>
    <w:p w:rsidR="00AB7861" w:rsidRPr="000C5695" w:rsidRDefault="00AB7861" w:rsidP="00AB7861">
      <w:pPr>
        <w:spacing w:after="120"/>
        <w:jc w:val="both"/>
        <w:rPr>
          <w:b/>
          <w:i/>
          <w:szCs w:val="24"/>
        </w:rPr>
      </w:pPr>
    </w:p>
    <w:tbl>
      <w:tblPr>
        <w:tblW w:w="9594" w:type="dxa"/>
        <w:tblInd w:w="153" w:type="dxa"/>
        <w:tblLayout w:type="fixed"/>
        <w:tblLook w:val="0000" w:firstRow="0" w:lastRow="0" w:firstColumn="0" w:lastColumn="0" w:noHBand="0" w:noVBand="0"/>
      </w:tblPr>
      <w:tblGrid>
        <w:gridCol w:w="6618"/>
        <w:gridCol w:w="2976"/>
      </w:tblGrid>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jc w:val="center"/>
              <w:rPr>
                <w:b/>
                <w:i/>
                <w:szCs w:val="24"/>
              </w:rPr>
            </w:pPr>
            <w:r w:rsidRPr="0043177D">
              <w:rPr>
                <w:b/>
                <w:i/>
                <w:szCs w:val="24"/>
              </w:rPr>
              <w:t>ВРСТА ТРОШКА</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jc w:val="center"/>
              <w:rPr>
                <w:szCs w:val="24"/>
              </w:rPr>
            </w:pPr>
            <w:r w:rsidRPr="0043177D">
              <w:rPr>
                <w:b/>
                <w:i/>
                <w:szCs w:val="24"/>
              </w:rPr>
              <w:t>ИЗНОС ТРОШКА У РСД</w:t>
            </w: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jc w:val="right"/>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774CA1" w:rsidRPr="0043177D">
        <w:tc>
          <w:tcPr>
            <w:tcW w:w="6618" w:type="dxa"/>
            <w:tcBorders>
              <w:top w:val="single" w:sz="4" w:space="0" w:color="000000"/>
              <w:left w:val="single" w:sz="4" w:space="0" w:color="000000"/>
              <w:bottom w:val="single" w:sz="4" w:space="0" w:color="000000"/>
            </w:tcBorders>
            <w:shd w:val="clear" w:color="auto" w:fill="auto"/>
          </w:tcPr>
          <w:p w:rsidR="00774CA1" w:rsidRPr="0043177D" w:rsidRDefault="00774CA1"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774CA1" w:rsidRPr="0043177D" w:rsidRDefault="00774CA1"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rPr>
            </w:pPr>
          </w:p>
        </w:tc>
      </w:tr>
      <w:tr w:rsidR="006B326B" w:rsidRPr="0043177D">
        <w:tc>
          <w:tcPr>
            <w:tcW w:w="6618" w:type="dxa"/>
            <w:tcBorders>
              <w:top w:val="single" w:sz="4" w:space="0" w:color="000000"/>
              <w:left w:val="single" w:sz="4" w:space="0" w:color="000000"/>
              <w:bottom w:val="single" w:sz="4" w:space="0" w:color="000000"/>
            </w:tcBorders>
            <w:shd w:val="clear" w:color="auto" w:fill="auto"/>
          </w:tcPr>
          <w:p w:rsidR="006B326B" w:rsidRPr="0043177D" w:rsidRDefault="006B326B" w:rsidP="007E5CB6">
            <w:pPr>
              <w:snapToGrid w:val="0"/>
              <w:jc w:val="both"/>
              <w:rPr>
                <w:i/>
                <w:szCs w:val="24"/>
              </w:rPr>
            </w:pPr>
          </w:p>
          <w:p w:rsidR="006B326B" w:rsidRPr="0043177D" w:rsidRDefault="006B326B" w:rsidP="007E5CB6">
            <w:pPr>
              <w:jc w:val="both"/>
              <w:rPr>
                <w:szCs w:val="24"/>
                <w:lang w:val="ru-RU"/>
              </w:rPr>
            </w:pPr>
            <w:r w:rsidRPr="0043177D">
              <w:rPr>
                <w:b/>
                <w:i/>
                <w:szCs w:val="24"/>
              </w:rPr>
              <w:t>УКУПАН ИЗНОС ТРОШКОВА ПРИПРЕМАЊА ПОНУДЕ</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6B326B" w:rsidRPr="0043177D" w:rsidRDefault="006B326B" w:rsidP="007E5CB6">
            <w:pPr>
              <w:snapToGrid w:val="0"/>
              <w:rPr>
                <w:szCs w:val="24"/>
                <w:lang w:val="ru-RU"/>
              </w:rPr>
            </w:pPr>
          </w:p>
        </w:tc>
      </w:tr>
    </w:tbl>
    <w:p w:rsidR="006B326B" w:rsidRPr="0043177D" w:rsidRDefault="006B326B" w:rsidP="006B326B">
      <w:pPr>
        <w:jc w:val="both"/>
        <w:rPr>
          <w:szCs w:val="24"/>
        </w:rPr>
      </w:pPr>
    </w:p>
    <w:p w:rsidR="00AB7861" w:rsidRDefault="00AB7861"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E12FD3" w:rsidRDefault="00E12FD3" w:rsidP="006B326B">
      <w:pPr>
        <w:jc w:val="both"/>
        <w:rPr>
          <w:szCs w:val="24"/>
        </w:rPr>
      </w:pPr>
    </w:p>
    <w:p w:rsidR="008C006C" w:rsidRDefault="008C006C" w:rsidP="006B326B">
      <w:pPr>
        <w:jc w:val="both"/>
        <w:rPr>
          <w:szCs w:val="24"/>
        </w:rPr>
      </w:pPr>
    </w:p>
    <w:tbl>
      <w:tblPr>
        <w:tblW w:w="0" w:type="auto"/>
        <w:tblLayout w:type="fixed"/>
        <w:tblLook w:val="0000" w:firstRow="0" w:lastRow="0" w:firstColumn="0" w:lastColumn="0" w:noHBand="0" w:noVBand="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21"/>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21"/>
              <w:spacing w:line="100" w:lineRule="atLeast"/>
              <w:jc w:val="center"/>
            </w:pPr>
            <w:r w:rsidRPr="0057187A">
              <w:t>М.П.</w:t>
            </w:r>
          </w:p>
        </w:tc>
        <w:tc>
          <w:tcPr>
            <w:tcW w:w="3094" w:type="dxa"/>
            <w:shd w:val="clear" w:color="auto" w:fill="auto"/>
            <w:vAlign w:val="center"/>
          </w:tcPr>
          <w:p w:rsidR="00E12FD3" w:rsidRPr="0057187A" w:rsidRDefault="00E12FD3" w:rsidP="00E12FD3">
            <w:pPr>
              <w:pStyle w:val="21"/>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21"/>
              <w:snapToGrid w:val="0"/>
              <w:spacing w:line="100" w:lineRule="atLeast"/>
              <w:jc w:val="both"/>
            </w:pPr>
          </w:p>
        </w:tc>
        <w:tc>
          <w:tcPr>
            <w:tcW w:w="3068" w:type="dxa"/>
            <w:shd w:val="clear" w:color="auto" w:fill="auto"/>
          </w:tcPr>
          <w:p w:rsidR="00E12FD3" w:rsidRPr="0057187A" w:rsidRDefault="00E12FD3" w:rsidP="00AA7832">
            <w:pPr>
              <w:pStyle w:val="21"/>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21"/>
              <w:snapToGrid w:val="0"/>
              <w:spacing w:line="100" w:lineRule="atLeast"/>
              <w:jc w:val="both"/>
            </w:pPr>
          </w:p>
        </w:tc>
      </w:tr>
    </w:tbl>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8C006C" w:rsidRDefault="008C006C" w:rsidP="006B326B">
      <w:pPr>
        <w:jc w:val="both"/>
        <w:rPr>
          <w:szCs w:val="24"/>
        </w:rPr>
      </w:pPr>
    </w:p>
    <w:p w:rsidR="00AB7861" w:rsidRPr="003B7456" w:rsidRDefault="00AB7861" w:rsidP="00AB7861">
      <w:pPr>
        <w:spacing w:after="120"/>
        <w:jc w:val="both"/>
        <w:rPr>
          <w:bCs/>
          <w:i/>
          <w:szCs w:val="24"/>
          <w:lang w:val="sr-Cyrl-CS"/>
        </w:rPr>
      </w:pPr>
      <w:r w:rsidRPr="000C5695">
        <w:rPr>
          <w:b/>
          <w:bCs/>
          <w:i/>
          <w:szCs w:val="24"/>
        </w:rPr>
        <w:t xml:space="preserve">Напомена: </w:t>
      </w:r>
      <w:r w:rsidRPr="000C5695">
        <w:rPr>
          <w:bCs/>
          <w:i/>
          <w:szCs w:val="24"/>
        </w:rPr>
        <w:t>достављање овог обрасца није обавезно</w:t>
      </w:r>
      <w:r w:rsidRPr="003B7456">
        <w:rPr>
          <w:bCs/>
          <w:i/>
          <w:szCs w:val="24"/>
        </w:rPr>
        <w:t>.</w:t>
      </w:r>
    </w:p>
    <w:p w:rsidR="00AB7861" w:rsidRPr="003B7456" w:rsidRDefault="00AB7861" w:rsidP="006B326B">
      <w:pPr>
        <w:jc w:val="both"/>
        <w:rPr>
          <w:szCs w:val="24"/>
        </w:rPr>
      </w:pPr>
    </w:p>
    <w:p w:rsidR="006B326B" w:rsidRPr="000C5695" w:rsidRDefault="006B326B" w:rsidP="00AB7861">
      <w:pPr>
        <w:ind w:firstLine="708"/>
        <w:jc w:val="both"/>
        <w:rPr>
          <w:i/>
          <w:szCs w:val="24"/>
        </w:rPr>
      </w:pPr>
      <w:r w:rsidRPr="000C5695">
        <w:rPr>
          <w:i/>
          <w:szCs w:val="24"/>
        </w:rPr>
        <w:t>Трошкове припреме и подношења понуде сноси искључиво понуђач и не може тражити од наручиоца накнаду трошкова.</w:t>
      </w:r>
    </w:p>
    <w:p w:rsidR="006B326B" w:rsidRPr="00AB7861" w:rsidRDefault="006B326B" w:rsidP="006B326B">
      <w:pPr>
        <w:jc w:val="both"/>
        <w:rPr>
          <w:i/>
          <w:szCs w:val="24"/>
          <w:lang w:val="sr-Cyrl-CS"/>
        </w:rPr>
      </w:pPr>
      <w:r w:rsidRPr="000C5695">
        <w:rPr>
          <w:i/>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F32996" w:rsidRDefault="00F32996">
      <w:pPr>
        <w:rPr>
          <w:rFonts w:eastAsia="Calibri-Bold"/>
          <w:b/>
          <w:bCs/>
          <w:color w:val="000000"/>
          <w:szCs w:val="24"/>
        </w:rPr>
      </w:pPr>
    </w:p>
    <w:p w:rsidR="006B326B" w:rsidRPr="0043177D" w:rsidRDefault="006B326B" w:rsidP="00774CA1">
      <w:pPr>
        <w:pStyle w:val="2"/>
      </w:pPr>
      <w:r w:rsidRPr="007F3629">
        <w:lastRenderedPageBreak/>
        <w:t>X</w:t>
      </w:r>
      <w:r w:rsidR="005577CD" w:rsidRPr="007F3629">
        <w:t>.</w:t>
      </w:r>
      <w:r w:rsidRPr="007F3629">
        <w:t xml:space="preserve">  ОБРАЗАЦ ИЗЈАВЕ О ПОШТОВАЊУ ОБАВЕЗА  ИЗ ЧЛ. 75. СТ. 2. ЗАКОНА</w:t>
      </w:r>
    </w:p>
    <w:p w:rsidR="006B326B" w:rsidRPr="0043177D" w:rsidRDefault="006B326B" w:rsidP="006B326B">
      <w:pPr>
        <w:tabs>
          <w:tab w:val="left" w:pos="6028"/>
        </w:tabs>
        <w:autoSpaceDE w:val="0"/>
        <w:ind w:left="360"/>
        <w:rPr>
          <w:b/>
          <w:bCs/>
          <w:iCs/>
          <w:szCs w:val="24"/>
          <w:lang w:val="ru-RU"/>
        </w:rPr>
      </w:pPr>
    </w:p>
    <w:p w:rsidR="006B326B" w:rsidRPr="0043177D" w:rsidRDefault="006B326B" w:rsidP="006B326B">
      <w:pPr>
        <w:tabs>
          <w:tab w:val="left" w:pos="6028"/>
        </w:tabs>
        <w:autoSpaceDE w:val="0"/>
        <w:ind w:left="360"/>
        <w:rPr>
          <w:bCs/>
          <w:iCs/>
          <w:szCs w:val="24"/>
          <w:lang w:val="ru-RU"/>
        </w:rPr>
      </w:pPr>
    </w:p>
    <w:p w:rsidR="00803236" w:rsidRPr="0080140A" w:rsidRDefault="005577CD" w:rsidP="00803236">
      <w:pPr>
        <w:pStyle w:val="ListParagraph1"/>
        <w:ind w:left="0"/>
        <w:jc w:val="both"/>
        <w:rPr>
          <w:sz w:val="18"/>
          <w:szCs w:val="18"/>
          <w:lang w:val="sr-Cyrl-CS"/>
        </w:rPr>
      </w:pPr>
      <w:r>
        <w:rPr>
          <w:bCs/>
          <w:iCs/>
        </w:rPr>
        <w:t xml:space="preserve">Поступајући по одредби члана </w:t>
      </w:r>
      <w:r w:rsidR="006B326B" w:rsidRPr="0043177D">
        <w:rPr>
          <w:bCs/>
          <w:iCs/>
        </w:rPr>
        <w:t xml:space="preserve"> 75. став 2. Закона, </w:t>
      </w:r>
      <w:r w:rsidR="00803236" w:rsidRPr="000C5695">
        <w:t>__________________________________</w:t>
      </w:r>
      <w:r>
        <w:rPr>
          <w:bCs/>
          <w:iCs/>
        </w:rPr>
        <w:t xml:space="preserve">, </w:t>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sidRPr="0080140A">
        <w:rPr>
          <w:i/>
          <w:iCs/>
          <w:sz w:val="18"/>
          <w:szCs w:val="18"/>
        </w:rPr>
        <w:tab/>
      </w:r>
      <w:r w:rsidR="00803236">
        <w:rPr>
          <w:i/>
          <w:iCs/>
          <w:sz w:val="18"/>
          <w:szCs w:val="18"/>
        </w:rPr>
        <w:tab/>
      </w:r>
      <w:r w:rsidR="00803236">
        <w:rPr>
          <w:i/>
          <w:iCs/>
          <w:sz w:val="18"/>
          <w:szCs w:val="18"/>
        </w:rPr>
        <w:tab/>
      </w:r>
      <w:r w:rsidR="00803236">
        <w:rPr>
          <w:i/>
          <w:iCs/>
          <w:sz w:val="18"/>
          <w:szCs w:val="18"/>
        </w:rPr>
        <w:tab/>
      </w:r>
      <w:r w:rsidR="00803236">
        <w:rPr>
          <w:i/>
          <w:iCs/>
          <w:sz w:val="18"/>
          <w:szCs w:val="18"/>
        </w:rPr>
        <w:tab/>
      </w:r>
      <w:r w:rsidR="00803236" w:rsidRPr="0080140A">
        <w:rPr>
          <w:i/>
          <w:iCs/>
          <w:sz w:val="18"/>
          <w:szCs w:val="18"/>
        </w:rPr>
        <w:tab/>
        <w:t>назив понуђача</w:t>
      </w:r>
    </w:p>
    <w:p w:rsidR="006B326B" w:rsidRPr="0043177D" w:rsidRDefault="005577CD" w:rsidP="00803236">
      <w:pPr>
        <w:tabs>
          <w:tab w:val="left" w:pos="6028"/>
        </w:tabs>
        <w:autoSpaceDE w:val="0"/>
        <w:jc w:val="both"/>
        <w:rPr>
          <w:bCs/>
          <w:iCs/>
          <w:szCs w:val="24"/>
        </w:rPr>
      </w:pPr>
      <w:r>
        <w:rPr>
          <w:bCs/>
          <w:iCs/>
          <w:szCs w:val="24"/>
        </w:rPr>
        <w:t xml:space="preserve">као </w:t>
      </w:r>
      <w:r w:rsidR="00541016">
        <w:rPr>
          <w:bCs/>
          <w:iCs/>
          <w:szCs w:val="24"/>
        </w:rPr>
        <w:t xml:space="preserve">овлашћено лице </w:t>
      </w:r>
      <w:r w:rsidR="00DB71CD">
        <w:rPr>
          <w:bCs/>
          <w:iCs/>
          <w:szCs w:val="24"/>
        </w:rPr>
        <w:t>понуђ</w:t>
      </w:r>
      <w:r>
        <w:rPr>
          <w:bCs/>
          <w:iCs/>
          <w:szCs w:val="24"/>
        </w:rPr>
        <w:t>ач</w:t>
      </w:r>
      <w:r w:rsidR="00A415AD">
        <w:rPr>
          <w:bCs/>
          <w:iCs/>
          <w:szCs w:val="24"/>
        </w:rPr>
        <w:t>а (</w:t>
      </w:r>
      <w:r w:rsidR="00541016">
        <w:rPr>
          <w:bCs/>
          <w:iCs/>
          <w:szCs w:val="24"/>
        </w:rPr>
        <w:t xml:space="preserve">или као законски заступник понуђача) </w:t>
      </w:r>
      <w:r>
        <w:rPr>
          <w:bCs/>
          <w:iCs/>
          <w:szCs w:val="24"/>
        </w:rPr>
        <w:t xml:space="preserve">, </w:t>
      </w:r>
      <w:r w:rsidR="006B326B" w:rsidRPr="0043177D">
        <w:rPr>
          <w:bCs/>
          <w:iCs/>
          <w:szCs w:val="24"/>
        </w:rPr>
        <w:t xml:space="preserve"> дајем следећу </w:t>
      </w: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rPr>
          <w:bCs/>
          <w:iCs/>
          <w:szCs w:val="24"/>
        </w:rPr>
      </w:pPr>
    </w:p>
    <w:p w:rsidR="006B326B" w:rsidRPr="0043177D" w:rsidRDefault="006B326B" w:rsidP="006B326B">
      <w:pPr>
        <w:tabs>
          <w:tab w:val="left" w:pos="6028"/>
        </w:tabs>
        <w:autoSpaceDE w:val="0"/>
        <w:ind w:left="360"/>
        <w:jc w:val="center"/>
        <w:rPr>
          <w:bCs/>
          <w:iCs/>
          <w:szCs w:val="24"/>
        </w:rPr>
      </w:pPr>
      <w:r w:rsidRPr="0043177D">
        <w:rPr>
          <w:bCs/>
          <w:iCs/>
          <w:szCs w:val="24"/>
        </w:rPr>
        <w:t>ИЗЈАВУ</w:t>
      </w:r>
    </w:p>
    <w:p w:rsidR="006B326B" w:rsidRPr="0043177D" w:rsidRDefault="006B326B" w:rsidP="006B326B">
      <w:pPr>
        <w:tabs>
          <w:tab w:val="left" w:pos="6028"/>
        </w:tabs>
        <w:autoSpaceDE w:val="0"/>
        <w:ind w:left="360"/>
        <w:jc w:val="center"/>
        <w:rPr>
          <w:bCs/>
          <w:iCs/>
          <w:szCs w:val="24"/>
        </w:rPr>
      </w:pPr>
    </w:p>
    <w:p w:rsidR="003769CF" w:rsidRDefault="005577CD" w:rsidP="003769CF">
      <w:pPr>
        <w:tabs>
          <w:tab w:val="left" w:pos="1985"/>
        </w:tabs>
        <w:autoSpaceDE w:val="0"/>
        <w:ind w:left="360" w:firstLine="774"/>
        <w:jc w:val="both"/>
        <w:rPr>
          <w:bCs/>
          <w:iCs/>
          <w:szCs w:val="24"/>
        </w:rPr>
      </w:pPr>
      <w:r>
        <w:rPr>
          <w:bCs/>
          <w:iCs/>
          <w:szCs w:val="24"/>
        </w:rPr>
        <w:t xml:space="preserve">Изјављујем, под пуном материјалном и кривичном одговорношћу, да је </w:t>
      </w:r>
      <w:r w:rsidR="006B326B" w:rsidRPr="0043177D">
        <w:rPr>
          <w:bCs/>
          <w:iCs/>
          <w:szCs w:val="24"/>
        </w:rPr>
        <w:t>Понуђач</w:t>
      </w:r>
      <w:r w:rsidR="00A415AD">
        <w:rPr>
          <w:bCs/>
          <w:iCs/>
          <w:szCs w:val="24"/>
        </w:rPr>
        <w:t xml:space="preserve"> </w:t>
      </w:r>
      <w:r w:rsidR="003769CF" w:rsidRPr="000C5695">
        <w:rPr>
          <w:szCs w:val="24"/>
        </w:rPr>
        <w:t>__________________________________________</w:t>
      </w:r>
      <w:r w:rsidR="003769CF">
        <w:rPr>
          <w:szCs w:val="24"/>
        </w:rPr>
        <w:t xml:space="preserve"> </w:t>
      </w:r>
      <w:r w:rsidRPr="00A415AD">
        <w:rPr>
          <w:bCs/>
          <w:iCs/>
          <w:szCs w:val="24"/>
        </w:rPr>
        <w:t xml:space="preserve">при састављању понуде </w:t>
      </w:r>
      <w:r w:rsidR="00D67237" w:rsidRPr="00A415AD">
        <w:rPr>
          <w:bCs/>
          <w:iCs/>
          <w:szCs w:val="24"/>
        </w:rPr>
        <w:t xml:space="preserve">за </w:t>
      </w:r>
      <w:r w:rsidR="006B326B" w:rsidRPr="00A415AD">
        <w:rPr>
          <w:bCs/>
          <w:iCs/>
          <w:szCs w:val="24"/>
        </w:rPr>
        <w:t>јавн</w:t>
      </w:r>
      <w:r w:rsidR="00D67237" w:rsidRPr="00A415AD">
        <w:rPr>
          <w:bCs/>
          <w:iCs/>
          <w:szCs w:val="24"/>
        </w:rPr>
        <w:t>у</w:t>
      </w:r>
      <w:r w:rsidR="006B326B" w:rsidRPr="00A415AD">
        <w:rPr>
          <w:bCs/>
          <w:iCs/>
          <w:szCs w:val="24"/>
        </w:rPr>
        <w:t xml:space="preserve"> набавк</w:t>
      </w:r>
      <w:r w:rsidR="00D67237" w:rsidRPr="00A415AD">
        <w:rPr>
          <w:bCs/>
          <w:iCs/>
          <w:szCs w:val="24"/>
        </w:rPr>
        <w:t>у</w:t>
      </w:r>
      <w:r w:rsidR="00A415AD">
        <w:rPr>
          <w:bCs/>
          <w:iCs/>
          <w:szCs w:val="24"/>
        </w:rPr>
        <w:t xml:space="preserve"> </w:t>
      </w:r>
      <w:r w:rsidR="003769CF">
        <w:rPr>
          <w:bCs/>
          <w:iCs/>
          <w:szCs w:val="24"/>
        </w:rPr>
        <w:tab/>
      </w:r>
      <w:r w:rsidR="003769CF" w:rsidRPr="0080140A">
        <w:rPr>
          <w:i/>
          <w:iCs/>
          <w:sz w:val="18"/>
          <w:szCs w:val="18"/>
        </w:rPr>
        <w:t>назив понуђача</w:t>
      </w:r>
      <w:r w:rsidR="003769CF">
        <w:rPr>
          <w:bCs/>
          <w:iCs/>
          <w:szCs w:val="24"/>
        </w:rPr>
        <w:t xml:space="preserve"> </w:t>
      </w:r>
    </w:p>
    <w:p w:rsidR="006B326B" w:rsidRPr="0043177D" w:rsidRDefault="00C90026" w:rsidP="003769CF">
      <w:pPr>
        <w:tabs>
          <w:tab w:val="left" w:pos="1985"/>
        </w:tabs>
        <w:autoSpaceDE w:val="0"/>
        <w:ind w:left="360"/>
        <w:jc w:val="both"/>
        <w:rPr>
          <w:bCs/>
          <w:iCs/>
          <w:szCs w:val="24"/>
        </w:rPr>
      </w:pPr>
      <w:permStart w:id="2128823560" w:edGrp="everyone"/>
      <w:r>
        <w:rPr>
          <w:szCs w:val="24"/>
        </w:rPr>
        <w:t xml:space="preserve">Извођење радова на реконструкцији пута од села Ибарско Постење до села Врачево </w:t>
      </w:r>
      <w:r w:rsidR="00D93199" w:rsidRPr="000C5695">
        <w:rPr>
          <w:i/>
          <w:szCs w:val="24"/>
        </w:rPr>
        <w:t xml:space="preserve"> </w:t>
      </w:r>
      <w:permEnd w:id="2128823560"/>
      <w:r w:rsidR="006B326B" w:rsidRPr="00A415AD">
        <w:rPr>
          <w:bCs/>
          <w:iCs/>
          <w:szCs w:val="24"/>
        </w:rPr>
        <w:t xml:space="preserve">бр. </w:t>
      </w:r>
      <w:permStart w:id="1495937008" w:edGrp="everyone"/>
      <w:r w:rsidR="005565B9">
        <w:rPr>
          <w:bCs/>
          <w:iCs/>
          <w:szCs w:val="24"/>
        </w:rPr>
        <w:t>8</w:t>
      </w:r>
      <w:r w:rsidR="00D93199">
        <w:rPr>
          <w:bCs/>
          <w:iCs/>
          <w:szCs w:val="24"/>
        </w:rPr>
        <w:t>-201</w:t>
      </w:r>
      <w:r w:rsidR="005565B9">
        <w:rPr>
          <w:bCs/>
          <w:iCs/>
          <w:szCs w:val="24"/>
        </w:rPr>
        <w:t>9</w:t>
      </w:r>
      <w:permEnd w:id="1495937008"/>
      <w:r w:rsidR="006B326B" w:rsidRPr="00A415AD">
        <w:rPr>
          <w:bCs/>
          <w:iCs/>
          <w:szCs w:val="24"/>
        </w:rPr>
        <w:t>,</w:t>
      </w:r>
      <w:r w:rsidR="006B326B" w:rsidRPr="0043177D">
        <w:rPr>
          <w:bCs/>
          <w:iCs/>
          <w:szCs w:val="24"/>
        </w:rPr>
        <w:t xml:space="preserve"> поштовао </w:t>
      </w:r>
      <w:r w:rsidR="005577CD">
        <w:rPr>
          <w:bCs/>
          <w:iCs/>
          <w:szCs w:val="24"/>
        </w:rPr>
        <w:t xml:space="preserve">обавезе </w:t>
      </w:r>
      <w:r w:rsidR="006B326B" w:rsidRPr="0043177D">
        <w:rPr>
          <w:bCs/>
          <w:iCs/>
          <w:szCs w:val="24"/>
        </w:rPr>
        <w:t xml:space="preserve">које произлазе из важећих прописа о заштити на раду, запошљавању и условима рада, заштити животне средине и </w:t>
      </w:r>
      <w:r w:rsidR="009F3A62">
        <w:rPr>
          <w:bCs/>
          <w:iCs/>
          <w:szCs w:val="24"/>
        </w:rPr>
        <w:t>потврђујем да понуђач нема забрану обављања делатности која је на снази у време подношења понуде.</w:t>
      </w:r>
    </w:p>
    <w:p w:rsidR="006B326B" w:rsidRPr="0043177D" w:rsidRDefault="006B326B" w:rsidP="006B326B">
      <w:pPr>
        <w:tabs>
          <w:tab w:val="left" w:pos="6028"/>
        </w:tabs>
        <w:autoSpaceDE w:val="0"/>
        <w:ind w:left="360"/>
        <w:rPr>
          <w:bCs/>
          <w:iCs/>
          <w:szCs w:val="24"/>
        </w:rPr>
      </w:pPr>
    </w:p>
    <w:p w:rsidR="006B326B" w:rsidRDefault="006B326B" w:rsidP="006B326B">
      <w:pPr>
        <w:tabs>
          <w:tab w:val="left" w:pos="6028"/>
        </w:tabs>
        <w:autoSpaceDE w:val="0"/>
        <w:ind w:left="360"/>
        <w:rPr>
          <w:bCs/>
          <w:iCs/>
          <w:color w:val="002060"/>
          <w:szCs w:val="24"/>
        </w:rPr>
      </w:pPr>
    </w:p>
    <w:p w:rsidR="00E12FD3" w:rsidRPr="0043177D" w:rsidRDefault="00E12FD3" w:rsidP="006B326B">
      <w:pPr>
        <w:tabs>
          <w:tab w:val="left" w:pos="6028"/>
        </w:tabs>
        <w:autoSpaceDE w:val="0"/>
        <w:ind w:left="360"/>
        <w:rPr>
          <w:bCs/>
          <w:iCs/>
          <w:color w:val="002060"/>
          <w:szCs w:val="24"/>
        </w:rPr>
      </w:pPr>
    </w:p>
    <w:p w:rsidR="006B326B" w:rsidRDefault="006B326B" w:rsidP="006B326B">
      <w:pPr>
        <w:tabs>
          <w:tab w:val="left" w:pos="6028"/>
        </w:tabs>
        <w:autoSpaceDE w:val="0"/>
        <w:ind w:left="360"/>
        <w:rPr>
          <w:bCs/>
          <w:iCs/>
          <w:color w:val="002060"/>
          <w:szCs w:val="24"/>
        </w:rPr>
      </w:pPr>
    </w:p>
    <w:tbl>
      <w:tblPr>
        <w:tblW w:w="0" w:type="auto"/>
        <w:tblLayout w:type="fixed"/>
        <w:tblLook w:val="0000" w:firstRow="0" w:lastRow="0" w:firstColumn="0" w:lastColumn="0" w:noHBand="0" w:noVBand="0"/>
      </w:tblPr>
      <w:tblGrid>
        <w:gridCol w:w="3080"/>
        <w:gridCol w:w="3068"/>
        <w:gridCol w:w="3094"/>
      </w:tblGrid>
      <w:tr w:rsidR="00E12FD3" w:rsidRPr="00FF622C">
        <w:tc>
          <w:tcPr>
            <w:tcW w:w="3080" w:type="dxa"/>
            <w:shd w:val="clear" w:color="auto" w:fill="auto"/>
            <w:vAlign w:val="center"/>
          </w:tcPr>
          <w:p w:rsidR="00E12FD3" w:rsidRPr="0057187A" w:rsidRDefault="00E12FD3" w:rsidP="00AA7832">
            <w:pPr>
              <w:pStyle w:val="21"/>
              <w:spacing w:line="100" w:lineRule="atLeast"/>
              <w:jc w:val="center"/>
            </w:pPr>
            <w:r w:rsidRPr="0057187A">
              <w:t>Датум:</w:t>
            </w:r>
          </w:p>
        </w:tc>
        <w:tc>
          <w:tcPr>
            <w:tcW w:w="3068" w:type="dxa"/>
            <w:shd w:val="clear" w:color="auto" w:fill="auto"/>
            <w:vAlign w:val="center"/>
          </w:tcPr>
          <w:p w:rsidR="00E12FD3" w:rsidRPr="0057187A" w:rsidRDefault="00E12FD3" w:rsidP="00AA7832">
            <w:pPr>
              <w:pStyle w:val="21"/>
              <w:spacing w:line="100" w:lineRule="atLeast"/>
              <w:jc w:val="center"/>
            </w:pPr>
            <w:r w:rsidRPr="0057187A">
              <w:t>М.П.</w:t>
            </w:r>
          </w:p>
        </w:tc>
        <w:tc>
          <w:tcPr>
            <w:tcW w:w="3094" w:type="dxa"/>
            <w:shd w:val="clear" w:color="auto" w:fill="auto"/>
            <w:vAlign w:val="center"/>
          </w:tcPr>
          <w:p w:rsidR="00E12FD3" w:rsidRPr="0057187A" w:rsidRDefault="00E12FD3" w:rsidP="00AA7832">
            <w:pPr>
              <w:pStyle w:val="21"/>
              <w:spacing w:line="100" w:lineRule="atLeast"/>
              <w:jc w:val="center"/>
            </w:pPr>
            <w:r w:rsidRPr="0057187A">
              <w:t xml:space="preserve">Потпис </w:t>
            </w:r>
            <w:r>
              <w:t>понуђача</w:t>
            </w:r>
          </w:p>
        </w:tc>
      </w:tr>
      <w:tr w:rsidR="00E12FD3" w:rsidRPr="00FF622C">
        <w:tc>
          <w:tcPr>
            <w:tcW w:w="3080" w:type="dxa"/>
            <w:tcBorders>
              <w:bottom w:val="single" w:sz="4" w:space="0" w:color="000000"/>
            </w:tcBorders>
            <w:shd w:val="clear" w:color="auto" w:fill="auto"/>
          </w:tcPr>
          <w:p w:rsidR="00E12FD3" w:rsidRPr="0057187A" w:rsidRDefault="00E12FD3" w:rsidP="00AA7832">
            <w:pPr>
              <w:pStyle w:val="21"/>
              <w:snapToGrid w:val="0"/>
              <w:spacing w:line="100" w:lineRule="atLeast"/>
              <w:jc w:val="both"/>
            </w:pPr>
          </w:p>
        </w:tc>
        <w:tc>
          <w:tcPr>
            <w:tcW w:w="3068" w:type="dxa"/>
            <w:shd w:val="clear" w:color="auto" w:fill="auto"/>
          </w:tcPr>
          <w:p w:rsidR="00E12FD3" w:rsidRPr="0057187A" w:rsidRDefault="00E12FD3" w:rsidP="00AA7832">
            <w:pPr>
              <w:pStyle w:val="21"/>
              <w:snapToGrid w:val="0"/>
              <w:spacing w:line="100" w:lineRule="atLeast"/>
              <w:jc w:val="both"/>
            </w:pPr>
          </w:p>
        </w:tc>
        <w:tc>
          <w:tcPr>
            <w:tcW w:w="3094" w:type="dxa"/>
            <w:tcBorders>
              <w:bottom w:val="single" w:sz="4" w:space="0" w:color="000000"/>
            </w:tcBorders>
            <w:shd w:val="clear" w:color="auto" w:fill="auto"/>
          </w:tcPr>
          <w:p w:rsidR="00E12FD3" w:rsidRPr="0057187A" w:rsidRDefault="00E12FD3" w:rsidP="00AA7832">
            <w:pPr>
              <w:pStyle w:val="21"/>
              <w:snapToGrid w:val="0"/>
              <w:spacing w:line="100" w:lineRule="atLeast"/>
              <w:jc w:val="both"/>
            </w:pPr>
          </w:p>
        </w:tc>
      </w:tr>
    </w:tbl>
    <w:p w:rsidR="00E12FD3" w:rsidRDefault="00E12FD3" w:rsidP="006B326B">
      <w:pPr>
        <w:tabs>
          <w:tab w:val="left" w:pos="6028"/>
        </w:tabs>
        <w:autoSpaceDE w:val="0"/>
        <w:ind w:left="360"/>
        <w:rPr>
          <w:bCs/>
          <w:iCs/>
          <w:color w:val="002060"/>
          <w:szCs w:val="24"/>
        </w:rPr>
      </w:pPr>
    </w:p>
    <w:p w:rsidR="006B326B" w:rsidRPr="0043177D" w:rsidRDefault="006B326B" w:rsidP="006B326B">
      <w:pPr>
        <w:tabs>
          <w:tab w:val="left" w:pos="6028"/>
        </w:tabs>
        <w:autoSpaceDE w:val="0"/>
        <w:ind w:left="360"/>
        <w:rPr>
          <w:bCs/>
          <w:iCs/>
          <w:szCs w:val="24"/>
        </w:rPr>
      </w:pPr>
    </w:p>
    <w:p w:rsidR="00541016" w:rsidRDefault="00541016" w:rsidP="006B326B">
      <w:pPr>
        <w:pStyle w:val="31"/>
        <w:spacing w:after="0"/>
        <w:jc w:val="center"/>
        <w:rPr>
          <w:bCs/>
          <w:iCs/>
          <w:sz w:val="24"/>
          <w:szCs w:val="24"/>
        </w:rPr>
      </w:pPr>
    </w:p>
    <w:p w:rsidR="00541016" w:rsidRDefault="00541016" w:rsidP="006B326B">
      <w:pPr>
        <w:pStyle w:val="31"/>
        <w:spacing w:after="0"/>
        <w:jc w:val="center"/>
        <w:rPr>
          <w:bCs/>
          <w:iCs/>
          <w:sz w:val="24"/>
          <w:szCs w:val="24"/>
        </w:rPr>
      </w:pPr>
    </w:p>
    <w:p w:rsidR="00541016" w:rsidRDefault="00541016" w:rsidP="006B326B">
      <w:pPr>
        <w:pStyle w:val="31"/>
        <w:spacing w:after="0"/>
        <w:jc w:val="center"/>
        <w:rPr>
          <w:bCs/>
          <w:iCs/>
          <w:sz w:val="24"/>
          <w:szCs w:val="24"/>
        </w:rPr>
      </w:pPr>
    </w:p>
    <w:p w:rsidR="00541016" w:rsidRDefault="00541016" w:rsidP="006B326B">
      <w:pPr>
        <w:pStyle w:val="31"/>
        <w:spacing w:after="0"/>
        <w:jc w:val="center"/>
        <w:rPr>
          <w:bCs/>
          <w:iCs/>
          <w:sz w:val="24"/>
          <w:szCs w:val="24"/>
        </w:rPr>
      </w:pPr>
    </w:p>
    <w:p w:rsidR="00541016" w:rsidRDefault="00541016" w:rsidP="006B326B">
      <w:pPr>
        <w:pStyle w:val="31"/>
        <w:spacing w:after="0"/>
        <w:jc w:val="center"/>
        <w:rPr>
          <w:bCs/>
          <w:iCs/>
          <w:sz w:val="24"/>
          <w:szCs w:val="24"/>
        </w:rPr>
      </w:pPr>
    </w:p>
    <w:p w:rsidR="006B326B" w:rsidRPr="000C5695" w:rsidRDefault="006B326B" w:rsidP="006B326B">
      <w:pPr>
        <w:tabs>
          <w:tab w:val="left" w:pos="6028"/>
        </w:tabs>
        <w:autoSpaceDE w:val="0"/>
        <w:jc w:val="both"/>
        <w:rPr>
          <w:bCs/>
          <w:i/>
          <w:iCs/>
          <w:szCs w:val="24"/>
        </w:rPr>
      </w:pPr>
      <w:r w:rsidRPr="0043177D">
        <w:rPr>
          <w:b/>
          <w:bCs/>
          <w:i/>
          <w:iCs/>
          <w:szCs w:val="24"/>
        </w:rPr>
        <w:t xml:space="preserve">Напомена: </w:t>
      </w:r>
      <w:r w:rsidRPr="000C5695">
        <w:rPr>
          <w:b/>
          <w:bCs/>
          <w:i/>
          <w:iCs/>
          <w:szCs w:val="24"/>
          <w:u w:val="single"/>
        </w:rPr>
        <w:t>Уколико понуду подноси група понуђача</w:t>
      </w:r>
      <w:r w:rsidRPr="0043177D">
        <w:rPr>
          <w:b/>
          <w:bCs/>
          <w:i/>
          <w:iCs/>
          <w:szCs w:val="24"/>
          <w:u w:val="single"/>
        </w:rPr>
        <w:t>,</w:t>
      </w:r>
      <w:r w:rsidRPr="0043177D">
        <w:rPr>
          <w:bCs/>
          <w:i/>
          <w:iCs/>
          <w:szCs w:val="24"/>
        </w:rPr>
        <w:t xml:space="preserve"> Изјава мора бити потписана од стране овлашћеног лица </w:t>
      </w:r>
      <w:r w:rsidRPr="000C5695">
        <w:rPr>
          <w:bCs/>
          <w:i/>
          <w:iCs/>
          <w:szCs w:val="24"/>
        </w:rPr>
        <w:t>свак</w:t>
      </w:r>
      <w:r w:rsidRPr="0043177D">
        <w:rPr>
          <w:bCs/>
          <w:i/>
          <w:iCs/>
          <w:szCs w:val="24"/>
        </w:rPr>
        <w:t xml:space="preserve">ог </w:t>
      </w:r>
      <w:r w:rsidRPr="000C5695">
        <w:rPr>
          <w:bCs/>
          <w:i/>
          <w:iCs/>
          <w:szCs w:val="24"/>
        </w:rPr>
        <w:t>понуђач</w:t>
      </w:r>
      <w:r w:rsidRPr="0043177D">
        <w:rPr>
          <w:bCs/>
          <w:i/>
          <w:iCs/>
          <w:szCs w:val="24"/>
        </w:rPr>
        <w:t>а</w:t>
      </w:r>
      <w:r w:rsidRPr="000C5695">
        <w:rPr>
          <w:bCs/>
          <w:i/>
          <w:iCs/>
          <w:szCs w:val="24"/>
        </w:rPr>
        <w:t xml:space="preserve"> из групе понуђача</w:t>
      </w:r>
      <w:r w:rsidRPr="0043177D">
        <w:rPr>
          <w:bCs/>
          <w:i/>
          <w:iCs/>
          <w:szCs w:val="24"/>
        </w:rPr>
        <w:t xml:space="preserve"> и оверена печатом.</w:t>
      </w:r>
    </w:p>
    <w:p w:rsidR="00F32996" w:rsidRDefault="00F32996">
      <w:pPr>
        <w:rPr>
          <w:rFonts w:eastAsia="Calibri-Bold"/>
          <w:bCs/>
          <w:color w:val="000000"/>
          <w:szCs w:val="24"/>
        </w:rPr>
      </w:pPr>
    </w:p>
    <w:p w:rsidR="00324A87" w:rsidRDefault="007F3629" w:rsidP="007C0AB8">
      <w:pPr>
        <w:pStyle w:val="2"/>
        <w:rPr>
          <w:b w:val="0"/>
          <w:bCs w:val="0"/>
          <w:i w:val="0"/>
          <w:iCs w:val="0"/>
          <w:highlight w:val="yellow"/>
        </w:rPr>
      </w:pPr>
      <w:r w:rsidRPr="007F3629">
        <w:lastRenderedPageBreak/>
        <w:t>XI.  МОДЕЛ УГОВОРА</w:t>
      </w:r>
    </w:p>
    <w:p w:rsidR="003C3B25" w:rsidRPr="003C3B25" w:rsidRDefault="003C3B25" w:rsidP="003C3B25">
      <w:pPr>
        <w:rPr>
          <w:b/>
          <w:bCs/>
          <w:szCs w:val="24"/>
          <w:lang w:val="sr-Cyrl-CS"/>
        </w:rPr>
      </w:pPr>
    </w:p>
    <w:p w:rsidR="003C3B25" w:rsidRPr="003C3B25" w:rsidRDefault="003C3B25" w:rsidP="003C3B25">
      <w:pPr>
        <w:tabs>
          <w:tab w:val="left" w:pos="5600"/>
        </w:tabs>
        <w:jc w:val="center"/>
        <w:rPr>
          <w:b/>
          <w:i/>
          <w:szCs w:val="24"/>
          <w:lang w:val="ru-RU"/>
        </w:rPr>
      </w:pPr>
      <w:r w:rsidRPr="003C3B25">
        <w:rPr>
          <w:b/>
          <w:i/>
          <w:szCs w:val="24"/>
          <w:lang w:val="ru-RU"/>
        </w:rPr>
        <w:t>УГОВОР</w:t>
      </w:r>
    </w:p>
    <w:p w:rsidR="00F9412E" w:rsidRDefault="003C3B25" w:rsidP="003C3B25">
      <w:pPr>
        <w:jc w:val="center"/>
        <w:rPr>
          <w:b/>
          <w:i/>
          <w:szCs w:val="24"/>
        </w:rPr>
      </w:pPr>
      <w:r w:rsidRPr="003C3B25">
        <w:rPr>
          <w:b/>
          <w:i/>
          <w:szCs w:val="24"/>
          <w:lang w:val="ru-RU"/>
        </w:rPr>
        <w:t>О ИЗВОЂЕЊУ ГРАЂЕВИНСКИХ РАДОВА НА</w:t>
      </w:r>
    </w:p>
    <w:p w:rsidR="003C3B25" w:rsidRPr="003C3B25" w:rsidRDefault="003C3B25" w:rsidP="003C3B25">
      <w:pPr>
        <w:jc w:val="center"/>
        <w:rPr>
          <w:b/>
          <w:i/>
          <w:szCs w:val="24"/>
          <w:lang w:val="ru-RU"/>
        </w:rPr>
      </w:pPr>
      <w:r w:rsidRPr="003C3B25">
        <w:rPr>
          <w:b/>
          <w:i/>
          <w:szCs w:val="24"/>
          <w:lang w:val="ru-RU"/>
        </w:rPr>
        <w:t xml:space="preserve"> </w:t>
      </w:r>
      <w:permStart w:id="1991861771" w:edGrp="everyone"/>
      <w:permStart w:id="1934449425" w:edGrp="everyone"/>
      <w:r w:rsidR="00137EC9" w:rsidRPr="000C5695">
        <w:rPr>
          <w:szCs w:val="24"/>
        </w:rPr>
        <w:t>.</w:t>
      </w:r>
      <w:permStart w:id="1801531340" w:edGrp="everyone"/>
      <w:r w:rsidR="00137EC9" w:rsidRPr="00C90026">
        <w:rPr>
          <w:szCs w:val="24"/>
        </w:rPr>
        <w:t xml:space="preserve"> </w:t>
      </w:r>
      <w:r w:rsidR="00137EC9">
        <w:rPr>
          <w:szCs w:val="24"/>
        </w:rPr>
        <w:t>Извођење радова на реконструкцији пута од села Ибарско Постење до села Врачево</w:t>
      </w:r>
      <w:r w:rsidR="00137EC9" w:rsidRPr="000C5695">
        <w:rPr>
          <w:i/>
          <w:szCs w:val="24"/>
        </w:rPr>
        <w:t xml:space="preserve"> </w:t>
      </w:r>
      <w:permEnd w:id="1991861771"/>
      <w:permEnd w:id="1934449425"/>
      <w:permEnd w:id="1801531340"/>
    </w:p>
    <w:p w:rsidR="003C3B25" w:rsidRDefault="003C3B25" w:rsidP="002E0B71">
      <w:pPr>
        <w:rPr>
          <w:szCs w:val="24"/>
          <w:lang w:val="ru-RU"/>
        </w:rPr>
      </w:pPr>
    </w:p>
    <w:p w:rsidR="00F9412E" w:rsidRPr="003C3B25" w:rsidRDefault="00F9412E" w:rsidP="002E0B71">
      <w:pPr>
        <w:rPr>
          <w:szCs w:val="24"/>
          <w:lang w:val="ru-RU"/>
        </w:rPr>
      </w:pPr>
    </w:p>
    <w:p w:rsidR="003C3B25" w:rsidRPr="003C3B25" w:rsidRDefault="003C3B25" w:rsidP="003C3B25">
      <w:pPr>
        <w:rPr>
          <w:szCs w:val="24"/>
          <w:lang w:val="ru-RU"/>
        </w:rPr>
      </w:pPr>
      <w:r w:rsidRPr="003C3B25">
        <w:rPr>
          <w:szCs w:val="24"/>
          <w:lang w:val="ru-RU"/>
        </w:rPr>
        <w:t>Закључен  у ____</w:t>
      </w:r>
      <w:r w:rsidR="00F9412E" w:rsidRPr="003C3B25">
        <w:rPr>
          <w:szCs w:val="24"/>
          <w:lang w:val="ru-RU"/>
        </w:rPr>
        <w:t>__</w:t>
      </w:r>
      <w:r w:rsidRPr="003C3B25">
        <w:rPr>
          <w:szCs w:val="24"/>
          <w:lang w:val="ru-RU"/>
        </w:rPr>
        <w:t>__________, дана____</w:t>
      </w:r>
      <w:r w:rsidR="00F9412E" w:rsidRPr="003C3B25">
        <w:rPr>
          <w:szCs w:val="24"/>
          <w:lang w:val="ru-RU"/>
        </w:rPr>
        <w:t>____</w:t>
      </w:r>
      <w:r w:rsidRPr="003C3B25">
        <w:rPr>
          <w:szCs w:val="24"/>
          <w:lang w:val="ru-RU"/>
        </w:rPr>
        <w:t>___године, између:</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sidRPr="000C5695">
        <w:rPr>
          <w:b/>
          <w:bCs/>
          <w:szCs w:val="24"/>
          <w:lang w:val="ru-RU"/>
        </w:rPr>
        <w:t>НАРУЧИЛАЦ РАДОВА:</w:t>
      </w:r>
    </w:p>
    <w:p w:rsidR="00F9412E" w:rsidRPr="003C3B25" w:rsidRDefault="00F9412E" w:rsidP="00CC7DD7">
      <w:pPr>
        <w:rPr>
          <w:szCs w:val="24"/>
          <w:lang w:val="ru-RU"/>
        </w:rPr>
      </w:pPr>
    </w:p>
    <w:p w:rsidR="003C3B25" w:rsidRPr="003C3B25" w:rsidRDefault="003A5616" w:rsidP="003C3B25">
      <w:pPr>
        <w:rPr>
          <w:szCs w:val="24"/>
          <w:lang w:val="ru-RU"/>
        </w:rPr>
      </w:pPr>
      <w:permStart w:id="451495777" w:edGrp="everyone"/>
      <w:r>
        <w:rPr>
          <w:szCs w:val="24"/>
        </w:rPr>
        <w:t>ОПШТИНА ЛЕПОСАВИЋ</w:t>
      </w:r>
      <w:permEnd w:id="451495777"/>
      <w:r w:rsidR="00F9412E">
        <w:rPr>
          <w:szCs w:val="24"/>
        </w:rPr>
        <w:t xml:space="preserve"> </w:t>
      </w:r>
      <w:r w:rsidR="003C3B25" w:rsidRPr="003C3B25">
        <w:rPr>
          <w:szCs w:val="24"/>
          <w:lang w:val="ru-RU"/>
        </w:rPr>
        <w:t xml:space="preserve">са седиштем у </w:t>
      </w:r>
      <w:permStart w:id="2131036420" w:edGrp="everyone"/>
      <w:r>
        <w:rPr>
          <w:szCs w:val="24"/>
          <w:lang w:val="ru-RU"/>
        </w:rPr>
        <w:t>Лепосавић, В.Југославије бр.33</w:t>
      </w:r>
      <w:permEnd w:id="2131036420"/>
      <w:r w:rsidR="003C3B25" w:rsidRPr="003C3B25">
        <w:rPr>
          <w:szCs w:val="24"/>
          <w:lang w:val="ru-RU"/>
        </w:rPr>
        <w:t>,</w:t>
      </w:r>
      <w:r w:rsidR="00F9412E">
        <w:rPr>
          <w:szCs w:val="24"/>
          <w:lang w:val="ru-RU"/>
        </w:rPr>
        <w:t xml:space="preserve"> </w:t>
      </w:r>
      <w:r w:rsidR="003C3B25" w:rsidRPr="003C3B25">
        <w:rPr>
          <w:szCs w:val="24"/>
          <w:lang w:val="ru-RU"/>
        </w:rPr>
        <w:t xml:space="preserve">ПИБ </w:t>
      </w:r>
      <w:permStart w:id="1585853588" w:edGrp="everyone"/>
      <w:r>
        <w:rPr>
          <w:szCs w:val="24"/>
          <w:lang w:val="ru-RU"/>
        </w:rPr>
        <w:t>10207570</w:t>
      </w:r>
      <w:r w:rsidR="00BE0830">
        <w:rPr>
          <w:szCs w:val="24"/>
          <w:lang w:val="ru-RU"/>
        </w:rPr>
        <w:t>7, Матични број 09021418</w:t>
      </w:r>
      <w:permEnd w:id="1585853588"/>
      <w:r w:rsidR="003C3B25" w:rsidRPr="003C3B25">
        <w:rPr>
          <w:szCs w:val="24"/>
          <w:lang w:val="ru-RU"/>
        </w:rPr>
        <w:t xml:space="preserve">, кога заступа </w:t>
      </w:r>
      <w:permStart w:id="1304197783" w:edGrp="everyone"/>
      <w:r w:rsidR="00BE0830">
        <w:rPr>
          <w:szCs w:val="24"/>
          <w:lang w:val="ru-RU"/>
        </w:rPr>
        <w:t>Зоран Тодић</w:t>
      </w:r>
      <w:permEnd w:id="1304197783"/>
      <w:r w:rsidR="003C3B25" w:rsidRPr="003C3B25">
        <w:rPr>
          <w:szCs w:val="24"/>
          <w:lang w:val="ru-RU"/>
        </w:rPr>
        <w:t>,</w:t>
      </w:r>
      <w:permStart w:id="1610506722" w:edGrp="everyone"/>
      <w:r w:rsidR="00BE0830">
        <w:rPr>
          <w:szCs w:val="24"/>
          <w:lang w:val="ru-RU"/>
        </w:rPr>
        <w:t>Председник привременог органа</w:t>
      </w:r>
      <w:r w:rsidR="00F9412E">
        <w:rPr>
          <w:szCs w:val="24"/>
          <w:lang w:val="ru-RU"/>
        </w:rPr>
        <w:t xml:space="preserve"> </w:t>
      </w:r>
      <w:permEnd w:id="1610506722"/>
      <w:r w:rsidR="003C3B25" w:rsidRPr="003C3B25">
        <w:rPr>
          <w:szCs w:val="24"/>
          <w:lang w:val="ru-RU"/>
        </w:rPr>
        <w:t xml:space="preserve">(у даљем тексту: Наручилац), </w:t>
      </w:r>
    </w:p>
    <w:p w:rsidR="003C3B25" w:rsidRPr="003C3B25" w:rsidRDefault="003C3B25" w:rsidP="003C3B25">
      <w:pPr>
        <w:rPr>
          <w:szCs w:val="24"/>
          <w:lang w:val="ru-RU"/>
        </w:rPr>
      </w:pPr>
    </w:p>
    <w:p w:rsidR="003C3B25" w:rsidRPr="003C3B25" w:rsidRDefault="003C3B25" w:rsidP="003C3B25">
      <w:pPr>
        <w:rPr>
          <w:szCs w:val="24"/>
          <w:lang w:val="ru-RU"/>
        </w:rPr>
      </w:pPr>
      <w:r w:rsidRPr="003C3B25">
        <w:rPr>
          <w:szCs w:val="24"/>
          <w:lang w:val="ru-RU"/>
        </w:rPr>
        <w:t>и</w:t>
      </w:r>
    </w:p>
    <w:p w:rsidR="003C3B25" w:rsidRDefault="003C3B25" w:rsidP="003C3B25">
      <w:pPr>
        <w:rPr>
          <w:szCs w:val="24"/>
          <w:lang w:val="ru-RU"/>
        </w:rPr>
      </w:pPr>
    </w:p>
    <w:p w:rsidR="00F9412E" w:rsidRPr="000C5695" w:rsidRDefault="00F9412E" w:rsidP="00687514">
      <w:pPr>
        <w:tabs>
          <w:tab w:val="num" w:pos="360"/>
        </w:tabs>
        <w:rPr>
          <w:b/>
          <w:bCs/>
          <w:szCs w:val="24"/>
          <w:lang w:val="ru-RU"/>
        </w:rPr>
      </w:pPr>
      <w:r>
        <w:rPr>
          <w:b/>
          <w:bCs/>
          <w:szCs w:val="24"/>
        </w:rPr>
        <w:t>ИЗВОЂАЧ</w:t>
      </w:r>
      <w:r w:rsidRPr="000C5695">
        <w:rPr>
          <w:b/>
          <w:bCs/>
          <w:szCs w:val="24"/>
          <w:lang w:val="ru-RU"/>
        </w:rPr>
        <w:t xml:space="preserve"> РАДОВА:</w:t>
      </w:r>
    </w:p>
    <w:p w:rsidR="00F9412E" w:rsidRPr="003C3B25" w:rsidRDefault="00F9412E" w:rsidP="003C3B25">
      <w:pPr>
        <w:rPr>
          <w:szCs w:val="24"/>
          <w:lang w:val="ru-RU"/>
        </w:rPr>
      </w:pPr>
    </w:p>
    <w:p w:rsidR="0020459E" w:rsidRDefault="003C3B25" w:rsidP="003C3B25">
      <w:pPr>
        <w:rPr>
          <w:szCs w:val="24"/>
          <w:lang w:val="ru-RU"/>
        </w:rPr>
      </w:pPr>
      <w:r w:rsidRPr="003C3B25">
        <w:rPr>
          <w:szCs w:val="24"/>
          <w:lang w:val="ru-RU"/>
        </w:rPr>
        <w:t>____________________</w:t>
      </w:r>
      <w:r w:rsidR="0020459E" w:rsidRPr="003C3B25">
        <w:rPr>
          <w:szCs w:val="24"/>
          <w:lang w:val="ru-RU"/>
        </w:rPr>
        <w:t>________________</w:t>
      </w:r>
      <w:r w:rsidRPr="003C3B25">
        <w:rPr>
          <w:szCs w:val="24"/>
          <w:lang w:val="ru-RU"/>
        </w:rPr>
        <w:t>__________са седиштем у _</w:t>
      </w:r>
      <w:r w:rsidR="0020459E" w:rsidRPr="003C3B25">
        <w:rPr>
          <w:szCs w:val="24"/>
          <w:lang w:val="ru-RU"/>
        </w:rPr>
        <w:t>______________</w:t>
      </w:r>
      <w:r w:rsidRPr="003C3B25">
        <w:rPr>
          <w:szCs w:val="24"/>
          <w:lang w:val="ru-RU"/>
        </w:rPr>
        <w:t>_______</w:t>
      </w:r>
      <w:r w:rsidR="00F9412E">
        <w:rPr>
          <w:szCs w:val="24"/>
          <w:lang w:val="ru-RU"/>
        </w:rPr>
        <w:t xml:space="preserve"> </w:t>
      </w:r>
    </w:p>
    <w:p w:rsidR="0020459E" w:rsidRDefault="0020459E" w:rsidP="0020459E">
      <w:pPr>
        <w:ind w:left="708" w:firstLine="708"/>
        <w:rPr>
          <w:szCs w:val="24"/>
          <w:lang w:val="ru-RU"/>
        </w:rPr>
      </w:pPr>
      <w:r>
        <w:rPr>
          <w:i/>
          <w:iCs/>
          <w:sz w:val="18"/>
          <w:szCs w:val="18"/>
        </w:rPr>
        <w:t>назив изво</w:t>
      </w:r>
      <w:r w:rsidRPr="0080140A">
        <w:rPr>
          <w:i/>
          <w:iCs/>
          <w:sz w:val="18"/>
          <w:szCs w:val="18"/>
        </w:rPr>
        <w:t>ђача</w:t>
      </w:r>
    </w:p>
    <w:p w:rsidR="0020459E" w:rsidRDefault="003C3B25" w:rsidP="003C3B25">
      <w:pPr>
        <w:rPr>
          <w:szCs w:val="24"/>
          <w:lang w:val="ru-RU"/>
        </w:rPr>
      </w:pPr>
      <w:r w:rsidRPr="003C3B25">
        <w:rPr>
          <w:szCs w:val="24"/>
          <w:lang w:val="ru-RU"/>
        </w:rPr>
        <w:t>ул._______</w:t>
      </w:r>
      <w:r w:rsidR="0020459E">
        <w:rPr>
          <w:szCs w:val="24"/>
          <w:lang w:val="ru-RU"/>
        </w:rPr>
        <w:t>_________</w:t>
      </w:r>
      <w:r w:rsidR="0020459E" w:rsidRPr="003C3B25">
        <w:rPr>
          <w:szCs w:val="24"/>
          <w:lang w:val="ru-RU"/>
        </w:rPr>
        <w:t>___________</w:t>
      </w:r>
      <w:r w:rsidRPr="003C3B25">
        <w:rPr>
          <w:szCs w:val="24"/>
          <w:lang w:val="ru-RU"/>
        </w:rPr>
        <w:t>________бр.</w:t>
      </w:r>
      <w:r w:rsidR="0020459E" w:rsidRPr="0020459E">
        <w:rPr>
          <w:szCs w:val="24"/>
          <w:lang w:val="ru-RU"/>
        </w:rPr>
        <w:t xml:space="preserve"> </w:t>
      </w:r>
      <w:r w:rsidR="0020459E">
        <w:rPr>
          <w:szCs w:val="24"/>
          <w:lang w:val="ru-RU"/>
        </w:rPr>
        <w:t>__</w:t>
      </w:r>
      <w:r w:rsidRPr="003C3B25">
        <w:rPr>
          <w:szCs w:val="24"/>
          <w:lang w:val="ru-RU"/>
        </w:rPr>
        <w:t>____, ПИБ_</w:t>
      </w:r>
      <w:r w:rsidR="0020459E">
        <w:rPr>
          <w:szCs w:val="24"/>
          <w:lang w:val="ru-RU"/>
        </w:rPr>
        <w:t>__________________ кога заступа</w:t>
      </w:r>
    </w:p>
    <w:p w:rsidR="0020459E" w:rsidRDefault="0020459E" w:rsidP="0020459E">
      <w:pPr>
        <w:ind w:left="1416" w:firstLine="708"/>
        <w:rPr>
          <w:szCs w:val="24"/>
          <w:lang w:val="ru-RU"/>
        </w:rPr>
      </w:pPr>
      <w:r>
        <w:rPr>
          <w:i/>
          <w:iCs/>
          <w:sz w:val="18"/>
          <w:szCs w:val="18"/>
        </w:rPr>
        <w:t>адреса</w:t>
      </w:r>
    </w:p>
    <w:p w:rsidR="003C3B25" w:rsidRDefault="003C3B25" w:rsidP="003C3B25">
      <w:pPr>
        <w:rPr>
          <w:szCs w:val="24"/>
          <w:lang w:val="ru-RU"/>
        </w:rPr>
      </w:pPr>
      <w:r w:rsidRPr="003C3B25">
        <w:rPr>
          <w:szCs w:val="24"/>
          <w:lang w:val="ru-RU"/>
        </w:rPr>
        <w:t>___________________________________________________</w:t>
      </w:r>
      <w:r w:rsidR="0020459E">
        <w:rPr>
          <w:szCs w:val="24"/>
          <w:lang w:val="ru-RU"/>
        </w:rPr>
        <w:t xml:space="preserve"> </w:t>
      </w:r>
      <w:r w:rsidRPr="003C3B25">
        <w:rPr>
          <w:szCs w:val="24"/>
          <w:lang w:val="ru-RU"/>
        </w:rPr>
        <w:t>(у даљем тексту: Извођач радова).</w:t>
      </w:r>
    </w:p>
    <w:p w:rsidR="00005ADD" w:rsidRDefault="00005ADD" w:rsidP="003C3B25">
      <w:pPr>
        <w:rPr>
          <w:szCs w:val="24"/>
          <w:lang w:val="ru-RU"/>
        </w:rPr>
      </w:pPr>
    </w:p>
    <w:p w:rsidR="00005ADD" w:rsidRDefault="00005ADD" w:rsidP="003C3B25">
      <w:pPr>
        <w:rPr>
          <w:szCs w:val="24"/>
          <w:lang w:val="ru-RU"/>
        </w:rPr>
      </w:pPr>
      <w:r>
        <w:rPr>
          <w:szCs w:val="24"/>
          <w:lang w:val="ru-RU"/>
        </w:rPr>
        <w:t xml:space="preserve">Или </w:t>
      </w:r>
    </w:p>
    <w:p w:rsidR="009C6044" w:rsidRPr="003C3B25" w:rsidRDefault="009C6044" w:rsidP="009C6044">
      <w:pPr>
        <w:rPr>
          <w:szCs w:val="24"/>
          <w:lang w:val="ru-RU"/>
        </w:rPr>
      </w:pPr>
    </w:p>
    <w:p w:rsidR="009C6044" w:rsidRDefault="009C6044" w:rsidP="009C6044">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9C6044" w:rsidRDefault="009C6044" w:rsidP="009C6044">
      <w:pPr>
        <w:ind w:left="2124" w:firstLine="708"/>
        <w:rPr>
          <w:szCs w:val="24"/>
          <w:lang w:val="ru-RU"/>
        </w:rPr>
      </w:pPr>
      <w:r>
        <w:rPr>
          <w:i/>
          <w:iCs/>
          <w:sz w:val="18"/>
          <w:szCs w:val="18"/>
        </w:rPr>
        <w:t>назив носиоца посла</w:t>
      </w:r>
    </w:p>
    <w:p w:rsidR="009C6044" w:rsidRDefault="009C6044" w:rsidP="009C6044">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9C6044" w:rsidRDefault="009C6044" w:rsidP="009C6044">
      <w:pPr>
        <w:ind w:left="1416" w:firstLine="708"/>
        <w:rPr>
          <w:szCs w:val="24"/>
          <w:lang w:val="ru-RU"/>
        </w:rPr>
      </w:pPr>
      <w:r>
        <w:rPr>
          <w:i/>
          <w:iCs/>
          <w:sz w:val="18"/>
          <w:szCs w:val="18"/>
        </w:rPr>
        <w:t>адреса</w:t>
      </w:r>
    </w:p>
    <w:p w:rsidR="009C6044" w:rsidRDefault="009C6044" w:rsidP="009C6044">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sidR="00C143C7">
        <w:rPr>
          <w:szCs w:val="24"/>
          <w:lang w:val="ru-RU"/>
        </w:rPr>
        <w:t xml:space="preserve"> са члановима групе </w:t>
      </w:r>
    </w:p>
    <w:p w:rsidR="009C6044" w:rsidRDefault="009C6044" w:rsidP="009C6044">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9C6044" w:rsidRPr="00A3518E" w:rsidRDefault="009C6044" w:rsidP="00005ADD">
      <w:pPr>
        <w:rPr>
          <w:sz w:val="14"/>
          <w:szCs w:val="1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члана групе</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 xml:space="preserve">______________ </w:t>
      </w:r>
    </w:p>
    <w:p w:rsidR="00C143C7" w:rsidRDefault="00C143C7" w:rsidP="00005ADD">
      <w:pPr>
        <w:rPr>
          <w:szCs w:val="24"/>
          <w:lang w:val="ru-RU"/>
        </w:rPr>
      </w:pPr>
    </w:p>
    <w:p w:rsidR="009C6044" w:rsidRDefault="00C143C7" w:rsidP="00005ADD">
      <w:pPr>
        <w:rPr>
          <w:szCs w:val="24"/>
          <w:lang w:val="ru-RU"/>
        </w:rPr>
      </w:pPr>
      <w:r>
        <w:rPr>
          <w:szCs w:val="24"/>
          <w:lang w:val="ru-RU"/>
        </w:rPr>
        <w:t>или</w:t>
      </w:r>
    </w:p>
    <w:p w:rsidR="00C143C7" w:rsidRDefault="00C143C7" w:rsidP="00005ADD">
      <w:pPr>
        <w:rPr>
          <w:szCs w:val="24"/>
          <w:lang w:val="ru-RU"/>
        </w:rPr>
      </w:pPr>
    </w:p>
    <w:p w:rsidR="00C143C7" w:rsidRDefault="00C143C7" w:rsidP="00C143C7">
      <w:pPr>
        <w:rPr>
          <w:szCs w:val="24"/>
          <w:lang w:val="ru-RU"/>
        </w:rPr>
      </w:pPr>
      <w:r>
        <w:rPr>
          <w:szCs w:val="24"/>
          <w:lang w:val="ru-RU"/>
        </w:rPr>
        <w:t>Носилац посла</w:t>
      </w:r>
      <w:r w:rsidRPr="003C3B25">
        <w:rPr>
          <w:szCs w:val="24"/>
          <w:lang w:val="ru-RU"/>
        </w:rPr>
        <w:t xml:space="preserve"> ______________________________________са седиштем у _________________</w:t>
      </w:r>
      <w:r>
        <w:rPr>
          <w:szCs w:val="24"/>
          <w:lang w:val="ru-RU"/>
        </w:rPr>
        <w:t xml:space="preserve"> </w:t>
      </w:r>
    </w:p>
    <w:p w:rsidR="00C143C7" w:rsidRDefault="00C143C7" w:rsidP="00C143C7">
      <w:pPr>
        <w:ind w:left="2124" w:firstLine="708"/>
        <w:rPr>
          <w:szCs w:val="24"/>
          <w:lang w:val="ru-RU"/>
        </w:rPr>
      </w:pPr>
      <w:r>
        <w:rPr>
          <w:i/>
          <w:iCs/>
          <w:sz w:val="18"/>
          <w:szCs w:val="18"/>
        </w:rPr>
        <w:t>назив носиоца посла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__________________ кога заступа</w:t>
      </w:r>
    </w:p>
    <w:p w:rsidR="00C143C7" w:rsidRDefault="00C143C7" w:rsidP="00C143C7">
      <w:pPr>
        <w:ind w:left="1416" w:firstLine="708"/>
        <w:rPr>
          <w:szCs w:val="24"/>
          <w:lang w:val="ru-RU"/>
        </w:rPr>
      </w:pPr>
      <w:r>
        <w:rPr>
          <w:i/>
          <w:iCs/>
          <w:sz w:val="18"/>
          <w:szCs w:val="18"/>
        </w:rPr>
        <w:t>адреса</w:t>
      </w:r>
    </w:p>
    <w:p w:rsidR="00C143C7" w:rsidRDefault="00C143C7" w:rsidP="00C143C7">
      <w:pPr>
        <w:rPr>
          <w:szCs w:val="24"/>
          <w:lang w:val="ru-RU"/>
        </w:rPr>
      </w:pPr>
      <w:r w:rsidRPr="003C3B25">
        <w:rPr>
          <w:szCs w:val="24"/>
          <w:lang w:val="ru-RU"/>
        </w:rPr>
        <w:t>___________________________________</w:t>
      </w:r>
      <w:r>
        <w:rPr>
          <w:szCs w:val="24"/>
          <w:lang w:val="ru-RU"/>
        </w:rPr>
        <w:t xml:space="preserve"> </w:t>
      </w:r>
      <w:r w:rsidRPr="003C3B25">
        <w:rPr>
          <w:szCs w:val="24"/>
          <w:lang w:val="ru-RU"/>
        </w:rPr>
        <w:t>(у даљем тексту: Извођач радова)</w:t>
      </w:r>
      <w:r>
        <w:rPr>
          <w:szCs w:val="24"/>
          <w:lang w:val="ru-RU"/>
        </w:rPr>
        <w:t xml:space="preserve"> са подизвођачем</w:t>
      </w:r>
    </w:p>
    <w:p w:rsidR="00C143C7" w:rsidRDefault="00C143C7" w:rsidP="00C143C7">
      <w:pPr>
        <w:rPr>
          <w:szCs w:val="24"/>
          <w:lang w:val="ru-RU"/>
        </w:rPr>
      </w:pPr>
    </w:p>
    <w:p w:rsidR="00C143C7" w:rsidRDefault="00C143C7" w:rsidP="00C143C7">
      <w:pPr>
        <w:rPr>
          <w:szCs w:val="24"/>
          <w:lang w:val="ru-RU"/>
        </w:rPr>
      </w:pPr>
      <w:r w:rsidRPr="003C3B25">
        <w:rPr>
          <w:szCs w:val="24"/>
          <w:lang w:val="ru-RU"/>
        </w:rPr>
        <w:t>__________________________________________са седиштем у _________________</w:t>
      </w:r>
      <w:r>
        <w:rPr>
          <w:szCs w:val="24"/>
          <w:lang w:val="ru-RU"/>
        </w:rPr>
        <w:t xml:space="preserve"> </w:t>
      </w:r>
    </w:p>
    <w:p w:rsidR="00C143C7" w:rsidRDefault="00C143C7" w:rsidP="00C143C7">
      <w:pPr>
        <w:ind w:left="708" w:firstLine="708"/>
        <w:rPr>
          <w:szCs w:val="24"/>
          <w:lang w:val="ru-RU"/>
        </w:rPr>
      </w:pPr>
      <w:r>
        <w:rPr>
          <w:i/>
          <w:iCs/>
          <w:sz w:val="18"/>
          <w:szCs w:val="18"/>
        </w:rPr>
        <w:t>назив Подизвођача</w:t>
      </w:r>
    </w:p>
    <w:p w:rsidR="00C143C7" w:rsidRDefault="00C143C7" w:rsidP="00C143C7">
      <w:pPr>
        <w:rPr>
          <w:szCs w:val="24"/>
          <w:lang w:val="ru-RU"/>
        </w:rPr>
      </w:pPr>
      <w:r w:rsidRPr="003C3B25">
        <w:rPr>
          <w:szCs w:val="24"/>
          <w:lang w:val="ru-RU"/>
        </w:rPr>
        <w:t>ул._______</w:t>
      </w:r>
      <w:r>
        <w:rPr>
          <w:szCs w:val="24"/>
          <w:lang w:val="ru-RU"/>
        </w:rPr>
        <w:t>_________</w:t>
      </w:r>
      <w:r w:rsidRPr="003C3B25">
        <w:rPr>
          <w:szCs w:val="24"/>
          <w:lang w:val="ru-RU"/>
        </w:rPr>
        <w:t>________________________бр.</w:t>
      </w:r>
      <w:r w:rsidRPr="0020459E">
        <w:rPr>
          <w:szCs w:val="24"/>
          <w:lang w:val="ru-RU"/>
        </w:rPr>
        <w:t xml:space="preserve"> </w:t>
      </w:r>
      <w:r>
        <w:rPr>
          <w:szCs w:val="24"/>
          <w:lang w:val="ru-RU"/>
        </w:rPr>
        <w:t>__</w:t>
      </w:r>
      <w:r w:rsidRPr="003C3B25">
        <w:rPr>
          <w:szCs w:val="24"/>
          <w:lang w:val="ru-RU"/>
        </w:rPr>
        <w:t>____, ПИБ_</w:t>
      </w:r>
      <w:r>
        <w:rPr>
          <w:szCs w:val="24"/>
          <w:lang w:val="ru-RU"/>
        </w:rPr>
        <w:t>______________ и</w:t>
      </w:r>
    </w:p>
    <w:p w:rsidR="00C143C7" w:rsidRDefault="00C143C7" w:rsidP="00C143C7">
      <w:pPr>
        <w:ind w:left="1416" w:firstLine="708"/>
        <w:rPr>
          <w:szCs w:val="24"/>
          <w:lang w:val="ru-RU"/>
        </w:rPr>
      </w:pPr>
      <w:r>
        <w:rPr>
          <w:i/>
          <w:iCs/>
          <w:sz w:val="18"/>
          <w:szCs w:val="18"/>
        </w:rPr>
        <w:t>адреса</w:t>
      </w:r>
    </w:p>
    <w:p w:rsidR="003C3B25" w:rsidRPr="003C3B25" w:rsidRDefault="003C3B25" w:rsidP="00E45403">
      <w:pPr>
        <w:pStyle w:val="ae"/>
        <w:rPr>
          <w:lang w:val="ru-RU"/>
        </w:rPr>
      </w:pPr>
      <w:r w:rsidRPr="003C3B25">
        <w:rPr>
          <w:lang w:val="ru-RU"/>
        </w:rPr>
        <w:lastRenderedPageBreak/>
        <w:t xml:space="preserve">Члан 1. </w:t>
      </w:r>
    </w:p>
    <w:p w:rsidR="003C3B25" w:rsidRPr="003C3B25" w:rsidRDefault="003C3B25" w:rsidP="003C3B25">
      <w:pPr>
        <w:jc w:val="both"/>
        <w:rPr>
          <w:szCs w:val="24"/>
          <w:lang w:val="ru-RU"/>
        </w:rPr>
      </w:pPr>
      <w:r w:rsidRPr="003C3B25">
        <w:rPr>
          <w:szCs w:val="24"/>
          <w:lang w:val="ru-RU"/>
        </w:rPr>
        <w:tab/>
        <w:t>Уговорне стране констатују:</w:t>
      </w:r>
    </w:p>
    <w:p w:rsidR="009E1919" w:rsidRDefault="003C3B25" w:rsidP="009E1919">
      <w:pPr>
        <w:jc w:val="both"/>
        <w:rPr>
          <w:szCs w:val="24"/>
          <w:lang w:val="ru-RU"/>
        </w:rPr>
      </w:pPr>
      <w:r w:rsidRPr="003C3B25">
        <w:rPr>
          <w:szCs w:val="24"/>
          <w:lang w:val="ru-RU"/>
        </w:rPr>
        <w:tab/>
        <w:t>- да је Наручилац на основу члана 3</w:t>
      </w:r>
      <w:r w:rsidR="009E1919">
        <w:rPr>
          <w:szCs w:val="24"/>
          <w:lang w:val="ru-RU"/>
        </w:rPr>
        <w:t>2</w:t>
      </w:r>
      <w:r w:rsidRPr="003C3B25">
        <w:rPr>
          <w:szCs w:val="24"/>
          <w:lang w:val="ru-RU"/>
        </w:rPr>
        <w:t xml:space="preserve">. Закона о јавним набавкама </w:t>
      </w:r>
      <w:r w:rsidRPr="003C3B25">
        <w:rPr>
          <w:color w:val="000000"/>
          <w:szCs w:val="24"/>
          <w:lang w:val="ru-RU"/>
        </w:rPr>
        <w:t xml:space="preserve">(„Службени гланик РС” број 124/12, 14/15 и 68/15), </w:t>
      </w:r>
      <w:r w:rsidR="009E1919">
        <w:rPr>
          <w:color w:val="000000"/>
          <w:szCs w:val="24"/>
          <w:lang w:val="ru-RU"/>
        </w:rPr>
        <w:t xml:space="preserve">дана </w:t>
      </w:r>
      <w:permStart w:id="1813471384" w:edGrp="everyone"/>
      <w:r w:rsidR="003E3056">
        <w:rPr>
          <w:color w:val="000000"/>
          <w:szCs w:val="24"/>
          <w:lang w:val="ru-RU"/>
        </w:rPr>
        <w:t>1</w:t>
      </w:r>
      <w:r w:rsidR="00EC7B9F">
        <w:rPr>
          <w:color w:val="000000"/>
          <w:szCs w:val="24"/>
        </w:rPr>
        <w:t>4</w:t>
      </w:r>
      <w:r w:rsidR="00EC7B9F">
        <w:rPr>
          <w:color w:val="000000"/>
          <w:szCs w:val="24"/>
          <w:lang w:val="ru-RU"/>
        </w:rPr>
        <w:t>.</w:t>
      </w:r>
      <w:r w:rsidR="00EC7B9F">
        <w:rPr>
          <w:color w:val="000000"/>
          <w:szCs w:val="24"/>
        </w:rPr>
        <w:t>10</w:t>
      </w:r>
      <w:r w:rsidR="003E3056">
        <w:rPr>
          <w:color w:val="000000"/>
          <w:szCs w:val="24"/>
          <w:lang w:val="ru-RU"/>
        </w:rPr>
        <w:t>.</w:t>
      </w:r>
      <w:r w:rsidR="00BC6692">
        <w:rPr>
          <w:color w:val="000000"/>
          <w:szCs w:val="24"/>
          <w:lang w:val="ru-RU"/>
        </w:rPr>
        <w:t xml:space="preserve"> </w:t>
      </w:r>
      <w:r w:rsidR="00B66135">
        <w:rPr>
          <w:color w:val="000000"/>
          <w:szCs w:val="24"/>
          <w:lang w:val="ru-RU"/>
        </w:rPr>
        <w:t>201</w:t>
      </w:r>
      <w:r w:rsidR="00EC7B9F">
        <w:rPr>
          <w:color w:val="000000"/>
          <w:szCs w:val="24"/>
        </w:rPr>
        <w:t>9</w:t>
      </w:r>
      <w:r w:rsidR="00B66135">
        <w:rPr>
          <w:color w:val="000000"/>
          <w:szCs w:val="24"/>
          <w:lang w:val="ru-RU"/>
        </w:rPr>
        <w:t>.</w:t>
      </w:r>
      <w:r w:rsidR="00BC6692">
        <w:rPr>
          <w:color w:val="000000"/>
          <w:szCs w:val="24"/>
          <w:lang w:val="ru-RU"/>
        </w:rPr>
        <w:t xml:space="preserve"> </w:t>
      </w:r>
      <w:permEnd w:id="1813471384"/>
      <w:r w:rsidR="00BC6692">
        <w:rPr>
          <w:color w:val="000000"/>
          <w:szCs w:val="24"/>
          <w:lang w:val="ru-RU"/>
        </w:rPr>
        <w:t xml:space="preserve"> </w:t>
      </w:r>
      <w:r w:rsidR="009E1919">
        <w:rPr>
          <w:color w:val="000000"/>
          <w:szCs w:val="24"/>
          <w:lang w:val="ru-RU"/>
        </w:rPr>
        <w:t xml:space="preserve">године, објавио </w:t>
      </w:r>
      <w:r w:rsidRPr="003C3B25">
        <w:rPr>
          <w:color w:val="000000"/>
          <w:szCs w:val="24"/>
          <w:lang w:val="ru-RU"/>
        </w:rPr>
        <w:t>Позив за</w:t>
      </w:r>
      <w:r w:rsidRPr="003C3B25">
        <w:rPr>
          <w:szCs w:val="24"/>
          <w:lang w:val="ru-RU"/>
        </w:rPr>
        <w:t xml:space="preserve"> подношење </w:t>
      </w:r>
      <w:r w:rsidR="009E1919">
        <w:rPr>
          <w:szCs w:val="24"/>
          <w:lang w:val="ru-RU"/>
        </w:rPr>
        <w:t>понуда</w:t>
      </w:r>
      <w:r w:rsidRPr="003C3B25">
        <w:rPr>
          <w:szCs w:val="24"/>
          <w:lang w:val="ru-RU"/>
        </w:rPr>
        <w:t xml:space="preserve"> </w:t>
      </w:r>
      <w:r w:rsidR="009E1919">
        <w:rPr>
          <w:szCs w:val="24"/>
          <w:lang w:val="ru-RU"/>
        </w:rPr>
        <w:t xml:space="preserve">у отвореном поступку и Конкурсну документацију, </w:t>
      </w:r>
      <w:r w:rsidRPr="003C3B25">
        <w:rPr>
          <w:szCs w:val="24"/>
          <w:lang w:val="ru-RU"/>
        </w:rPr>
        <w:t>за јавну набавку извођења грађевинских радова</w:t>
      </w:r>
      <w:r w:rsidR="00BC6692">
        <w:rPr>
          <w:szCs w:val="24"/>
          <w:lang w:val="ru-RU"/>
        </w:rPr>
        <w:t xml:space="preserve"> </w:t>
      </w:r>
      <w:r w:rsidR="00EC7B9F">
        <w:rPr>
          <w:szCs w:val="24"/>
        </w:rPr>
        <w:t>Извођење радова на реконструкцији пута од села Ибарско Постење до села Врачево</w:t>
      </w:r>
      <w:r w:rsidR="009E1919">
        <w:rPr>
          <w:szCs w:val="24"/>
          <w:lang w:val="ru-RU"/>
        </w:rPr>
        <w:t xml:space="preserve">,ЈН. Бр. </w:t>
      </w:r>
      <w:permStart w:id="315583445" w:edGrp="everyone"/>
      <w:r w:rsidR="00EC7B9F">
        <w:rPr>
          <w:szCs w:val="24"/>
        </w:rPr>
        <w:t>8</w:t>
      </w:r>
      <w:r w:rsidR="00B66135">
        <w:rPr>
          <w:szCs w:val="24"/>
          <w:lang w:val="ru-RU"/>
        </w:rPr>
        <w:t>-201</w:t>
      </w:r>
      <w:r w:rsidR="00EC7B9F">
        <w:rPr>
          <w:szCs w:val="24"/>
        </w:rPr>
        <w:t>9</w:t>
      </w:r>
      <w:r w:rsidR="00BC6692">
        <w:rPr>
          <w:szCs w:val="24"/>
          <w:lang w:val="ru-RU"/>
        </w:rPr>
        <w:t xml:space="preserve">  </w:t>
      </w:r>
      <w:permEnd w:id="315583445"/>
      <w:r w:rsidR="009E1919">
        <w:rPr>
          <w:szCs w:val="24"/>
          <w:lang w:val="ru-RU"/>
        </w:rPr>
        <w:t>,</w:t>
      </w:r>
      <w:r w:rsidRPr="003C3B25">
        <w:rPr>
          <w:szCs w:val="24"/>
          <w:lang w:val="ru-RU"/>
        </w:rPr>
        <w:t xml:space="preserve">  </w:t>
      </w:r>
      <w:r w:rsidRPr="003C3B25">
        <w:rPr>
          <w:color w:val="000000"/>
          <w:szCs w:val="24"/>
          <w:lang w:val="ru-RU"/>
        </w:rPr>
        <w:t>на Порталу јавних набавки и на интернет страници наручиоца</w:t>
      </w:r>
      <w:r w:rsidRPr="003C3B25">
        <w:rPr>
          <w:szCs w:val="24"/>
          <w:lang w:val="ru-RU"/>
        </w:rPr>
        <w:t xml:space="preserve">, </w:t>
      </w:r>
    </w:p>
    <w:p w:rsidR="003C3B25" w:rsidRDefault="009E1919" w:rsidP="00EE5AA7">
      <w:pPr>
        <w:jc w:val="both"/>
        <w:rPr>
          <w:szCs w:val="24"/>
          <w:lang w:val="ru-RU"/>
        </w:rPr>
      </w:pPr>
      <w:r>
        <w:rPr>
          <w:szCs w:val="24"/>
          <w:lang w:val="ru-RU"/>
        </w:rPr>
        <w:tab/>
        <w:t>- да је у прописаним роковима с</w:t>
      </w:r>
      <w:r w:rsidR="00EE5AA7">
        <w:rPr>
          <w:szCs w:val="24"/>
          <w:lang w:val="ru-RU"/>
        </w:rPr>
        <w:t xml:space="preserve">провео поступак јавне набавке, извршио оцену, вредновање и упоређивање понуда и да је као најповољнију понуду изабрао понуду коју је поднео Извођач радова, која у потпуности </w:t>
      </w:r>
      <w:r w:rsidR="003C3B25" w:rsidRPr="003C3B25">
        <w:rPr>
          <w:szCs w:val="24"/>
          <w:lang w:val="ru-RU"/>
        </w:rPr>
        <w:t>одговара свим условима из Закона о јавним набавкама, захтевима конкурсне документације, као и техничким спецификацијама;</w:t>
      </w:r>
    </w:p>
    <w:p w:rsidR="002E0B71" w:rsidRPr="00927435" w:rsidRDefault="00927435" w:rsidP="00EE5AA7">
      <w:pPr>
        <w:jc w:val="both"/>
        <w:rPr>
          <w:szCs w:val="24"/>
        </w:rPr>
      </w:pPr>
      <w:r>
        <w:rPr>
          <w:szCs w:val="24"/>
        </w:rPr>
        <w:tab/>
      </w:r>
      <w:r w:rsidR="00B25D38" w:rsidRPr="00280EFA">
        <w:rPr>
          <w:szCs w:val="24"/>
        </w:rPr>
        <w:t xml:space="preserve">- да се средства за извођење предметних радова обезбеђују у складу са </w:t>
      </w:r>
      <w:r w:rsidR="00EC7B9F">
        <w:rPr>
          <w:szCs w:val="24"/>
        </w:rPr>
        <w:t>одлуком Канцеларије за Косово и Метохију</w:t>
      </w:r>
      <w:r w:rsidR="00E06F6C">
        <w:rPr>
          <w:szCs w:val="24"/>
        </w:rPr>
        <w:t xml:space="preserve"> број: 401-00-00772/2019-08 од 17.09.2019 године</w:t>
      </w:r>
      <w:r w:rsidR="00B25D38" w:rsidRPr="00280EFA">
        <w:rPr>
          <w:szCs w:val="24"/>
        </w:rPr>
        <w:t xml:space="preserve"> је утврдила Влада Закључком 05 број: </w:t>
      </w:r>
      <w:r w:rsidR="00E06F6C">
        <w:rPr>
          <w:szCs w:val="24"/>
        </w:rPr>
        <w:t>401-941/2019</w:t>
      </w:r>
      <w:r w:rsidR="00B25D38" w:rsidRPr="00280EFA">
        <w:rPr>
          <w:szCs w:val="24"/>
        </w:rPr>
        <w:t xml:space="preserve"> од </w:t>
      </w:r>
      <w:r w:rsidR="00E06F6C">
        <w:rPr>
          <w:szCs w:val="24"/>
        </w:rPr>
        <w:t>7</w:t>
      </w:r>
      <w:r w:rsidR="00B25D38" w:rsidRPr="00280EFA">
        <w:rPr>
          <w:szCs w:val="24"/>
        </w:rPr>
        <w:t xml:space="preserve">. </w:t>
      </w:r>
      <w:r w:rsidR="00E06F6C">
        <w:rPr>
          <w:szCs w:val="24"/>
        </w:rPr>
        <w:t>фебруара</w:t>
      </w:r>
      <w:r w:rsidR="00B25D38" w:rsidRPr="00280EFA">
        <w:rPr>
          <w:szCs w:val="24"/>
        </w:rPr>
        <w:t xml:space="preserve"> 201</w:t>
      </w:r>
      <w:r w:rsidR="00094029">
        <w:rPr>
          <w:szCs w:val="24"/>
        </w:rPr>
        <w:t>9</w:t>
      </w:r>
      <w:r w:rsidR="00B25D38" w:rsidRPr="00280EFA">
        <w:rPr>
          <w:szCs w:val="24"/>
        </w:rPr>
        <w:t xml:space="preserve">. </w:t>
      </w:r>
      <w:r w:rsidR="007A7CF1">
        <w:rPr>
          <w:szCs w:val="24"/>
        </w:rPr>
        <w:t>Г</w:t>
      </w:r>
      <w:r w:rsidR="00B25D38" w:rsidRPr="00280EFA">
        <w:rPr>
          <w:szCs w:val="24"/>
        </w:rPr>
        <w:t>одине</w:t>
      </w:r>
      <w:r w:rsidR="007A7CF1">
        <w:rPr>
          <w:szCs w:val="24"/>
        </w:rPr>
        <w:t xml:space="preserve"> и по Закључку  Владе  05 број:401-10399/2018 од 30. Октобра 2018. године</w:t>
      </w:r>
      <w:r w:rsidR="00094029">
        <w:t>.</w:t>
      </w:r>
      <w:r w:rsidR="00C85C1C">
        <w:t xml:space="preserve"> </w:t>
      </w:r>
    </w:p>
    <w:p w:rsidR="003C3B25" w:rsidRPr="003C3B25" w:rsidRDefault="003C3B25" w:rsidP="003C3B25">
      <w:pPr>
        <w:jc w:val="both"/>
        <w:rPr>
          <w:szCs w:val="24"/>
          <w:lang w:val="ru-RU"/>
        </w:rPr>
      </w:pPr>
      <w:r w:rsidRPr="003C3B25">
        <w:rPr>
          <w:szCs w:val="24"/>
          <w:lang w:val="ru-RU"/>
        </w:rPr>
        <w:tab/>
        <w:t xml:space="preserve">-да је Наручилац у складу са чланом 108. став 1. Закона о јавним набавкама, донео Одлуку о додели уговора бр._______од___________ године, којом је уговор о јавној набавци доделио Извођачу радова. </w:t>
      </w:r>
    </w:p>
    <w:p w:rsidR="003C3B25" w:rsidRPr="003C3B25" w:rsidRDefault="003C3B25" w:rsidP="00E45403">
      <w:pPr>
        <w:pStyle w:val="ad"/>
      </w:pPr>
      <w:r w:rsidRPr="003C3B25">
        <w:t>Предмет уговора</w:t>
      </w:r>
    </w:p>
    <w:p w:rsidR="003C3B25" w:rsidRPr="000C5695" w:rsidRDefault="003C3B25" w:rsidP="00E45403">
      <w:pPr>
        <w:pStyle w:val="ae"/>
        <w:rPr>
          <w:lang w:val="ru-RU"/>
        </w:rPr>
      </w:pPr>
      <w:r w:rsidRPr="000C5695">
        <w:rPr>
          <w:lang w:val="ru-RU"/>
        </w:rPr>
        <w:t xml:space="preserve">Члан 2. </w:t>
      </w:r>
    </w:p>
    <w:p w:rsidR="003C3B25" w:rsidRDefault="003C3B25" w:rsidP="003C3B25">
      <w:pPr>
        <w:jc w:val="both"/>
        <w:rPr>
          <w:color w:val="000000"/>
          <w:szCs w:val="24"/>
          <w:lang w:val="ru-RU"/>
        </w:rPr>
      </w:pPr>
      <w:r w:rsidRPr="003C3B25">
        <w:rPr>
          <w:szCs w:val="24"/>
          <w:lang w:val="ru-RU"/>
        </w:rPr>
        <w:tab/>
        <w:t xml:space="preserve">Предмет овог уговора је </w:t>
      </w:r>
      <w:permStart w:id="537941348" w:edGrp="everyone"/>
      <w:r w:rsidR="00BC6692">
        <w:rPr>
          <w:szCs w:val="24"/>
          <w:lang w:val="ru-RU"/>
        </w:rPr>
        <w:t xml:space="preserve"> </w:t>
      </w:r>
      <w:r w:rsidR="00094029">
        <w:rPr>
          <w:szCs w:val="24"/>
        </w:rPr>
        <w:t>Извођење радова на реконструкцији пута од села Ибарско Постење до села Врачево</w:t>
      </w:r>
      <w:r w:rsidR="00BC6692">
        <w:rPr>
          <w:szCs w:val="24"/>
          <w:lang w:val="ru-RU"/>
        </w:rPr>
        <w:t xml:space="preserve"> </w:t>
      </w:r>
      <w:permEnd w:id="537941348"/>
      <w:r w:rsidRPr="003C3B25">
        <w:rPr>
          <w:szCs w:val="24"/>
          <w:lang w:val="ru-RU"/>
        </w:rPr>
        <w:t>.</w:t>
      </w:r>
    </w:p>
    <w:p w:rsidR="00815A34" w:rsidRPr="00427CFB" w:rsidRDefault="004D560F" w:rsidP="00427CFB">
      <w:pPr>
        <w:ind w:firstLine="708"/>
        <w:jc w:val="both"/>
        <w:rPr>
          <w:szCs w:val="24"/>
          <w:lang w:val="ru-RU"/>
        </w:rPr>
      </w:pPr>
      <w:r w:rsidRPr="004D560F">
        <w:rPr>
          <w:szCs w:val="24"/>
          <w:lang w:val="ru-RU"/>
        </w:rPr>
        <w:t>Ради извршења радова који су предмет Уговора, Извођач радова се обавезује да обезбеди радну снагу, материјал, грађевинску и другу опрему, изврши грађевинске, грађевинско-занатске и припремно-завршне радове, као и све друго неопходно за потпуно извршење радова који су предмет овог уговора.</w:t>
      </w:r>
    </w:p>
    <w:p w:rsidR="006A7AB7" w:rsidRPr="006A7AB7" w:rsidRDefault="006A7AB7" w:rsidP="004B18F4">
      <w:pPr>
        <w:pStyle w:val="ad"/>
      </w:pPr>
      <w:r w:rsidRPr="006A7AB7">
        <w:t>Вредност радова – цена</w:t>
      </w:r>
    </w:p>
    <w:p w:rsidR="006A7AB7" w:rsidRPr="00312F44" w:rsidRDefault="006A7AB7" w:rsidP="004B18F4">
      <w:pPr>
        <w:pStyle w:val="ae"/>
        <w:rPr>
          <w:lang w:val="ru-RU"/>
        </w:rPr>
      </w:pPr>
      <w:r w:rsidRPr="00312F44">
        <w:rPr>
          <w:lang w:val="ru-RU"/>
        </w:rPr>
        <w:t>Члан 3</w:t>
      </w:r>
      <w:r w:rsidR="009E31C2">
        <w:rPr>
          <w:lang w:val="ru-RU"/>
        </w:rPr>
        <w:t>.</w:t>
      </w:r>
    </w:p>
    <w:p w:rsidR="006A7AB7" w:rsidRPr="006A7AB7" w:rsidRDefault="006A7AB7" w:rsidP="006A7AB7">
      <w:pPr>
        <w:ind w:firstLine="720"/>
        <w:jc w:val="both"/>
        <w:rPr>
          <w:szCs w:val="24"/>
        </w:rPr>
      </w:pPr>
      <w:r w:rsidRPr="006A7AB7">
        <w:rPr>
          <w:szCs w:val="24"/>
          <w:lang w:val="ru-RU"/>
        </w:rPr>
        <w:t>Угов</w:t>
      </w:r>
      <w:r w:rsidRPr="000C5695">
        <w:rPr>
          <w:szCs w:val="24"/>
          <w:lang w:val="ru-RU"/>
        </w:rPr>
        <w:t>орне стране</w:t>
      </w:r>
      <w:r w:rsidRPr="006A7AB7">
        <w:rPr>
          <w:szCs w:val="24"/>
          <w:lang w:val="ru-RU"/>
        </w:rPr>
        <w:t xml:space="preserve"> </w:t>
      </w:r>
      <w:r w:rsidRPr="000C5695">
        <w:rPr>
          <w:szCs w:val="24"/>
          <w:lang w:val="ru-RU"/>
        </w:rPr>
        <w:t>у</w:t>
      </w:r>
      <w:r w:rsidRPr="006A7AB7">
        <w:rPr>
          <w:szCs w:val="24"/>
          <w:lang w:val="ru-RU"/>
        </w:rPr>
        <w:t>твр</w:t>
      </w:r>
      <w:r w:rsidRPr="000C5695">
        <w:rPr>
          <w:szCs w:val="24"/>
          <w:lang w:val="ru-RU"/>
        </w:rPr>
        <w:t>ђују</w:t>
      </w:r>
      <w:r w:rsidRPr="006A7AB7">
        <w:rPr>
          <w:szCs w:val="24"/>
          <w:lang w:val="ru-RU"/>
        </w:rPr>
        <w:t xml:space="preserve"> да цена свих</w:t>
      </w:r>
      <w:r w:rsidR="00A5688D">
        <w:rPr>
          <w:szCs w:val="24"/>
          <w:lang w:val="ru-RU"/>
        </w:rPr>
        <w:t xml:space="preserve"> радова који су предмет Уговора</w:t>
      </w:r>
      <w:r w:rsidRPr="006A7AB7">
        <w:rPr>
          <w:szCs w:val="24"/>
          <w:lang w:val="sr-Latn-CS"/>
        </w:rPr>
        <w:t>:</w:t>
      </w:r>
      <w:r w:rsidR="00D21142">
        <w:rPr>
          <w:szCs w:val="24"/>
        </w:rPr>
        <w:t xml:space="preserve"> </w:t>
      </w:r>
      <w:r w:rsidR="00FE3E63" w:rsidRPr="00FE3E63">
        <w:rPr>
          <w:szCs w:val="24"/>
        </w:rPr>
        <w:t xml:space="preserve"> без ПДВ-а износи</w:t>
      </w:r>
      <w:r w:rsidR="00FE3E63">
        <w:rPr>
          <w:i/>
          <w:szCs w:val="24"/>
        </w:rPr>
        <w:t xml:space="preserve"> ______________________</w:t>
      </w:r>
      <w:r w:rsidRPr="000C5695">
        <w:rPr>
          <w:szCs w:val="24"/>
          <w:lang w:val="ru-RU"/>
        </w:rPr>
        <w:t xml:space="preserve"> </w:t>
      </w:r>
      <w:r w:rsidR="00FE3E63">
        <w:rPr>
          <w:szCs w:val="24"/>
        </w:rPr>
        <w:t>(</w:t>
      </w:r>
      <w:r w:rsidR="00FE3E63" w:rsidRPr="00FE3E63">
        <w:rPr>
          <w:i/>
          <w:szCs w:val="24"/>
        </w:rPr>
        <w:t>словима</w:t>
      </w:r>
      <w:r w:rsidR="00FE3E63">
        <w:rPr>
          <w:szCs w:val="24"/>
        </w:rPr>
        <w:t xml:space="preserve">:_____________________________) </w:t>
      </w:r>
      <w:r w:rsidRPr="000C5695">
        <w:rPr>
          <w:szCs w:val="24"/>
          <w:lang w:val="ru-RU"/>
        </w:rPr>
        <w:t>а добијена је на основу јединичних цена из</w:t>
      </w:r>
      <w:r w:rsidRPr="006A7AB7">
        <w:rPr>
          <w:szCs w:val="24"/>
          <w:lang w:val="ru-RU"/>
        </w:rPr>
        <w:t xml:space="preserve"> усвојен</w:t>
      </w:r>
      <w:r w:rsidRPr="000C5695">
        <w:rPr>
          <w:szCs w:val="24"/>
          <w:lang w:val="ru-RU"/>
        </w:rPr>
        <w:t>е</w:t>
      </w:r>
      <w:r w:rsidRPr="006A7AB7">
        <w:rPr>
          <w:szCs w:val="24"/>
          <w:lang w:val="ru-RU"/>
        </w:rPr>
        <w:t xml:space="preserve"> понуд</w:t>
      </w:r>
      <w:r w:rsidRPr="000C5695">
        <w:rPr>
          <w:szCs w:val="24"/>
          <w:lang w:val="ru-RU"/>
        </w:rPr>
        <w:t>е</w:t>
      </w:r>
      <w:r w:rsidRPr="006A7AB7">
        <w:rPr>
          <w:szCs w:val="24"/>
          <w:lang w:val="ru-RU"/>
        </w:rPr>
        <w:t xml:space="preserve"> </w:t>
      </w:r>
      <w:r w:rsidRPr="000C5695">
        <w:rPr>
          <w:szCs w:val="24"/>
          <w:lang w:val="ru-RU"/>
        </w:rPr>
        <w:t xml:space="preserve">Извођача радова </w:t>
      </w:r>
      <w:r w:rsidRPr="006A7AB7">
        <w:rPr>
          <w:szCs w:val="24"/>
          <w:lang w:val="ru-RU"/>
        </w:rPr>
        <w:t>број ___________ од ____</w:t>
      </w:r>
      <w:r w:rsidR="001E3012" w:rsidRPr="006A7AB7">
        <w:rPr>
          <w:szCs w:val="24"/>
          <w:lang w:val="ru-RU"/>
        </w:rPr>
        <w:t>____</w:t>
      </w:r>
      <w:r w:rsidRPr="006A7AB7">
        <w:rPr>
          <w:szCs w:val="24"/>
          <w:lang w:val="ru-RU"/>
        </w:rPr>
        <w:t>___201</w:t>
      </w:r>
      <w:r w:rsidR="007A7CF1">
        <w:rPr>
          <w:szCs w:val="24"/>
          <w:lang w:val="ru-RU"/>
        </w:rPr>
        <w:t>9</w:t>
      </w:r>
      <w:r w:rsidRPr="006A7AB7">
        <w:rPr>
          <w:szCs w:val="24"/>
          <w:lang w:val="ru-RU"/>
        </w:rPr>
        <w:t>. године</w:t>
      </w:r>
      <w:r w:rsidRPr="000C5695">
        <w:rPr>
          <w:szCs w:val="24"/>
          <w:lang w:val="ru-RU"/>
        </w:rPr>
        <w:t>.</w:t>
      </w:r>
    </w:p>
    <w:p w:rsidR="006A7AB7" w:rsidRPr="000C5695" w:rsidRDefault="006A7AB7" w:rsidP="006A7AB7">
      <w:pPr>
        <w:ind w:firstLine="720"/>
        <w:jc w:val="both"/>
        <w:rPr>
          <w:szCs w:val="24"/>
        </w:rPr>
      </w:pPr>
      <w:r w:rsidRPr="000C5695">
        <w:rPr>
          <w:szCs w:val="24"/>
        </w:rPr>
        <w:t>Уговорена цена је фиксна по јединици мере и не може се мењати услед повећања цене елемената на основу којих је одређена.</w:t>
      </w:r>
    </w:p>
    <w:p w:rsidR="0020746D" w:rsidRPr="000C5695" w:rsidRDefault="006A7AB7" w:rsidP="00DF50EF">
      <w:pPr>
        <w:ind w:firstLine="720"/>
        <w:jc w:val="both"/>
        <w:rPr>
          <w:szCs w:val="24"/>
        </w:rPr>
      </w:pPr>
      <w:r w:rsidRPr="000C5695">
        <w:rPr>
          <w:szCs w:val="24"/>
        </w:rPr>
        <w:t>Осим вредности рада, добара и услуга неопходних за извршење уговора, цена обухвата и трошкове организације градилишта, осигурања и све остале зависне трошкове Извођача радова.</w:t>
      </w:r>
    </w:p>
    <w:p w:rsidR="00754EB9" w:rsidRDefault="00754EB9" w:rsidP="006A7AB7">
      <w:pPr>
        <w:ind w:firstLine="720"/>
        <w:jc w:val="both"/>
        <w:rPr>
          <w:szCs w:val="24"/>
        </w:rPr>
      </w:pPr>
      <w:r w:rsidRPr="000C5695">
        <w:rPr>
          <w:szCs w:val="24"/>
        </w:rPr>
        <w:t>Понуђен</w:t>
      </w:r>
      <w:r w:rsidRPr="00D67F1D">
        <w:rPr>
          <w:szCs w:val="24"/>
        </w:rPr>
        <w:t>ом</w:t>
      </w:r>
      <w:r w:rsidRPr="000C5695">
        <w:rPr>
          <w:szCs w:val="24"/>
        </w:rPr>
        <w:t xml:space="preserve"> </w:t>
      </w:r>
      <w:r w:rsidRPr="00D67F1D">
        <w:rPr>
          <w:szCs w:val="24"/>
        </w:rPr>
        <w:t>ценом</w:t>
      </w:r>
      <w:r w:rsidR="00DF50EF" w:rsidRPr="00D67F1D">
        <w:rPr>
          <w:szCs w:val="24"/>
        </w:rPr>
        <w:t xml:space="preserve"> из става 1</w:t>
      </w:r>
      <w:r w:rsidR="006C5AB8">
        <w:rPr>
          <w:szCs w:val="24"/>
        </w:rPr>
        <w:t>.</w:t>
      </w:r>
      <w:r w:rsidR="00DF50EF" w:rsidRPr="00D67F1D">
        <w:rPr>
          <w:szCs w:val="24"/>
        </w:rPr>
        <w:t xml:space="preserve"> овог Члана Уговора</w:t>
      </w:r>
      <w:r w:rsidRPr="00D67F1D">
        <w:rPr>
          <w:szCs w:val="24"/>
        </w:rPr>
        <w:t xml:space="preserve"> обухваћено је</w:t>
      </w:r>
      <w:r w:rsidRPr="000C5695">
        <w:rPr>
          <w:szCs w:val="24"/>
        </w:rPr>
        <w:t>: вредност материјала, радне снаге, механизације, средства за рад, унутрашњи и спољашњи транспорт, чување и одржавање радова, осигурање и обезбеђење одвијања саобраћаја у току радова,</w:t>
      </w:r>
      <w:r w:rsidR="00FF470C">
        <w:rPr>
          <w:szCs w:val="24"/>
        </w:rPr>
        <w:t xml:space="preserve"> </w:t>
      </w:r>
      <w:r w:rsidRPr="000C5695">
        <w:rPr>
          <w:szCs w:val="24"/>
        </w:rPr>
        <w:t>обезбеђење целокупних радова, материјала, грађевинске механизације, гаранције,  рад ноћу и рад недељом и празником, све привремене радове потребне за извођење сталних радова, све таксе, накнаде, као и све трошкове мобилизације и демобилизације градилишта, организације истог, спровођење мера безбедности и здравља на раду и заштите животне средине, градилишних прикључака, припремних радова, градилишне ограде и градилишне табле, прилазне путеве и платое за комуникацију и организацију грађења, режијске и све друге трошкове који се јаве током извођења радова и који су потребни за извођење и завршетак радова у складу са захтевима Наручиоца. Уговоре</w:t>
      </w:r>
      <w:r w:rsidR="003C03FB">
        <w:rPr>
          <w:szCs w:val="24"/>
        </w:rPr>
        <w:t xml:space="preserve">не јединичне цене за материјал </w:t>
      </w:r>
      <w:r w:rsidRPr="000C5695">
        <w:rPr>
          <w:szCs w:val="24"/>
        </w:rPr>
        <w:t>и сву опрему, по</w:t>
      </w:r>
      <w:r w:rsidR="003C03FB">
        <w:rPr>
          <w:szCs w:val="24"/>
        </w:rPr>
        <w:t xml:space="preserve">дразумевају франко градилиште, </w:t>
      </w:r>
      <w:r w:rsidRPr="000C5695">
        <w:rPr>
          <w:szCs w:val="24"/>
        </w:rPr>
        <w:t xml:space="preserve"> изведено према техничкој документацији.</w:t>
      </w:r>
    </w:p>
    <w:p w:rsidR="006A7AB7" w:rsidRPr="00F9172C" w:rsidRDefault="006A7AB7" w:rsidP="004B18F4">
      <w:pPr>
        <w:pStyle w:val="ad"/>
      </w:pPr>
      <w:r w:rsidRPr="00F9172C">
        <w:lastRenderedPageBreak/>
        <w:t>Услови и начин плаћања</w:t>
      </w:r>
    </w:p>
    <w:p w:rsidR="006A7AB7" w:rsidRPr="00312F44" w:rsidRDefault="006A7AB7" w:rsidP="004B18F4">
      <w:pPr>
        <w:pStyle w:val="ae"/>
      </w:pPr>
      <w:r w:rsidRPr="000C5695">
        <w:t>Члан 4</w:t>
      </w:r>
      <w:r w:rsidR="009E31C2">
        <w:t>.</w:t>
      </w:r>
    </w:p>
    <w:p w:rsidR="006C5AB8" w:rsidRPr="00ED0509" w:rsidRDefault="006A7AB7" w:rsidP="006C5AB8">
      <w:pPr>
        <w:jc w:val="both"/>
        <w:rPr>
          <w:szCs w:val="24"/>
        </w:rPr>
      </w:pPr>
      <w:r w:rsidRPr="000C5695">
        <w:rPr>
          <w:bCs/>
          <w:szCs w:val="24"/>
        </w:rPr>
        <w:tab/>
      </w:r>
      <w:r w:rsidR="009F4DF3">
        <w:rPr>
          <w:bCs/>
          <w:szCs w:val="24"/>
        </w:rPr>
        <w:t>П</w:t>
      </w:r>
      <w:r w:rsidR="006C5AB8" w:rsidRPr="00ED0509">
        <w:rPr>
          <w:szCs w:val="24"/>
        </w:rPr>
        <w:t xml:space="preserve">лаћање уговорене цене </w:t>
      </w:r>
      <w:r w:rsidR="009F4DF3">
        <w:rPr>
          <w:szCs w:val="24"/>
        </w:rPr>
        <w:t xml:space="preserve">ће се </w:t>
      </w:r>
      <w:r w:rsidR="006C5AB8" w:rsidRPr="00ED0509">
        <w:rPr>
          <w:szCs w:val="24"/>
        </w:rPr>
        <w:t>изврши</w:t>
      </w:r>
      <w:r w:rsidR="009F4DF3">
        <w:rPr>
          <w:szCs w:val="24"/>
        </w:rPr>
        <w:t>ти</w:t>
      </w:r>
      <w:r w:rsidR="006C5AB8" w:rsidRPr="00ED0509">
        <w:rPr>
          <w:szCs w:val="24"/>
        </w:rPr>
        <w:t xml:space="preserve"> на следећи начин:</w:t>
      </w:r>
    </w:p>
    <w:p w:rsidR="006C5AB8" w:rsidRPr="00ED0509" w:rsidRDefault="00606F2B" w:rsidP="006C5AB8">
      <w:pPr>
        <w:jc w:val="both"/>
        <w:rPr>
          <w:szCs w:val="24"/>
        </w:rPr>
      </w:pPr>
      <w:r>
        <w:rPr>
          <w:szCs w:val="24"/>
        </w:rPr>
        <w:t>П</w:t>
      </w:r>
      <w:r w:rsidR="006C5AB8" w:rsidRPr="00ED0509">
        <w:rPr>
          <w:szCs w:val="24"/>
        </w:rPr>
        <w:t>о основу оверени</w:t>
      </w:r>
      <w:r w:rsidR="006C5AB8">
        <w:rPr>
          <w:szCs w:val="24"/>
        </w:rPr>
        <w:t>х</w:t>
      </w:r>
      <w:r w:rsidR="006C5AB8" w:rsidRPr="00ED0509">
        <w:rPr>
          <w:szCs w:val="24"/>
        </w:rPr>
        <w:t xml:space="preserve"> привремени</w:t>
      </w:r>
      <w:r w:rsidR="006C5AB8">
        <w:rPr>
          <w:szCs w:val="24"/>
        </w:rPr>
        <w:t>х</w:t>
      </w:r>
      <w:r w:rsidR="006C5AB8" w:rsidRPr="00ED0509">
        <w:rPr>
          <w:szCs w:val="24"/>
        </w:rPr>
        <w:t xml:space="preserve"> ситуација </w:t>
      </w:r>
      <w:r w:rsidR="006C5AB8" w:rsidRPr="006C5AB8">
        <w:rPr>
          <w:szCs w:val="24"/>
        </w:rPr>
        <w:t>и окончаној ситуацији, сачињеним на основу оверене грађевинске књиге изведених радова и јединичних цена из усвојене понуде бр. ________од _________ и потписаним од стране стручног надзора, у року од 45 (четрдесетпет) дана од дана пријема оверене ситуа</w:t>
      </w:r>
      <w:r w:rsidR="00002938">
        <w:rPr>
          <w:szCs w:val="24"/>
        </w:rPr>
        <w:t>ције од стране стручног надзора.</w:t>
      </w:r>
      <w:r w:rsidR="006C5AB8" w:rsidRPr="006C5AB8">
        <w:rPr>
          <w:szCs w:val="24"/>
        </w:rPr>
        <w:t xml:space="preserve"> </w:t>
      </w:r>
    </w:p>
    <w:p w:rsidR="00927435" w:rsidRPr="00927435" w:rsidRDefault="00927435" w:rsidP="006A7AB7">
      <w:pPr>
        <w:jc w:val="both"/>
        <w:rPr>
          <w:szCs w:val="24"/>
        </w:rPr>
      </w:pPr>
      <w:r w:rsidRPr="000C5695">
        <w:rPr>
          <w:szCs w:val="24"/>
        </w:rPr>
        <w:tab/>
      </w:r>
      <w:r w:rsidR="00FE3E63" w:rsidRPr="00FE3E63">
        <w:rPr>
          <w:szCs w:val="24"/>
        </w:rPr>
        <w:t>Уплату</w:t>
      </w:r>
      <w:r w:rsidRPr="00FE3E63">
        <w:rPr>
          <w:szCs w:val="24"/>
        </w:rPr>
        <w:t xml:space="preserve"> средстава обрачунатих на начин и у роковима из става 1.</w:t>
      </w:r>
      <w:r w:rsidR="006C5AB8">
        <w:rPr>
          <w:szCs w:val="24"/>
        </w:rPr>
        <w:t xml:space="preserve"> </w:t>
      </w:r>
      <w:r w:rsidRPr="00FE3E63">
        <w:rPr>
          <w:szCs w:val="24"/>
        </w:rPr>
        <w:t xml:space="preserve">овог члана, Канцеларија ће вршити директно </w:t>
      </w:r>
      <w:r w:rsidR="00FB0762" w:rsidRPr="00FE3E63">
        <w:rPr>
          <w:szCs w:val="24"/>
        </w:rPr>
        <w:t xml:space="preserve">на рачун </w:t>
      </w:r>
      <w:r w:rsidRPr="00FE3E63">
        <w:rPr>
          <w:szCs w:val="24"/>
        </w:rPr>
        <w:t>Извођач</w:t>
      </w:r>
      <w:r w:rsidR="00FB0762" w:rsidRPr="00FE3E63">
        <w:rPr>
          <w:szCs w:val="24"/>
        </w:rPr>
        <w:t>а</w:t>
      </w:r>
      <w:r w:rsidRPr="00FE3E63">
        <w:rPr>
          <w:szCs w:val="24"/>
        </w:rPr>
        <w:t xml:space="preserve"> радова</w:t>
      </w:r>
      <w:r w:rsidR="00A965E2" w:rsidRPr="00FE3E63">
        <w:rPr>
          <w:szCs w:val="24"/>
        </w:rPr>
        <w:t>.</w:t>
      </w:r>
      <w:r w:rsidRPr="00FE3E63">
        <w:rPr>
          <w:szCs w:val="24"/>
        </w:rPr>
        <w:t xml:space="preserve"> </w:t>
      </w:r>
    </w:p>
    <w:p w:rsidR="006A7AB7" w:rsidRDefault="006A7AB7" w:rsidP="006A7AB7">
      <w:pPr>
        <w:ind w:firstLine="720"/>
        <w:jc w:val="both"/>
        <w:rPr>
          <w:bCs/>
          <w:szCs w:val="24"/>
          <w:lang w:val="ru-RU"/>
        </w:rPr>
      </w:pPr>
      <w:r w:rsidRPr="0091422A">
        <w:rPr>
          <w:bCs/>
          <w:szCs w:val="24"/>
          <w:lang w:val="ru-RU"/>
        </w:rPr>
        <w:t xml:space="preserve">Услов за оверу окончане ситуације је </w:t>
      </w:r>
      <w:r w:rsidR="00583FF5" w:rsidRPr="0091422A">
        <w:rPr>
          <w:bCs/>
          <w:szCs w:val="24"/>
          <w:lang w:val="ru-RU"/>
        </w:rPr>
        <w:t xml:space="preserve">извршена </w:t>
      </w:r>
      <w:r w:rsidR="00D67F1D" w:rsidRPr="0091422A">
        <w:rPr>
          <w:bCs/>
          <w:szCs w:val="24"/>
          <w:lang w:val="ru-RU"/>
        </w:rPr>
        <w:t xml:space="preserve">примопредаја </w:t>
      </w:r>
      <w:r w:rsidR="00583FF5" w:rsidRPr="0091422A">
        <w:rPr>
          <w:bCs/>
          <w:szCs w:val="24"/>
          <w:lang w:val="ru-RU"/>
        </w:rPr>
        <w:t>изведених радова</w:t>
      </w:r>
      <w:r w:rsidRPr="0091422A">
        <w:rPr>
          <w:bCs/>
          <w:szCs w:val="24"/>
          <w:lang w:val="ru-RU"/>
        </w:rPr>
        <w:t>.</w:t>
      </w:r>
    </w:p>
    <w:p w:rsidR="008E14CF" w:rsidRPr="00D67F1D" w:rsidRDefault="006A7AB7" w:rsidP="00D67F1D">
      <w:pPr>
        <w:ind w:firstLine="720"/>
        <w:jc w:val="both"/>
        <w:rPr>
          <w:szCs w:val="24"/>
        </w:rPr>
      </w:pPr>
      <w:r w:rsidRPr="000C5695">
        <w:rPr>
          <w:szCs w:val="24"/>
          <w:lang w:val="ru-RU"/>
        </w:rPr>
        <w:t>К</w:t>
      </w:r>
      <w:r w:rsidRPr="00F9172C">
        <w:rPr>
          <w:szCs w:val="24"/>
        </w:rPr>
        <w:t>o</w:t>
      </w:r>
      <w:r w:rsidRPr="000C5695">
        <w:rPr>
          <w:szCs w:val="24"/>
          <w:lang w:val="ru-RU"/>
        </w:rPr>
        <w:t>мплетну документацију неопходну за оверу привремене ситуације:</w:t>
      </w:r>
      <w:r w:rsidRPr="00F9172C">
        <w:rPr>
          <w:szCs w:val="24"/>
          <w:lang w:val="ru-RU"/>
        </w:rPr>
        <w:t xml:space="preserve"> </w:t>
      </w:r>
      <w:r w:rsidRPr="000C5695">
        <w:rPr>
          <w:szCs w:val="24"/>
          <w:lang w:val="ru-RU"/>
        </w:rPr>
        <w:t xml:space="preserve">листове грађевинске књиге, одговарајуће атесте за уграђени материјал и другу документацију </w:t>
      </w:r>
      <w:r w:rsidRPr="00F9172C">
        <w:rPr>
          <w:szCs w:val="24"/>
          <w:lang w:val="ru-RU"/>
        </w:rPr>
        <w:t xml:space="preserve">Извођач радова </w:t>
      </w:r>
      <w:r w:rsidRPr="000C5695">
        <w:rPr>
          <w:szCs w:val="24"/>
          <w:lang w:val="ru-RU"/>
        </w:rPr>
        <w:t>доставља стручном надзору који ту документацију чува д</w:t>
      </w:r>
      <w:r w:rsidRPr="00F9172C">
        <w:rPr>
          <w:szCs w:val="24"/>
        </w:rPr>
        <w:t>o</w:t>
      </w:r>
      <w:r w:rsidRPr="000C5695">
        <w:rPr>
          <w:szCs w:val="24"/>
          <w:lang w:val="ru-RU"/>
        </w:rPr>
        <w:t xml:space="preserve"> примопредаје и коначног обрачуна, у супротном се неће извршити плаћање тих позиција, што </w:t>
      </w:r>
      <w:r w:rsidRPr="00F9172C">
        <w:rPr>
          <w:szCs w:val="24"/>
          <w:lang w:val="ru-RU"/>
        </w:rPr>
        <w:t xml:space="preserve">Извођач радова </w:t>
      </w:r>
      <w:r w:rsidRPr="000C5695">
        <w:rPr>
          <w:szCs w:val="24"/>
          <w:lang w:val="ru-RU"/>
        </w:rPr>
        <w:t>признаје без права приговора.</w:t>
      </w:r>
    </w:p>
    <w:p w:rsidR="006A7AB7" w:rsidRPr="00576C3F" w:rsidRDefault="006A7AB7" w:rsidP="00E45403">
      <w:pPr>
        <w:pStyle w:val="ad"/>
      </w:pPr>
      <w:r w:rsidRPr="00576C3F">
        <w:t>Рок за завршетак радова</w:t>
      </w:r>
    </w:p>
    <w:p w:rsidR="006A7AB7" w:rsidRPr="00312F44" w:rsidRDefault="006A7AB7" w:rsidP="00E45403">
      <w:pPr>
        <w:pStyle w:val="ae"/>
      </w:pPr>
      <w:r w:rsidRPr="000C5695">
        <w:t>Члан 5</w:t>
      </w:r>
      <w:r w:rsidR="009E31C2">
        <w:t>.</w:t>
      </w:r>
    </w:p>
    <w:p w:rsidR="00B3747C" w:rsidRPr="00562848" w:rsidRDefault="006A7AB7" w:rsidP="00B3747C">
      <w:pPr>
        <w:jc w:val="both"/>
        <w:rPr>
          <w:noProof/>
          <w:szCs w:val="24"/>
        </w:rPr>
      </w:pPr>
      <w:r w:rsidRPr="006D4AD3">
        <w:rPr>
          <w:szCs w:val="24"/>
          <w:lang w:val="ru-RU"/>
        </w:rPr>
        <w:tab/>
        <w:t xml:space="preserve">Извођач радова </w:t>
      </w:r>
      <w:r w:rsidRPr="000C5695">
        <w:rPr>
          <w:szCs w:val="24"/>
          <w:lang w:val="ru-RU"/>
        </w:rPr>
        <w:t xml:space="preserve">се обавезује да уговорене радове изведе у року од ____ (______________________) календарских дана рачунајући од дана увођења у посао, а према </w:t>
      </w:r>
      <w:r w:rsidRPr="00B3747C">
        <w:rPr>
          <w:szCs w:val="24"/>
          <w:lang w:val="ru-RU"/>
        </w:rPr>
        <w:t>пр</w:t>
      </w:r>
      <w:r w:rsidRPr="00562848">
        <w:rPr>
          <w:szCs w:val="24"/>
          <w:lang w:val="ru-RU"/>
        </w:rPr>
        <w:t>иложеном динамичком плану, који је саставни део Уговора.</w:t>
      </w:r>
      <w:r w:rsidR="00B3747C" w:rsidRPr="00562848">
        <w:rPr>
          <w:noProof/>
          <w:szCs w:val="24"/>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обрачунава у календарске дане који су потребни  за завршетак радова. Разлози за обуставу радова у складу са чланом</w:t>
      </w:r>
      <w:r w:rsidR="00C144F1" w:rsidRPr="00562848">
        <w:rPr>
          <w:noProof/>
          <w:szCs w:val="24"/>
        </w:rPr>
        <w:t xml:space="preserve"> </w:t>
      </w:r>
      <w:r w:rsidR="00B3747C" w:rsidRPr="00562848">
        <w:rPr>
          <w:noProof/>
          <w:szCs w:val="24"/>
        </w:rPr>
        <w:t xml:space="preserve"> 6.</w:t>
      </w:r>
      <w:r w:rsidR="00C144F1" w:rsidRPr="00562848">
        <w:rPr>
          <w:noProof/>
          <w:szCs w:val="24"/>
        </w:rPr>
        <w:t xml:space="preserve"> овог</w:t>
      </w:r>
      <w:r w:rsidR="00B3747C" w:rsidRPr="00562848">
        <w:rPr>
          <w:noProof/>
          <w:szCs w:val="24"/>
        </w:rPr>
        <w:t xml:space="preserve"> уговора су:</w:t>
      </w:r>
    </w:p>
    <w:p w:rsidR="00B3747C" w:rsidRPr="00562848" w:rsidRDefault="00B3747C" w:rsidP="008602D6">
      <w:pPr>
        <w:numPr>
          <w:ilvl w:val="0"/>
          <w:numId w:val="17"/>
        </w:numPr>
        <w:suppressAutoHyphens/>
        <w:spacing w:line="100" w:lineRule="atLeast"/>
        <w:jc w:val="both"/>
        <w:rPr>
          <w:bCs/>
          <w:noProof/>
          <w:szCs w:val="24"/>
        </w:rPr>
      </w:pPr>
      <w:r w:rsidRPr="00562848">
        <w:rPr>
          <w:bCs/>
          <w:noProof/>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B3747C" w:rsidRPr="00562848" w:rsidRDefault="00B3747C" w:rsidP="008602D6">
      <w:pPr>
        <w:numPr>
          <w:ilvl w:val="0"/>
          <w:numId w:val="17"/>
        </w:numPr>
        <w:suppressAutoHyphens/>
        <w:spacing w:line="100" w:lineRule="atLeast"/>
        <w:jc w:val="both"/>
        <w:rPr>
          <w:bCs/>
          <w:noProof/>
          <w:szCs w:val="24"/>
        </w:rPr>
      </w:pPr>
      <w:r w:rsidRPr="00562848">
        <w:rPr>
          <w:bCs/>
          <w:noProof/>
          <w:szCs w:val="24"/>
        </w:rPr>
        <w:t>мере предвиђене актима надлежних органа;</w:t>
      </w:r>
    </w:p>
    <w:p w:rsidR="006A7AB7" w:rsidRPr="00562848" w:rsidRDefault="00B3747C" w:rsidP="008602D6">
      <w:pPr>
        <w:numPr>
          <w:ilvl w:val="0"/>
          <w:numId w:val="17"/>
        </w:numPr>
        <w:suppressAutoHyphens/>
        <w:spacing w:line="100" w:lineRule="atLeast"/>
        <w:jc w:val="both"/>
        <w:rPr>
          <w:bCs/>
          <w:noProof/>
          <w:szCs w:val="24"/>
        </w:rPr>
      </w:pPr>
      <w:r w:rsidRPr="00562848">
        <w:rPr>
          <w:bCs/>
          <w:noProof/>
          <w:szCs w:val="24"/>
        </w:rPr>
        <w:t>услови за извођење радова у земљи или води, који нису п</w:t>
      </w:r>
      <w:r w:rsidR="002946ED" w:rsidRPr="00562848">
        <w:rPr>
          <w:bCs/>
          <w:noProof/>
          <w:szCs w:val="24"/>
        </w:rPr>
        <w:t>редвиђени техничком документациj</w:t>
      </w:r>
      <w:r w:rsidRPr="00562848">
        <w:rPr>
          <w:bCs/>
          <w:noProof/>
          <w:szCs w:val="24"/>
        </w:rPr>
        <w:t>ом;</w:t>
      </w:r>
    </w:p>
    <w:p w:rsidR="00DB71CD" w:rsidRPr="00FF470C" w:rsidRDefault="00DB71CD" w:rsidP="006A7AB7">
      <w:pPr>
        <w:jc w:val="both"/>
        <w:rPr>
          <w:szCs w:val="24"/>
        </w:rPr>
      </w:pPr>
      <w:r w:rsidRPr="000C5695">
        <w:rPr>
          <w:szCs w:val="24"/>
          <w:lang w:val="ru-RU"/>
        </w:rPr>
        <w:tab/>
        <w:t>Датум увођења у посао стручни надзор уписује у грађевински дневник. Рок за увођење у посао је најкасније 10 дана од дана ступања на снагу овог Уговора</w:t>
      </w:r>
      <w:r w:rsidR="00D67F1D" w:rsidRPr="00D67F1D">
        <w:rPr>
          <w:szCs w:val="24"/>
        </w:rPr>
        <w:t xml:space="preserve"> уколико није другачије одређено.</w:t>
      </w:r>
    </w:p>
    <w:p w:rsidR="006A7AB7" w:rsidRPr="006D4AD3" w:rsidRDefault="006A7AB7" w:rsidP="006A7AB7">
      <w:pPr>
        <w:ind w:firstLine="709"/>
        <w:jc w:val="both"/>
        <w:rPr>
          <w:szCs w:val="24"/>
          <w:lang w:val="ru-RU"/>
        </w:rPr>
      </w:pPr>
      <w:r w:rsidRPr="006D4AD3">
        <w:rPr>
          <w:szCs w:val="24"/>
          <w:lang w:val="ru-RU"/>
        </w:rPr>
        <w:t>Под завршетком радова сматра се дан њихове спремности за</w:t>
      </w:r>
      <w:r w:rsidR="009E241B" w:rsidRPr="000C5695">
        <w:rPr>
          <w:szCs w:val="24"/>
        </w:rPr>
        <w:t xml:space="preserve"> </w:t>
      </w:r>
      <w:r w:rsidR="009E241B" w:rsidRPr="0091422A">
        <w:rPr>
          <w:szCs w:val="24"/>
        </w:rPr>
        <w:t>примопредају</w:t>
      </w:r>
      <w:r w:rsidR="00E12B0D" w:rsidRPr="0091422A">
        <w:rPr>
          <w:szCs w:val="24"/>
        </w:rPr>
        <w:t xml:space="preserve"> изведених</w:t>
      </w:r>
      <w:r w:rsidR="009E241B" w:rsidRPr="0091422A">
        <w:rPr>
          <w:szCs w:val="24"/>
        </w:rPr>
        <w:t xml:space="preserve"> радова</w:t>
      </w:r>
      <w:r w:rsidRPr="0091422A">
        <w:rPr>
          <w:szCs w:val="24"/>
          <w:lang w:val="ru-RU"/>
        </w:rPr>
        <w:t>, а што стручни надзор констатује у грађевинском дневнику.</w:t>
      </w:r>
    </w:p>
    <w:p w:rsidR="006A7AB7" w:rsidRPr="006D4AD3" w:rsidRDefault="006A7AB7" w:rsidP="006A7AB7">
      <w:pPr>
        <w:ind w:firstLine="709"/>
        <w:jc w:val="both"/>
        <w:rPr>
          <w:szCs w:val="24"/>
          <w:lang w:val="ru-RU"/>
        </w:rPr>
      </w:pPr>
      <w:r w:rsidRPr="006D4AD3">
        <w:rPr>
          <w:szCs w:val="24"/>
          <w:lang w:val="ru-RU"/>
        </w:rPr>
        <w:t xml:space="preserve">Утврђени рокови су фиксни и не могу се мењати без сагласности </w:t>
      </w:r>
      <w:r w:rsidRPr="000C5695">
        <w:rPr>
          <w:szCs w:val="24"/>
          <w:lang w:val="ru-RU"/>
        </w:rPr>
        <w:t>Наручиоца.</w:t>
      </w:r>
      <w:r w:rsidRPr="006D4AD3">
        <w:rPr>
          <w:szCs w:val="24"/>
          <w:lang w:val="ru-RU"/>
        </w:rPr>
        <w:t xml:space="preserve"> </w:t>
      </w:r>
    </w:p>
    <w:p w:rsidR="006A7AB7" w:rsidRPr="006D4AD3" w:rsidRDefault="006A7AB7" w:rsidP="006A7AB7">
      <w:pPr>
        <w:ind w:firstLine="709"/>
        <w:jc w:val="both"/>
        <w:rPr>
          <w:szCs w:val="24"/>
          <w:lang w:val="ru-RU"/>
        </w:rPr>
      </w:pPr>
      <w:r w:rsidRPr="006D4AD3">
        <w:rPr>
          <w:szCs w:val="24"/>
          <w:lang w:val="ru-RU"/>
        </w:rPr>
        <w:t xml:space="preserve">Ако постоји оправдана сумња да ће радови бити изведени у уговореном року, </w:t>
      </w:r>
      <w:r w:rsidRPr="000C5695">
        <w:rPr>
          <w:szCs w:val="24"/>
          <w:lang w:val="ru-RU"/>
        </w:rPr>
        <w:t xml:space="preserve">Наручилац </w:t>
      </w:r>
      <w:r w:rsidRPr="006D4AD3">
        <w:rPr>
          <w:szCs w:val="24"/>
          <w:lang w:val="ru-RU"/>
        </w:rPr>
        <w:t>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A7AB7" w:rsidRPr="00312F44" w:rsidRDefault="00312F44" w:rsidP="004B18F4">
      <w:pPr>
        <w:pStyle w:val="ae"/>
      </w:pPr>
      <w:r w:rsidRPr="000C5695">
        <w:rPr>
          <w:lang w:val="ru-RU"/>
        </w:rPr>
        <w:t>Члан 6</w:t>
      </w:r>
      <w:r w:rsidR="009E31C2">
        <w:rPr>
          <w:lang w:val="ru-RU"/>
        </w:rPr>
        <w:t>.</w:t>
      </w:r>
    </w:p>
    <w:p w:rsidR="006A7AB7" w:rsidRPr="006D4AD3" w:rsidRDefault="006A7AB7" w:rsidP="006A7AB7">
      <w:pPr>
        <w:ind w:firstLine="720"/>
        <w:jc w:val="both"/>
        <w:rPr>
          <w:bCs/>
          <w:szCs w:val="24"/>
          <w:lang w:val="ru-RU"/>
        </w:rPr>
      </w:pPr>
      <w:r w:rsidRPr="006D4AD3">
        <w:rPr>
          <w:bCs/>
          <w:szCs w:val="24"/>
          <w:lang w:val="ru-RU"/>
        </w:rPr>
        <w:t>Извођач радова има право да з</w:t>
      </w:r>
      <w:r w:rsidR="00C019EB">
        <w:rPr>
          <w:bCs/>
          <w:szCs w:val="24"/>
        </w:rPr>
        <w:t>a</w:t>
      </w:r>
      <w:r w:rsidRPr="006D4AD3">
        <w:rPr>
          <w:bCs/>
          <w:szCs w:val="24"/>
          <w:lang w:val="ru-RU"/>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A7AB7" w:rsidRPr="006D4AD3" w:rsidRDefault="006A7AB7" w:rsidP="006A7AB7">
      <w:pPr>
        <w:ind w:firstLine="720"/>
        <w:jc w:val="both"/>
        <w:rPr>
          <w:bCs/>
          <w:szCs w:val="24"/>
        </w:rPr>
      </w:pPr>
      <w:r w:rsidRPr="000C5695">
        <w:rPr>
          <w:bCs/>
          <w:szCs w:val="24"/>
          <w:lang w:val="ru-RU"/>
        </w:rPr>
        <w:t>Као разлози због којих се, у смислу става 1. овог члана, може захтевати продужење рокова, сматрају се нарочито:</w:t>
      </w:r>
    </w:p>
    <w:p w:rsidR="006A7AB7" w:rsidRPr="000C5695" w:rsidRDefault="006A7AB7" w:rsidP="008602D6">
      <w:pPr>
        <w:numPr>
          <w:ilvl w:val="0"/>
          <w:numId w:val="26"/>
        </w:numPr>
        <w:suppressAutoHyphens/>
        <w:spacing w:line="100" w:lineRule="atLeast"/>
        <w:jc w:val="both"/>
        <w:rPr>
          <w:bCs/>
          <w:szCs w:val="24"/>
        </w:rPr>
      </w:pPr>
      <w:r w:rsidRPr="000C5695">
        <w:rPr>
          <w:bCs/>
          <w:szCs w:val="24"/>
        </w:rPr>
        <w:t>природни догађаји (пожар, поплава, земљотрес, изузетно лоше време неуобичајено за годишње доба и за место на коме се радови изводе и сл.);</w:t>
      </w:r>
    </w:p>
    <w:p w:rsidR="006A7AB7" w:rsidRPr="000C5695" w:rsidRDefault="006A7AB7" w:rsidP="008602D6">
      <w:pPr>
        <w:numPr>
          <w:ilvl w:val="0"/>
          <w:numId w:val="26"/>
        </w:numPr>
        <w:suppressAutoHyphens/>
        <w:spacing w:line="100" w:lineRule="atLeast"/>
        <w:jc w:val="both"/>
        <w:rPr>
          <w:bCs/>
          <w:szCs w:val="24"/>
        </w:rPr>
      </w:pPr>
      <w:r w:rsidRPr="000C5695">
        <w:rPr>
          <w:bCs/>
          <w:szCs w:val="24"/>
        </w:rPr>
        <w:t>мере предвиђене актима надлежних органа;</w:t>
      </w:r>
    </w:p>
    <w:p w:rsidR="006A7AB7" w:rsidRPr="000C5695" w:rsidRDefault="006A7AB7" w:rsidP="008602D6">
      <w:pPr>
        <w:numPr>
          <w:ilvl w:val="0"/>
          <w:numId w:val="26"/>
        </w:numPr>
        <w:suppressAutoHyphens/>
        <w:spacing w:line="100" w:lineRule="atLeast"/>
        <w:jc w:val="both"/>
        <w:rPr>
          <w:bCs/>
          <w:szCs w:val="24"/>
        </w:rPr>
      </w:pPr>
      <w:r w:rsidRPr="000C5695">
        <w:rPr>
          <w:bCs/>
          <w:szCs w:val="24"/>
        </w:rPr>
        <w:t>услови за извођење радова у земљи или води, који нису предвиђени техничком документациком;</w:t>
      </w:r>
    </w:p>
    <w:p w:rsidR="006A7AB7" w:rsidRPr="000C5695" w:rsidRDefault="006A7AB7" w:rsidP="008602D6">
      <w:pPr>
        <w:numPr>
          <w:ilvl w:val="0"/>
          <w:numId w:val="26"/>
        </w:numPr>
        <w:suppressAutoHyphens/>
        <w:spacing w:line="100" w:lineRule="atLeast"/>
        <w:jc w:val="both"/>
        <w:rPr>
          <w:bCs/>
          <w:szCs w:val="24"/>
        </w:rPr>
      </w:pPr>
      <w:r w:rsidRPr="000C5695">
        <w:rPr>
          <w:bCs/>
          <w:szCs w:val="24"/>
        </w:rPr>
        <w:lastRenderedPageBreak/>
        <w:t>закашњење увођења Извођача радова у посао;</w:t>
      </w:r>
    </w:p>
    <w:p w:rsidR="006A7AB7" w:rsidRDefault="00DA5F8E" w:rsidP="008602D6">
      <w:pPr>
        <w:numPr>
          <w:ilvl w:val="0"/>
          <w:numId w:val="26"/>
        </w:numPr>
        <w:suppressAutoHyphens/>
        <w:spacing w:line="100" w:lineRule="atLeast"/>
        <w:jc w:val="both"/>
        <w:rPr>
          <w:bCs/>
          <w:szCs w:val="24"/>
        </w:rPr>
      </w:pPr>
      <w:r>
        <w:rPr>
          <w:bCs/>
          <w:szCs w:val="24"/>
        </w:rPr>
        <w:t>хитне</w:t>
      </w:r>
      <w:r w:rsidR="003359D9">
        <w:rPr>
          <w:bCs/>
          <w:szCs w:val="24"/>
        </w:rPr>
        <w:t xml:space="preserve"> </w:t>
      </w:r>
      <w:r w:rsidR="006A7AB7" w:rsidRPr="000C5695">
        <w:rPr>
          <w:bCs/>
          <w:szCs w:val="24"/>
        </w:rPr>
        <w:t xml:space="preserve">непредвиђени радови </w:t>
      </w:r>
      <w:r>
        <w:rPr>
          <w:bCs/>
          <w:szCs w:val="24"/>
        </w:rPr>
        <w:t>према члану 16. уговора</w:t>
      </w:r>
      <w:r w:rsidR="003359D9">
        <w:rPr>
          <w:bCs/>
          <w:szCs w:val="24"/>
        </w:rPr>
        <w:t>,</w:t>
      </w:r>
      <w:r w:rsidR="003359D9" w:rsidRPr="003359D9">
        <w:t xml:space="preserve"> </w:t>
      </w:r>
      <w:r w:rsidR="003359D9" w:rsidRPr="00BA6C90">
        <w:t>за које Извођач радова приликом извођења радова није знао нити је могао знати да се морају извести</w:t>
      </w:r>
      <w:r w:rsidR="003359D9">
        <w:t>.</w:t>
      </w:r>
    </w:p>
    <w:p w:rsidR="00B3531C" w:rsidRPr="00B3531C" w:rsidRDefault="00BA5C8A" w:rsidP="008602D6">
      <w:pPr>
        <w:numPr>
          <w:ilvl w:val="0"/>
          <w:numId w:val="26"/>
        </w:numPr>
        <w:suppressAutoHyphens/>
        <w:spacing w:line="100" w:lineRule="atLeast"/>
        <w:jc w:val="both"/>
        <w:rPr>
          <w:rFonts w:eastAsia="Arial Unicode MS"/>
          <w:bCs/>
          <w:color w:val="000000"/>
          <w:kern w:val="2"/>
          <w:szCs w:val="24"/>
          <w:lang w:eastAsia="ar-SA"/>
        </w:rPr>
      </w:pPr>
      <w:r>
        <w:rPr>
          <w:rFonts w:eastAsia="Arial Unicode MS"/>
          <w:bCs/>
          <w:color w:val="000000"/>
          <w:kern w:val="2"/>
          <w:szCs w:val="24"/>
          <w:lang w:eastAsia="ar-SA"/>
        </w:rPr>
        <w:t>н</w:t>
      </w:r>
      <w:r w:rsidR="00B32324">
        <w:rPr>
          <w:rFonts w:eastAsia="Arial Unicode MS"/>
          <w:bCs/>
          <w:color w:val="000000"/>
          <w:kern w:val="2"/>
          <w:szCs w:val="24"/>
          <w:lang w:eastAsia="ar-SA"/>
        </w:rPr>
        <w:t>епредвиђен</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радов</w:t>
      </w:r>
      <w:r w:rsidR="00E035B5">
        <w:rPr>
          <w:rFonts w:eastAsia="Arial Unicode MS"/>
          <w:bCs/>
          <w:color w:val="000000"/>
          <w:kern w:val="2"/>
          <w:szCs w:val="24"/>
          <w:lang w:eastAsia="ar-SA"/>
        </w:rPr>
        <w:t>е</w:t>
      </w:r>
      <w:r w:rsidR="00B3531C">
        <w:rPr>
          <w:rFonts w:eastAsia="Arial Unicode MS"/>
          <w:bCs/>
          <w:color w:val="000000"/>
          <w:kern w:val="2"/>
          <w:szCs w:val="24"/>
          <w:lang w:eastAsia="ar-SA"/>
        </w:rPr>
        <w:t xml:space="preserve"> према члану 17. уговора, </w:t>
      </w:r>
      <w:r w:rsidR="00B3531C">
        <w:rPr>
          <w:rFonts w:eastAsia="Calibri-Bold"/>
          <w:bCs/>
          <w:color w:val="000000"/>
          <w:szCs w:val="24"/>
        </w:rPr>
        <w:t xml:space="preserve">без чијег извођења </w:t>
      </w:r>
      <w:r w:rsidR="00B3531C" w:rsidRPr="00FE581A">
        <w:rPr>
          <w:rFonts w:eastAsia="Calibri-Bold"/>
          <w:bCs/>
          <w:color w:val="000000"/>
          <w:szCs w:val="24"/>
        </w:rPr>
        <w:t xml:space="preserve">циљ закљученог уговора </w:t>
      </w:r>
      <w:r w:rsidR="00B3531C">
        <w:rPr>
          <w:rFonts w:eastAsia="Calibri-Bold"/>
          <w:bCs/>
          <w:color w:val="000000"/>
          <w:szCs w:val="24"/>
        </w:rPr>
        <w:t xml:space="preserve">не би био </w:t>
      </w:r>
      <w:r w:rsidR="00B3531C" w:rsidRPr="00FE581A">
        <w:rPr>
          <w:rFonts w:eastAsia="Calibri-Bold"/>
          <w:bCs/>
          <w:color w:val="000000"/>
          <w:szCs w:val="24"/>
        </w:rPr>
        <w:t>оствар</w:t>
      </w:r>
      <w:r w:rsidR="00B3531C">
        <w:rPr>
          <w:rFonts w:eastAsia="Calibri-Bold"/>
          <w:bCs/>
          <w:color w:val="000000"/>
          <w:szCs w:val="24"/>
        </w:rPr>
        <w:t>ен</w:t>
      </w:r>
      <w:r w:rsidR="00B3531C" w:rsidRPr="00FE581A">
        <w:rPr>
          <w:rFonts w:eastAsia="Calibri-Bold"/>
          <w:bCs/>
          <w:color w:val="000000"/>
          <w:szCs w:val="24"/>
        </w:rPr>
        <w:t xml:space="preserve"> у потпуности</w:t>
      </w:r>
    </w:p>
    <w:p w:rsidR="002E0B71" w:rsidRPr="000C5695" w:rsidRDefault="002E0B71" w:rsidP="002E0B71">
      <w:pPr>
        <w:suppressAutoHyphens/>
        <w:spacing w:line="100" w:lineRule="atLeast"/>
        <w:jc w:val="both"/>
        <w:rPr>
          <w:bCs/>
          <w:szCs w:val="24"/>
        </w:rPr>
      </w:pPr>
    </w:p>
    <w:p w:rsidR="006A7AB7" w:rsidRPr="006D4AD3" w:rsidRDefault="006A7AB7" w:rsidP="006A7AB7">
      <w:pPr>
        <w:ind w:firstLine="708"/>
        <w:jc w:val="both"/>
        <w:rPr>
          <w:bCs/>
          <w:szCs w:val="24"/>
          <w:lang w:val="ru-RU"/>
        </w:rPr>
      </w:pPr>
      <w:r w:rsidRPr="006D4AD3">
        <w:rPr>
          <w:bCs/>
          <w:szCs w:val="24"/>
          <w:lang w:val="ru-RU"/>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427CFB" w:rsidRPr="006D4AD3" w:rsidRDefault="006A7AB7" w:rsidP="006A7AB7">
      <w:pPr>
        <w:jc w:val="both"/>
        <w:rPr>
          <w:szCs w:val="24"/>
          <w:lang w:val="ru-RU"/>
        </w:rPr>
      </w:pPr>
      <w:r w:rsidRPr="006D4AD3">
        <w:rPr>
          <w:szCs w:val="24"/>
          <w:lang w:val="ru-RU"/>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w:t>
      </w:r>
      <w:r w:rsidR="005C096F">
        <w:rPr>
          <w:szCs w:val="24"/>
          <w:lang w:val="ru-RU"/>
        </w:rPr>
        <w:t>ачног рока за завршетак радова.</w:t>
      </w:r>
    </w:p>
    <w:p w:rsidR="006A7AB7" w:rsidRPr="00422015" w:rsidRDefault="006A7AB7" w:rsidP="006A7AB7">
      <w:pPr>
        <w:ind w:firstLine="709"/>
        <w:jc w:val="both"/>
        <w:rPr>
          <w:szCs w:val="24"/>
          <w:lang w:val="ru-RU"/>
        </w:rPr>
      </w:pPr>
      <w:r w:rsidRPr="006D4AD3">
        <w:rPr>
          <w:szCs w:val="24"/>
          <w:lang w:val="ru-RU"/>
        </w:rPr>
        <w:t xml:space="preserve">Уговорени рок је продужен када </w:t>
      </w:r>
      <w:r w:rsidR="00312F44">
        <w:rPr>
          <w:szCs w:val="24"/>
          <w:lang w:val="ru-RU"/>
        </w:rPr>
        <w:t xml:space="preserve">уговорне стране закључе Анекс уговора у складу са одлуком коју Наручилац донесе на начин и под условима прописаним </w:t>
      </w:r>
      <w:r w:rsidR="00312F44" w:rsidRPr="00422015">
        <w:rPr>
          <w:szCs w:val="24"/>
          <w:lang w:val="ru-RU"/>
        </w:rPr>
        <w:t>чланом 115. Закона.</w:t>
      </w:r>
    </w:p>
    <w:p w:rsidR="006A7AB7" w:rsidRPr="006D4AD3" w:rsidRDefault="006A7AB7" w:rsidP="00422015">
      <w:pPr>
        <w:ind w:firstLine="709"/>
        <w:jc w:val="both"/>
        <w:rPr>
          <w:color w:val="000000"/>
          <w:szCs w:val="24"/>
        </w:rPr>
      </w:pPr>
      <w:r w:rsidRPr="00422015">
        <w:rPr>
          <w:szCs w:val="24"/>
          <w:lang w:val="ru-RU"/>
        </w:rPr>
        <w:t>У случају да Извођач радова не испуњава предвиђену динамику, обавезан је да уведе у рад више извршилаца, без права на захтевање повећан</w:t>
      </w:r>
      <w:r w:rsidRPr="000C5695">
        <w:rPr>
          <w:szCs w:val="24"/>
          <w:lang w:val="ru-RU"/>
        </w:rPr>
        <w:t>их</w:t>
      </w:r>
      <w:r w:rsidRPr="00422015">
        <w:rPr>
          <w:szCs w:val="24"/>
          <w:lang w:val="ru-RU"/>
        </w:rPr>
        <w:t xml:space="preserve"> трошков</w:t>
      </w:r>
      <w:r w:rsidRPr="000C5695">
        <w:rPr>
          <w:szCs w:val="24"/>
          <w:lang w:val="ru-RU"/>
        </w:rPr>
        <w:t>а</w:t>
      </w:r>
      <w:r w:rsidRPr="00422015">
        <w:rPr>
          <w:szCs w:val="24"/>
          <w:lang w:val="ru-RU"/>
        </w:rPr>
        <w:t xml:space="preserve"> или посебн</w:t>
      </w:r>
      <w:r w:rsidRPr="000C5695">
        <w:rPr>
          <w:szCs w:val="24"/>
          <w:lang w:val="ru-RU"/>
        </w:rPr>
        <w:t>е</w:t>
      </w:r>
      <w:r w:rsidRPr="00422015">
        <w:rPr>
          <w:szCs w:val="24"/>
          <w:lang w:val="ru-RU"/>
        </w:rPr>
        <w:t xml:space="preserve"> накнад</w:t>
      </w:r>
      <w:r w:rsidRPr="000C5695">
        <w:rPr>
          <w:szCs w:val="24"/>
          <w:lang w:val="ru-RU"/>
        </w:rPr>
        <w:t>е.</w:t>
      </w:r>
    </w:p>
    <w:p w:rsidR="006A7AB7" w:rsidRPr="006D4AD3" w:rsidRDefault="006A7AB7" w:rsidP="00422015">
      <w:pPr>
        <w:ind w:firstLine="709"/>
        <w:jc w:val="both"/>
        <w:rPr>
          <w:szCs w:val="24"/>
          <w:lang w:val="sr-Latn-CS"/>
        </w:rPr>
      </w:pPr>
      <w:r w:rsidRPr="000C5695">
        <w:rPr>
          <w:szCs w:val="24"/>
        </w:rPr>
        <w:t xml:space="preserve">Ако </w:t>
      </w:r>
      <w:r w:rsidRPr="006D4AD3">
        <w:rPr>
          <w:szCs w:val="24"/>
          <w:lang w:val="ru-RU"/>
        </w:rPr>
        <w:t xml:space="preserve">Извођач радова </w:t>
      </w:r>
      <w:r w:rsidRPr="000C5695">
        <w:rPr>
          <w:szCs w:val="24"/>
        </w:rPr>
        <w:t>падне у доцњу са извођењем радова, нема право на продужење уговореног рока због околности које су настале у време доцње.</w:t>
      </w:r>
    </w:p>
    <w:p w:rsidR="006A7AB7" w:rsidRPr="00E63039" w:rsidRDefault="006A7AB7" w:rsidP="004B18F4">
      <w:pPr>
        <w:pStyle w:val="ad"/>
      </w:pPr>
      <w:r w:rsidRPr="00E63039">
        <w:t>Уговорна казна</w:t>
      </w:r>
    </w:p>
    <w:p w:rsidR="006A7AB7" w:rsidRPr="00312F44" w:rsidRDefault="006A7AB7" w:rsidP="004B18F4">
      <w:pPr>
        <w:pStyle w:val="ae"/>
        <w:rPr>
          <w:lang w:val="ru-RU"/>
        </w:rPr>
      </w:pPr>
      <w:r w:rsidRPr="00312F44">
        <w:t>Ч</w:t>
      </w:r>
      <w:r w:rsidR="009E67AF" w:rsidRPr="00312F44">
        <w:rPr>
          <w:lang w:val="ru-RU"/>
        </w:rPr>
        <w:t>лан 7</w:t>
      </w:r>
      <w:r w:rsidR="009E31C2">
        <w:rPr>
          <w:lang w:val="ru-RU"/>
        </w:rPr>
        <w:t>.</w:t>
      </w:r>
    </w:p>
    <w:p w:rsidR="006A7AB7" w:rsidRPr="00E63039" w:rsidRDefault="006A7AB7" w:rsidP="006A7AB7">
      <w:pPr>
        <w:ind w:firstLine="709"/>
        <w:jc w:val="both"/>
        <w:rPr>
          <w:bCs/>
          <w:szCs w:val="24"/>
          <w:lang w:val="sr-Cyrl-CS"/>
        </w:rPr>
      </w:pPr>
      <w:r w:rsidRPr="00E63039">
        <w:rPr>
          <w:bCs/>
          <w:szCs w:val="24"/>
          <w:lang w:val="ru-RU"/>
        </w:rPr>
        <w:t xml:space="preserve">Уколико </w:t>
      </w:r>
      <w:r w:rsidRPr="00E63039">
        <w:rPr>
          <w:szCs w:val="24"/>
          <w:lang w:val="ru-RU"/>
        </w:rPr>
        <w:t xml:space="preserve">Извођач радова </w:t>
      </w:r>
      <w:r w:rsidRPr="00E63039">
        <w:rPr>
          <w:bCs/>
          <w:szCs w:val="24"/>
          <w:lang w:val="ru-RU"/>
        </w:rPr>
        <w:t xml:space="preserve">не заврши радове у уговореном року, дужан је да плати </w:t>
      </w:r>
      <w:r w:rsidRPr="00E63039">
        <w:rPr>
          <w:szCs w:val="24"/>
        </w:rPr>
        <w:t>Наручиоцу</w:t>
      </w:r>
      <w:r w:rsidRPr="000C5695">
        <w:rPr>
          <w:szCs w:val="24"/>
          <w:lang w:val="sr-Latn-CS"/>
        </w:rPr>
        <w:t xml:space="preserve"> </w:t>
      </w:r>
      <w:r w:rsidRPr="00E63039">
        <w:rPr>
          <w:szCs w:val="24"/>
        </w:rPr>
        <w:t>радова</w:t>
      </w:r>
      <w:r w:rsidRPr="000C5695">
        <w:rPr>
          <w:szCs w:val="24"/>
          <w:lang w:val="sr-Latn-CS"/>
        </w:rPr>
        <w:t xml:space="preserve"> </w:t>
      </w:r>
      <w:r w:rsidRPr="00E63039">
        <w:rPr>
          <w:bCs/>
          <w:szCs w:val="24"/>
          <w:lang w:val="ru-RU"/>
        </w:rPr>
        <w:t xml:space="preserve">уговорну казну у висини </w:t>
      </w:r>
      <w:r w:rsidRPr="000C5695">
        <w:rPr>
          <w:bCs/>
          <w:szCs w:val="24"/>
          <w:lang w:val="sr-Latn-CS"/>
        </w:rPr>
        <w:t>0,</w:t>
      </w:r>
      <w:r w:rsidRPr="00E63039">
        <w:rPr>
          <w:bCs/>
          <w:szCs w:val="24"/>
          <w:lang w:val="sr-Cyrl-CS"/>
        </w:rPr>
        <w:t>1</w:t>
      </w:r>
      <w:r w:rsidRPr="000C5695">
        <w:rPr>
          <w:szCs w:val="24"/>
          <w:lang w:val="sr-Latn-CS"/>
        </w:rPr>
        <w:t xml:space="preserve">% </w:t>
      </w:r>
      <w:r w:rsidRPr="00E63039">
        <w:rPr>
          <w:szCs w:val="24"/>
          <w:lang w:val="ru-RU"/>
        </w:rPr>
        <w:t>(</w:t>
      </w:r>
      <w:r w:rsidRPr="000C5695">
        <w:rPr>
          <w:szCs w:val="24"/>
          <w:lang w:val="sr-Latn-CS"/>
        </w:rPr>
        <w:t>0,</w:t>
      </w:r>
      <w:r w:rsidRPr="00E63039">
        <w:rPr>
          <w:szCs w:val="24"/>
          <w:lang w:val="sr-Cyrl-CS"/>
        </w:rPr>
        <w:t>1</w:t>
      </w:r>
      <w:r w:rsidRPr="00E63039">
        <w:rPr>
          <w:szCs w:val="24"/>
          <w:lang w:val="ru-RU"/>
        </w:rPr>
        <w:t xml:space="preserve"> про</w:t>
      </w:r>
      <w:r w:rsidRPr="00E63039">
        <w:rPr>
          <w:szCs w:val="24"/>
        </w:rPr>
        <w:t>ценат</w:t>
      </w:r>
      <w:r w:rsidRPr="000C5695">
        <w:rPr>
          <w:szCs w:val="24"/>
          <w:lang w:val="sr-Latn-CS"/>
        </w:rPr>
        <w:t>a</w:t>
      </w:r>
      <w:r w:rsidRPr="00E63039">
        <w:rPr>
          <w:szCs w:val="24"/>
          <w:lang w:val="ru-RU"/>
        </w:rPr>
        <w:t>)</w:t>
      </w:r>
      <w:r w:rsidRPr="00E63039">
        <w:rPr>
          <w:bCs/>
          <w:szCs w:val="24"/>
          <w:lang w:val="ru-RU"/>
        </w:rPr>
        <w:t xml:space="preserve"> од укупно уговорене вредности без ПДВ-а за сваки дан закашњења. </w:t>
      </w:r>
      <w:r w:rsidRPr="00E63039">
        <w:rPr>
          <w:szCs w:val="24"/>
          <w:lang w:val="sr-Cyrl-CS"/>
        </w:rPr>
        <w:t>У</w:t>
      </w:r>
      <w:r w:rsidRPr="000C5695">
        <w:rPr>
          <w:szCs w:val="24"/>
          <w:lang w:val="ru-RU"/>
        </w:rPr>
        <w:t xml:space="preserve">колико </w:t>
      </w:r>
      <w:r w:rsidRPr="00E63039">
        <w:rPr>
          <w:szCs w:val="24"/>
          <w:lang w:val="sr-Cyrl-CS"/>
        </w:rPr>
        <w:t xml:space="preserve">је </w:t>
      </w:r>
      <w:r w:rsidRPr="000C5695">
        <w:rPr>
          <w:szCs w:val="24"/>
          <w:lang w:val="ru-RU"/>
        </w:rPr>
        <w:t>укуп</w:t>
      </w:r>
      <w:r w:rsidRPr="00E63039">
        <w:rPr>
          <w:szCs w:val="24"/>
          <w:lang w:val="sr-Cyrl-CS"/>
        </w:rPr>
        <w:t xml:space="preserve">ан износ обрачунат по овом основу већи </w:t>
      </w:r>
      <w:r w:rsidRPr="000C5695">
        <w:rPr>
          <w:szCs w:val="24"/>
          <w:lang w:val="ru-RU"/>
        </w:rPr>
        <w:t>од 5% од Укупне уговорене цене без ПДВ-а, Наручилац може једнострано раскинути Уговор</w:t>
      </w:r>
      <w:r w:rsidRPr="00E63039">
        <w:rPr>
          <w:szCs w:val="24"/>
          <w:lang w:val="sr-Cyrl-CS"/>
        </w:rPr>
        <w:t>.</w:t>
      </w:r>
    </w:p>
    <w:p w:rsidR="006A7AB7" w:rsidRPr="00E63039" w:rsidRDefault="006A7AB7" w:rsidP="006A7AB7">
      <w:pPr>
        <w:ind w:firstLine="709"/>
        <w:jc w:val="both"/>
        <w:rPr>
          <w:bCs/>
          <w:szCs w:val="24"/>
          <w:lang w:val="ru-RU"/>
        </w:rPr>
      </w:pPr>
      <w:r w:rsidRPr="00E63039">
        <w:rPr>
          <w:bCs/>
          <w:szCs w:val="24"/>
          <w:lang w:val="ru-RU"/>
        </w:rPr>
        <w:t xml:space="preserve">Наплату уговорне казне </w:t>
      </w:r>
      <w:r w:rsidRPr="000C5695">
        <w:rPr>
          <w:szCs w:val="24"/>
          <w:lang w:val="sr-Cyrl-CS"/>
        </w:rPr>
        <w:t xml:space="preserve">Наручилац радова </w:t>
      </w:r>
      <w:r w:rsidRPr="00E63039">
        <w:rPr>
          <w:bCs/>
          <w:szCs w:val="24"/>
          <w:lang w:val="ru-RU"/>
        </w:rPr>
        <w:t>ће извршити, без претходног пристанка Извођача радова, умањењем рачуна наведеног у окончаној ситуацији.</w:t>
      </w:r>
    </w:p>
    <w:p w:rsidR="006A7AB7" w:rsidRPr="00E63039" w:rsidRDefault="006A7AB7" w:rsidP="006A7AB7">
      <w:pPr>
        <w:ind w:firstLine="720"/>
        <w:jc w:val="both"/>
        <w:rPr>
          <w:szCs w:val="24"/>
          <w:lang w:val="ru-RU"/>
        </w:rPr>
      </w:pPr>
      <w:r w:rsidRPr="00E63039">
        <w:rPr>
          <w:szCs w:val="24"/>
          <w:lang w:val="ru-RU"/>
        </w:rPr>
        <w:t>Ако је Наручилац</w:t>
      </w:r>
      <w:r w:rsidRPr="00E63039">
        <w:rPr>
          <w:bCs/>
          <w:szCs w:val="24"/>
          <w:lang w:val="ru-RU"/>
        </w:rPr>
        <w:t xml:space="preserve"> </w:t>
      </w:r>
      <w:r w:rsidRPr="00E63039">
        <w:rPr>
          <w:szCs w:val="24"/>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A7AB7" w:rsidRPr="00312F44" w:rsidRDefault="006A7AB7" w:rsidP="004B18F4">
      <w:pPr>
        <w:pStyle w:val="ad"/>
      </w:pPr>
      <w:r w:rsidRPr="00312F44">
        <w:t>Обавезе Извођача радова</w:t>
      </w:r>
    </w:p>
    <w:p w:rsidR="006A7AB7" w:rsidRPr="009E67AF" w:rsidRDefault="009E67AF" w:rsidP="004B18F4">
      <w:pPr>
        <w:pStyle w:val="ae"/>
      </w:pPr>
      <w:r w:rsidRPr="000C5695">
        <w:rPr>
          <w:lang w:val="ru-RU"/>
        </w:rPr>
        <w:t>Члан 8</w:t>
      </w:r>
      <w:r w:rsidR="009E31C2">
        <w:rPr>
          <w:lang w:val="ru-RU"/>
        </w:rPr>
        <w:t>.</w:t>
      </w:r>
    </w:p>
    <w:p w:rsidR="00E63039" w:rsidRDefault="006A7AB7" w:rsidP="007A55BF">
      <w:pPr>
        <w:pStyle w:val="ListParagraph1"/>
        <w:jc w:val="both"/>
      </w:pPr>
      <w:r w:rsidRPr="000C5695">
        <w:rPr>
          <w:lang w:val="ru-RU"/>
        </w:rPr>
        <w:t xml:space="preserve">Извођач радова се обавезује да радове изведе у складу са важећим техничким </w:t>
      </w:r>
    </w:p>
    <w:p w:rsidR="006A7AB7" w:rsidRPr="000C5695" w:rsidRDefault="006A7AB7" w:rsidP="007A55BF">
      <w:pPr>
        <w:pStyle w:val="ListParagraph1"/>
        <w:ind w:left="0"/>
        <w:jc w:val="both"/>
      </w:pPr>
      <w:r w:rsidRPr="000C5695">
        <w:t>прописима, документацијом и овим уговором као и да исте по завршетку преда Наручиоцу радова</w:t>
      </w:r>
      <w:r w:rsidR="00E63039">
        <w:t xml:space="preserve">, </w:t>
      </w:r>
      <w:r w:rsidRPr="000C5695">
        <w:t>као и:</w:t>
      </w:r>
      <w:r w:rsidR="00E77A23">
        <w:t xml:space="preserve"> </w:t>
      </w:r>
    </w:p>
    <w:p w:rsidR="00673136" w:rsidRPr="002C4B3E" w:rsidRDefault="00E77A23" w:rsidP="008602D6">
      <w:pPr>
        <w:numPr>
          <w:ilvl w:val="0"/>
          <w:numId w:val="21"/>
        </w:numPr>
        <w:ind w:left="0" w:firstLine="540"/>
        <w:jc w:val="both"/>
      </w:pPr>
      <w:r>
        <w:t xml:space="preserve"> </w:t>
      </w:r>
      <w:r w:rsidRPr="002C4B3E">
        <w:t>да пре почетка радова Наручиоцу радова достави решење о именовању одговорног Извођача радова</w:t>
      </w:r>
      <w:r w:rsidR="002C4B3E">
        <w:t xml:space="preserve">. </w:t>
      </w:r>
      <w:r w:rsidRPr="002C4B3E">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Извођач о томе обавештава Наручиоца и даје свој предлог на сагласност Наручиоцу. </w:t>
      </w:r>
      <w:r w:rsidR="002C4B3E">
        <w:t>У случају промене кључног особља, о</w:t>
      </w:r>
      <w:r w:rsidRPr="002C4B3E">
        <w:t>собље мора бити квалификација истих или бољих од захтеваних у конкурсној документацији, што Извођач документује доказима.</w:t>
      </w:r>
      <w:r w:rsidR="006A7AB7" w:rsidRPr="002C4B3E">
        <w:t xml:space="preserve">  </w:t>
      </w:r>
    </w:p>
    <w:p w:rsidR="006A7AB7" w:rsidRPr="00422015" w:rsidRDefault="00673136" w:rsidP="008602D6">
      <w:pPr>
        <w:numPr>
          <w:ilvl w:val="0"/>
          <w:numId w:val="21"/>
        </w:numPr>
        <w:ind w:left="0" w:firstLine="698"/>
        <w:jc w:val="both"/>
      </w:pPr>
      <w:r w:rsidRPr="000C5695">
        <w:rPr>
          <w:bCs/>
        </w:rPr>
        <w:t>да</w:t>
      </w:r>
      <w:r w:rsidRPr="000C5695">
        <w:t xml:space="preserve"> по пријему пројектно-техничке документације исту детаљно прегледа и брижљиво проучи и у року од 10 дана, рачунајући од дана примопредаје техничке документације, достави у писаном облику Наручиоцу евентуалне примедбе на разматрање и даље поступање. Неблаговремено уочене или достављене примедбе, као и евентуални недостаци у пројектно-техничкој документацији који нису могли остати непознати да је пројектно-техничка документација, на време, савесно и брижљиво сагледана, неће се узете у обзир, нити ће имати утицаја на рок и цену извођења радова;</w:t>
      </w:r>
      <w:r w:rsidR="006A7AB7" w:rsidRPr="000C5695">
        <w:t xml:space="preserve"> </w:t>
      </w:r>
    </w:p>
    <w:p w:rsidR="00427CFB" w:rsidRPr="00422015" w:rsidRDefault="006A7AB7" w:rsidP="008602D6">
      <w:pPr>
        <w:numPr>
          <w:ilvl w:val="0"/>
          <w:numId w:val="21"/>
        </w:numPr>
        <w:ind w:left="0" w:firstLine="698"/>
        <w:jc w:val="both"/>
      </w:pPr>
      <w:r w:rsidRPr="000C5695">
        <w:lastRenderedPageBreak/>
        <w:t xml:space="preserve">да у </w:t>
      </w:r>
      <w:r w:rsidRPr="000C5695">
        <w:rPr>
          <w:bCs/>
        </w:rPr>
        <w:t>року</w:t>
      </w:r>
      <w:r w:rsidRPr="000C5695">
        <w:t xml:space="preserve"> од 7 (седам) дана од дана потписивања уговора достави стручном надзору динамични план извођења радова; </w:t>
      </w:r>
    </w:p>
    <w:p w:rsidR="006A7AB7" w:rsidRPr="000C5695" w:rsidRDefault="00673136" w:rsidP="008602D6">
      <w:pPr>
        <w:numPr>
          <w:ilvl w:val="0"/>
          <w:numId w:val="21"/>
        </w:numPr>
        <w:ind w:left="0" w:firstLine="698"/>
        <w:jc w:val="both"/>
      </w:pPr>
      <w:r w:rsidRPr="000C5695">
        <w:t xml:space="preserve">да о </w:t>
      </w:r>
      <w:r w:rsidRPr="000C5695">
        <w:rPr>
          <w:bCs/>
        </w:rPr>
        <w:t>свом</w:t>
      </w:r>
      <w:r w:rsidRPr="000C5695">
        <w:t xml:space="preserve"> трошку обезбеди и истакне на видном месту градилишну таблу у складу са важећим прописима;</w:t>
      </w:r>
      <w:r w:rsidR="006A7AB7" w:rsidRPr="000C5695">
        <w:t xml:space="preserve"> </w:t>
      </w:r>
    </w:p>
    <w:p w:rsidR="006A7AB7" w:rsidRPr="000C5695" w:rsidRDefault="006A7AB7" w:rsidP="008602D6">
      <w:pPr>
        <w:numPr>
          <w:ilvl w:val="0"/>
          <w:numId w:val="21"/>
        </w:numPr>
        <w:ind w:left="0" w:firstLine="698"/>
        <w:jc w:val="both"/>
      </w:pPr>
      <w:r w:rsidRPr="000C5695">
        <w:t xml:space="preserve">да </w:t>
      </w:r>
      <w:r w:rsidRPr="000C5695">
        <w:rPr>
          <w:bCs/>
        </w:rPr>
        <w:t>се</w:t>
      </w:r>
      <w:r w:rsidRPr="000C5695">
        <w:t xml:space="preserve"> строго придржава мера заштите на раду; </w:t>
      </w:r>
    </w:p>
    <w:p w:rsidR="00D479A7" w:rsidRDefault="00E51B53" w:rsidP="008602D6">
      <w:pPr>
        <w:numPr>
          <w:ilvl w:val="0"/>
          <w:numId w:val="21"/>
        </w:numPr>
        <w:ind w:left="0" w:firstLine="698"/>
        <w:jc w:val="both"/>
      </w:pPr>
      <w:r w:rsidRPr="00F43C73">
        <w:t>д</w:t>
      </w:r>
      <w:r w:rsidR="006A7AB7" w:rsidRPr="000C5695">
        <w:t xml:space="preserve">а по </w:t>
      </w:r>
      <w:r w:rsidR="006A7AB7" w:rsidRPr="000C5695">
        <w:rPr>
          <w:bCs/>
        </w:rPr>
        <w:t>завршеним</w:t>
      </w:r>
      <w:r w:rsidR="006A7AB7" w:rsidRPr="000C5695">
        <w:t xml:space="preserve"> радовима одмах обавести Наручиоцу радова да је завршио радове и да је спреман за њихову примопредају;</w:t>
      </w:r>
    </w:p>
    <w:p w:rsidR="006A7AB7" w:rsidRPr="00F43C73" w:rsidRDefault="006A7AB7" w:rsidP="008602D6">
      <w:pPr>
        <w:numPr>
          <w:ilvl w:val="0"/>
          <w:numId w:val="21"/>
        </w:numPr>
        <w:ind w:left="0" w:firstLine="698"/>
        <w:jc w:val="both"/>
      </w:pPr>
      <w:r w:rsidRPr="000C5695">
        <w:t xml:space="preserve">да </w:t>
      </w:r>
      <w:r w:rsidRPr="000C5695">
        <w:rPr>
          <w:bCs/>
        </w:rPr>
        <w:t>изводи</w:t>
      </w:r>
      <w:r w:rsidRPr="000C5695">
        <w:t xml:space="preserve"> радове према документацији на основу које је издато одобрење за изградњу, односно главном пројекту, у складу са прописима, стандардима, техничким нормативима и нормама квалитета које важе за поједине врсте радова, инсталацију и опреме;</w:t>
      </w:r>
    </w:p>
    <w:p w:rsidR="006A7AB7" w:rsidRPr="000C5695" w:rsidRDefault="006A7AB7" w:rsidP="008602D6">
      <w:pPr>
        <w:numPr>
          <w:ilvl w:val="0"/>
          <w:numId w:val="21"/>
        </w:numPr>
        <w:ind w:left="0" w:firstLine="698"/>
        <w:jc w:val="both"/>
      </w:pPr>
      <w:r w:rsidRPr="000C5695">
        <w:t>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6A7AB7" w:rsidRPr="000C5695" w:rsidRDefault="006A7AB7" w:rsidP="008602D6">
      <w:pPr>
        <w:numPr>
          <w:ilvl w:val="0"/>
          <w:numId w:val="21"/>
        </w:numPr>
        <w:ind w:left="0" w:firstLine="698"/>
        <w:jc w:val="both"/>
      </w:pPr>
      <w:r w:rsidRPr="000C5695">
        <w:t>да обезбеди безбедност свих лица на градилишту, као и одговарајуће обезбеђење складишта својих материјала и слично,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A7AB7" w:rsidRPr="000C5695" w:rsidRDefault="006A7AB7" w:rsidP="008602D6">
      <w:pPr>
        <w:numPr>
          <w:ilvl w:val="0"/>
          <w:numId w:val="21"/>
        </w:numPr>
        <w:ind w:left="0" w:firstLine="698"/>
        <w:jc w:val="both"/>
      </w:pPr>
      <w:r w:rsidRPr="000C5695">
        <w:t>да уредно води све књиге предвиђене законом и другим прописима Републике Србије;</w:t>
      </w:r>
    </w:p>
    <w:p w:rsidR="006A7AB7" w:rsidRPr="000C5695" w:rsidRDefault="006A7AB7" w:rsidP="008602D6">
      <w:pPr>
        <w:numPr>
          <w:ilvl w:val="0"/>
          <w:numId w:val="21"/>
        </w:numPr>
        <w:ind w:left="0" w:firstLine="698"/>
        <w:jc w:val="both"/>
      </w:pPr>
      <w:r w:rsidRPr="000C5695">
        <w:t>да на градилишту обезбеди уговор о грађењу, решење о одређивању одговорног извођача радова на градилишту и главни пројекат, односно документацију на основу које се објекат гради;</w:t>
      </w:r>
    </w:p>
    <w:p w:rsidR="006A7AB7" w:rsidRDefault="006A7AB7" w:rsidP="008602D6">
      <w:pPr>
        <w:numPr>
          <w:ilvl w:val="0"/>
          <w:numId w:val="21"/>
        </w:numPr>
        <w:ind w:left="0" w:firstLine="698"/>
        <w:jc w:val="both"/>
      </w:pPr>
      <w:r w:rsidRPr="000C5695">
        <w:t>да омогући вршење стручног надзора на објекту</w:t>
      </w:r>
      <w:r w:rsidR="00D479A7">
        <w:t>;</w:t>
      </w:r>
    </w:p>
    <w:p w:rsidR="00D479A7" w:rsidRPr="001A3FA3" w:rsidRDefault="00D479A7" w:rsidP="008602D6">
      <w:pPr>
        <w:numPr>
          <w:ilvl w:val="0"/>
          <w:numId w:val="21"/>
        </w:numPr>
        <w:ind w:left="0" w:firstLine="698"/>
        <w:jc w:val="both"/>
      </w:pPr>
      <w:r>
        <w:t>да омогући сталан и несметан приступ Грађевинском дневнику на захтев Стручног надзора или Наручиоца;</w:t>
      </w:r>
    </w:p>
    <w:p w:rsidR="006A7AB7" w:rsidRDefault="006A7AB7" w:rsidP="008602D6">
      <w:pPr>
        <w:numPr>
          <w:ilvl w:val="0"/>
          <w:numId w:val="21"/>
        </w:numPr>
        <w:ind w:left="0" w:firstLine="698"/>
        <w:jc w:val="both"/>
      </w:pPr>
      <w:r w:rsidRPr="000C5695">
        <w:t>да омогући наручиоцу сталан надзор над радовима и контролу количине и квалитета употребљеног материјала;</w:t>
      </w:r>
    </w:p>
    <w:p w:rsidR="006A7AB7" w:rsidRPr="000C5695" w:rsidRDefault="006A7AB7" w:rsidP="008602D6">
      <w:pPr>
        <w:numPr>
          <w:ilvl w:val="0"/>
          <w:numId w:val="21"/>
        </w:numPr>
        <w:ind w:left="0" w:firstLine="698"/>
        <w:jc w:val="both"/>
      </w:pPr>
      <w:r w:rsidRPr="000C5695">
        <w:t>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5 дана;</w:t>
      </w:r>
    </w:p>
    <w:p w:rsidR="00B826EA" w:rsidRPr="000C5695" w:rsidRDefault="00B826EA" w:rsidP="008602D6">
      <w:pPr>
        <w:numPr>
          <w:ilvl w:val="0"/>
          <w:numId w:val="21"/>
        </w:numPr>
        <w:ind w:left="0" w:firstLine="698"/>
        <w:jc w:val="both"/>
      </w:pPr>
      <w:r>
        <w:t xml:space="preserve">да Извођач отклони, све евентуално начињене штете на постојећим инсталацијама, </w:t>
      </w:r>
      <w:r w:rsidRPr="000C5695">
        <w:t>објектима</w:t>
      </w:r>
      <w:r>
        <w:t>, саобраћајницама, јавним и приватним површинама</w:t>
      </w:r>
      <w:r w:rsidR="00D479A7">
        <w:t>.</w:t>
      </w:r>
    </w:p>
    <w:p w:rsidR="006A7AB7" w:rsidRPr="007A55BF" w:rsidRDefault="006A7AB7" w:rsidP="004B18F4">
      <w:pPr>
        <w:pStyle w:val="ad"/>
      </w:pPr>
      <w:r w:rsidRPr="007A55BF">
        <w:t>Обавезе Наручиоца радова</w:t>
      </w:r>
    </w:p>
    <w:p w:rsidR="006A7AB7" w:rsidRPr="009E67AF" w:rsidRDefault="009E67AF" w:rsidP="004B18F4">
      <w:pPr>
        <w:pStyle w:val="ae"/>
      </w:pPr>
      <w:r w:rsidRPr="000C5695">
        <w:t>Члан 9</w:t>
      </w:r>
      <w:r w:rsidR="009E31C2">
        <w:t>.</w:t>
      </w:r>
    </w:p>
    <w:p w:rsidR="006A7AB7" w:rsidRPr="001A7976" w:rsidRDefault="006A7AB7" w:rsidP="001A7976">
      <w:pPr>
        <w:tabs>
          <w:tab w:val="left" w:pos="4545"/>
        </w:tabs>
        <w:ind w:firstLine="709"/>
        <w:jc w:val="both"/>
        <w:rPr>
          <w:szCs w:val="24"/>
          <w:lang w:val="ru-RU"/>
        </w:rPr>
      </w:pPr>
      <w:r w:rsidRPr="001A7976">
        <w:rPr>
          <w:szCs w:val="24"/>
          <w:lang w:val="ru-RU"/>
        </w:rPr>
        <w:t>Наручилац радова ће обезбедити вршење стручног надзора над извршењем уговорних обавеза Извођача радова.</w:t>
      </w:r>
    </w:p>
    <w:p w:rsidR="00427CFB"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уведе Извођача радова у посао, предајући му техничку документацију као и обезбеђујући му несметан прилаз градилишту.</w:t>
      </w:r>
    </w:p>
    <w:p w:rsidR="00E51B53" w:rsidRPr="001A7976" w:rsidRDefault="006A7AB7" w:rsidP="001A7976">
      <w:pPr>
        <w:tabs>
          <w:tab w:val="left" w:pos="4545"/>
        </w:tabs>
        <w:ind w:firstLine="709"/>
        <w:jc w:val="both"/>
        <w:rPr>
          <w:szCs w:val="24"/>
          <w:lang w:val="ru-RU"/>
        </w:rPr>
      </w:pPr>
      <w:r w:rsidRPr="001A7976">
        <w:rPr>
          <w:szCs w:val="24"/>
          <w:lang w:val="ru-RU"/>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2E0B71" w:rsidRPr="009435D9" w:rsidRDefault="00E51B53" w:rsidP="001A7976">
      <w:pPr>
        <w:tabs>
          <w:tab w:val="left" w:pos="4545"/>
        </w:tabs>
        <w:ind w:firstLine="709"/>
        <w:jc w:val="both"/>
        <w:rPr>
          <w:szCs w:val="24"/>
        </w:rPr>
      </w:pPr>
      <w:r w:rsidRPr="001A7976">
        <w:rPr>
          <w:szCs w:val="24"/>
          <w:lang w:val="ru-RU"/>
        </w:rPr>
        <w:t>Наручилац радова се обавезује да</w:t>
      </w:r>
      <w:r w:rsidR="00673136" w:rsidRPr="001A7976">
        <w:rPr>
          <w:szCs w:val="24"/>
          <w:lang w:val="ru-RU"/>
        </w:rPr>
        <w:t xml:space="preserve"> пре почетка рада на градилишту писменим актом одреди координатора за безбедност и здравље на раду у фази извођења радова, а у складу са законом који регулише ову област</w:t>
      </w:r>
      <w:r w:rsidR="009435D9">
        <w:rPr>
          <w:szCs w:val="24"/>
        </w:rPr>
        <w:t>.</w:t>
      </w:r>
    </w:p>
    <w:p w:rsidR="006A7AB7" w:rsidRPr="007A55BF" w:rsidRDefault="006A7AB7" w:rsidP="004B18F4">
      <w:pPr>
        <w:pStyle w:val="ad"/>
      </w:pPr>
      <w:r w:rsidRPr="007A55BF">
        <w:t>Евентуалне примедбе и предлози надзорног органа</w:t>
      </w:r>
    </w:p>
    <w:p w:rsidR="006A7AB7" w:rsidRPr="009E67AF" w:rsidRDefault="006A7AB7" w:rsidP="004B18F4">
      <w:pPr>
        <w:pStyle w:val="ae"/>
      </w:pPr>
      <w:r w:rsidRPr="000C5695">
        <w:rPr>
          <w:lang w:val="ru-RU"/>
        </w:rPr>
        <w:t>Члан 10</w:t>
      </w:r>
      <w:r w:rsidR="009E31C2">
        <w:rPr>
          <w:lang w:val="ru-RU"/>
        </w:rPr>
        <w:t>.</w:t>
      </w:r>
    </w:p>
    <w:p w:rsidR="006A7AB7" w:rsidRPr="001A7976" w:rsidRDefault="006A7AB7" w:rsidP="001A7976">
      <w:pPr>
        <w:tabs>
          <w:tab w:val="left" w:pos="4545"/>
        </w:tabs>
        <w:ind w:firstLine="709"/>
        <w:jc w:val="both"/>
        <w:rPr>
          <w:szCs w:val="24"/>
          <w:lang w:val="ru-RU"/>
        </w:rPr>
      </w:pPr>
      <w:r w:rsidRPr="001A7976">
        <w:rPr>
          <w:szCs w:val="24"/>
          <w:lang w:val="ru-RU"/>
        </w:rPr>
        <w:t>Евентуалне примедбе и предлози надзорног органа уписују се у грађевински дневник.</w:t>
      </w:r>
    </w:p>
    <w:p w:rsidR="006A7AB7" w:rsidRPr="001A7976" w:rsidRDefault="006A7AB7" w:rsidP="001A7976">
      <w:pPr>
        <w:tabs>
          <w:tab w:val="left" w:pos="4545"/>
        </w:tabs>
        <w:ind w:firstLine="709"/>
        <w:jc w:val="both"/>
        <w:rPr>
          <w:szCs w:val="24"/>
          <w:lang w:val="ru-RU"/>
        </w:rPr>
      </w:pPr>
      <w:r w:rsidRPr="001A7976">
        <w:rPr>
          <w:szCs w:val="24"/>
          <w:lang w:val="ru-RU"/>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A7AB7" w:rsidRPr="004B18F4" w:rsidRDefault="006A7AB7" w:rsidP="004B18F4">
      <w:pPr>
        <w:pStyle w:val="ad"/>
      </w:pPr>
      <w:r w:rsidRPr="004B18F4">
        <w:lastRenderedPageBreak/>
        <w:t>Финансијско обезбеђење</w:t>
      </w:r>
    </w:p>
    <w:p w:rsidR="00BA48B1" w:rsidRPr="00BA48B1" w:rsidRDefault="006A7AB7" w:rsidP="004B18F4">
      <w:pPr>
        <w:pStyle w:val="ae"/>
        <w:rPr>
          <w:lang w:val="ru-RU"/>
        </w:rPr>
      </w:pPr>
      <w:r w:rsidRPr="000C5695">
        <w:rPr>
          <w:lang w:val="ru-RU"/>
        </w:rPr>
        <w:t>Члан 11</w:t>
      </w:r>
      <w:r w:rsidR="009E31C2">
        <w:rPr>
          <w:lang w:val="ru-RU"/>
        </w:rPr>
        <w:t>.</w:t>
      </w:r>
    </w:p>
    <w:p w:rsidR="00357069" w:rsidRPr="00643C6A" w:rsidRDefault="005C096F" w:rsidP="00357069">
      <w:pPr>
        <w:suppressAutoHyphens/>
        <w:spacing w:after="120" w:line="100" w:lineRule="atLeast"/>
        <w:jc w:val="both"/>
        <w:rPr>
          <w:rFonts w:eastAsia="TimesNewRomanPSMT"/>
          <w:b/>
          <w:bCs/>
          <w:iCs/>
          <w:color w:val="000000"/>
          <w:kern w:val="1"/>
          <w:u w:val="single"/>
          <w:lang w:eastAsia="ar-SA"/>
        </w:rPr>
      </w:pPr>
      <w:r>
        <w:rPr>
          <w:szCs w:val="24"/>
        </w:rPr>
        <w:tab/>
      </w:r>
      <w:r w:rsidR="00357069" w:rsidRPr="00643C6A">
        <w:rPr>
          <w:rFonts w:eastAsia="TimesNewRomanPSMT"/>
          <w:b/>
          <w:bCs/>
          <w:iCs/>
          <w:color w:val="000000"/>
          <w:kern w:val="1"/>
          <w:u w:val="single"/>
          <w:lang w:eastAsia="ar-SA"/>
        </w:rPr>
        <w:t>Изабрани понуђач је дужан да достави:</w:t>
      </w:r>
    </w:p>
    <w:p w:rsidR="00357069" w:rsidRPr="00643C6A" w:rsidRDefault="00357069" w:rsidP="00357069">
      <w:pPr>
        <w:suppressAutoHyphens/>
        <w:spacing w:line="240" w:lineRule="atLeast"/>
        <w:ind w:left="720"/>
        <w:rPr>
          <w:rFonts w:eastAsia="Arial Unicode MS"/>
          <w:color w:val="000000"/>
          <w:kern w:val="1"/>
          <w:lang w:eastAsia="ar-SA"/>
        </w:rPr>
      </w:pPr>
    </w:p>
    <w:p w:rsidR="00357069" w:rsidRPr="00643C6A" w:rsidRDefault="00357069" w:rsidP="008602D6">
      <w:pPr>
        <w:numPr>
          <w:ilvl w:val="0"/>
          <w:numId w:val="30"/>
        </w:numPr>
        <w:suppressAutoHyphens/>
        <w:spacing w:after="200" w:line="240" w:lineRule="atLeast"/>
        <w:contextualSpacing/>
        <w:jc w:val="both"/>
        <w:rPr>
          <w:color w:val="000000"/>
          <w:kern w:val="1"/>
          <w:lang w:eastAsia="ar-SA"/>
        </w:rPr>
      </w:pPr>
      <w:r w:rsidRPr="00643C6A">
        <w:rPr>
          <w:b/>
          <w:color w:val="000000"/>
          <w:kern w:val="1"/>
          <w:lang w:eastAsia="ar-SA"/>
        </w:rPr>
        <w:t xml:space="preserve">Бланко соло меницу за добро извршење посла </w:t>
      </w:r>
      <w:r w:rsidRPr="00643C6A">
        <w:rPr>
          <w:color w:val="000000"/>
          <w:kern w:val="1"/>
          <w:lang w:eastAsia="ar-SA"/>
        </w:rPr>
        <w:t xml:space="preserve">која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у висини од 10% од укупне вредности уговора, у корист Наручиоца </w:t>
      </w:r>
    </w:p>
    <w:p w:rsidR="00357069" w:rsidRPr="00643C6A" w:rsidRDefault="00357069" w:rsidP="00357069">
      <w:pPr>
        <w:suppressAutoHyphens/>
        <w:spacing w:after="200" w:line="240" w:lineRule="atLeast"/>
        <w:ind w:left="1080"/>
        <w:contextualSpacing/>
        <w:jc w:val="both"/>
        <w:rPr>
          <w:color w:val="000000"/>
          <w:kern w:val="1"/>
          <w:lang w:eastAsia="ar-SA"/>
        </w:rPr>
      </w:pPr>
    </w:p>
    <w:p w:rsidR="00357069" w:rsidRPr="00643C6A" w:rsidRDefault="00357069" w:rsidP="00357069">
      <w:pPr>
        <w:suppressAutoHyphens/>
        <w:spacing w:line="240" w:lineRule="atLeast"/>
        <w:ind w:left="425" w:firstLine="294"/>
        <w:rPr>
          <w:rFonts w:eastAsia="Arial Unicode MS"/>
          <w:color w:val="000000"/>
          <w:kern w:val="1"/>
          <w:u w:val="single"/>
          <w:lang w:eastAsia="ar-SA"/>
        </w:rPr>
      </w:pPr>
      <w:r w:rsidRPr="00643C6A">
        <w:rPr>
          <w:rFonts w:eastAsia="Arial Unicode MS"/>
          <w:color w:val="000000"/>
          <w:kern w:val="1"/>
          <w:u w:val="single"/>
          <w:lang w:eastAsia="ar-SA"/>
        </w:rPr>
        <w:t>Уз меницу понуђач је дужан да достави:</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bCs/>
          <w:iCs/>
          <w:color w:val="000000"/>
          <w:kern w:val="1"/>
          <w:lang w:eastAsia="ar-SA"/>
        </w:rPr>
        <w:t>копију картона депонованих потписа који је издат од стране пословне банке коју понуђач наводи у меничном овлашћењу – писму</w:t>
      </w:r>
      <w:r w:rsidRPr="00643C6A">
        <w:rPr>
          <w:rFonts w:eastAsia="Arial Unicode MS"/>
          <w:color w:val="000000"/>
          <w:kern w:val="1"/>
          <w:lang w:eastAsia="ar-SA"/>
        </w:rPr>
        <w:t xml:space="preserve"> (ДЕПО картон) </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 xml:space="preserve">копију обрасца оверених потписа лица овлашћених за заступање (ОП образац). </w:t>
      </w:r>
    </w:p>
    <w:p w:rsidR="00357069" w:rsidRPr="00643C6A" w:rsidRDefault="00357069" w:rsidP="008602D6">
      <w:pPr>
        <w:numPr>
          <w:ilvl w:val="0"/>
          <w:numId w:val="28"/>
        </w:numPr>
        <w:suppressAutoHyphens/>
        <w:spacing w:line="240" w:lineRule="atLeast"/>
        <w:jc w:val="both"/>
        <w:rPr>
          <w:rFonts w:eastAsia="Arial Unicode MS"/>
          <w:color w:val="000000"/>
          <w:kern w:val="1"/>
          <w:lang w:eastAsia="ar-SA"/>
        </w:rPr>
      </w:pPr>
      <w:r w:rsidRPr="00643C6A">
        <w:rPr>
          <w:rFonts w:eastAsia="Arial Unicode MS"/>
          <w:color w:val="000000"/>
          <w:kern w:val="1"/>
          <w:lang w:eastAsia="ar-SA"/>
        </w:rPr>
        <w:t>потврду банке о пријему захтева за регистрацију менице (Захтев за регистрацију/брисање менице, оверен од стране банке)</w:t>
      </w:r>
    </w:p>
    <w:p w:rsidR="00357069" w:rsidRPr="00643C6A" w:rsidRDefault="00357069" w:rsidP="00357069">
      <w:pPr>
        <w:suppressAutoHyphens/>
        <w:autoSpaceDE w:val="0"/>
        <w:autoSpaceDN w:val="0"/>
        <w:adjustRightInd w:val="0"/>
        <w:spacing w:line="100" w:lineRule="atLeast"/>
        <w:jc w:val="both"/>
        <w:rPr>
          <w:rFonts w:eastAsia="Arial Unicode MS"/>
          <w:color w:val="000000"/>
          <w:kern w:val="1"/>
          <w:u w:val="single"/>
          <w:lang w:eastAsia="ar-SA"/>
        </w:rPr>
      </w:pP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 xml:space="preserve">Изабрани понуђач доставиће Наручиоцу истовремено са закључењем уговора наведену меницу. </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Бланко соло меница за добро извршење посла мора да важи још 15 дана од дана истека рока за коначно извршење посла.</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Ако се за време трајања уговора промене рокови за извршење уговорне обавезе, важност менице и меничног овлашћења мора се продужити.</w:t>
      </w:r>
    </w:p>
    <w:p w:rsidR="00357069" w:rsidRPr="00643C6A" w:rsidRDefault="00357069" w:rsidP="00357069">
      <w:pPr>
        <w:suppressAutoHyphens/>
        <w:autoSpaceDE w:val="0"/>
        <w:autoSpaceDN w:val="0"/>
        <w:adjustRightInd w:val="0"/>
        <w:spacing w:line="100" w:lineRule="atLeast"/>
        <w:ind w:firstLine="708"/>
        <w:jc w:val="both"/>
        <w:rPr>
          <w:rFonts w:eastAsia="Arial Unicode MS"/>
          <w:color w:val="000000"/>
          <w:kern w:val="1"/>
          <w:lang w:eastAsia="ar-SA"/>
        </w:rPr>
      </w:pPr>
      <w:r w:rsidRPr="00643C6A">
        <w:rPr>
          <w:rFonts w:eastAsia="Arial Unicode MS"/>
          <w:color w:val="000000"/>
          <w:kern w:val="1"/>
          <w:lang w:eastAsia="ar-SA"/>
        </w:rPr>
        <w:t>Наручилац ће уновчити бланко соло меницу за добро извршење посла у случају да понуђач не буде извршавао своје уговорне обавезе у роковима и на начин предвиђен уговором и датом понудом.</w:t>
      </w:r>
    </w:p>
    <w:p w:rsidR="00357069" w:rsidRPr="00643C6A" w:rsidRDefault="00357069" w:rsidP="00357069">
      <w:pPr>
        <w:ind w:firstLine="720"/>
        <w:jc w:val="both"/>
      </w:pPr>
      <w:r w:rsidRPr="00643C6A">
        <w:rPr>
          <w:rFonts w:eastAsia="TimesNewRomanPSMT"/>
          <w:bCs/>
          <w:iCs/>
          <w:color w:val="000000"/>
          <w:kern w:val="1"/>
          <w:lang w:eastAsia="ar-SA"/>
        </w:rPr>
        <w:t>Обавезује се понуђач да п</w:t>
      </w:r>
      <w:r w:rsidRPr="00643C6A">
        <w:rPr>
          <w:bCs/>
        </w:rPr>
        <w:t xml:space="preserve">риликом примопредаје радова Наручиоцу преда </w:t>
      </w:r>
      <w:r w:rsidRPr="00643C6A">
        <w:rPr>
          <w:b/>
          <w:bCs/>
        </w:rPr>
        <w:t>бланко соло меницу и менично овлашћење за отклањање недостатака у гарантном року</w:t>
      </w:r>
      <w:r w:rsidRPr="00643C6A">
        <w:rPr>
          <w:bCs/>
        </w:rPr>
        <w:t xml:space="preserve"> у износу од 5% од вредности уговора </w:t>
      </w:r>
      <w:r w:rsidRPr="00643C6A">
        <w:t xml:space="preserve">и са роком важења 3 дана дужим од уговореног гарантног рока, а у корист Наручиоца, што је услов за оверу окончане ситуације. </w:t>
      </w:r>
      <w:r w:rsidRPr="00643C6A">
        <w:rPr>
          <w:bCs/>
        </w:rPr>
        <w:t xml:space="preserve"> </w:t>
      </w:r>
    </w:p>
    <w:p w:rsidR="00357069" w:rsidRPr="00643C6A" w:rsidRDefault="00357069" w:rsidP="00357069">
      <w:pPr>
        <w:ind w:firstLine="720"/>
        <w:jc w:val="both"/>
        <w:rPr>
          <w:bCs/>
        </w:rPr>
      </w:pPr>
      <w:r w:rsidRPr="00643C6A">
        <w:rPr>
          <w:bCs/>
        </w:rPr>
        <w:t>Бланко соло меницу за отклањање недостатака у гарантном року Наручилац сме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и недостатке отклонити по тржишним ценама са пажњом доброг привредника.</w:t>
      </w:r>
    </w:p>
    <w:p w:rsidR="00357069" w:rsidRPr="009800FF" w:rsidRDefault="00357069" w:rsidP="00357069">
      <w:pPr>
        <w:jc w:val="both"/>
        <w:rPr>
          <w:szCs w:val="24"/>
        </w:rPr>
      </w:pPr>
      <w:r w:rsidRPr="009800FF">
        <w:rPr>
          <w:szCs w:val="24"/>
        </w:rPr>
        <w:t xml:space="preserve"> </w:t>
      </w:r>
    </w:p>
    <w:p w:rsidR="006A7AB7" w:rsidRPr="009E67AF" w:rsidRDefault="00357069" w:rsidP="001D691E">
      <w:pPr>
        <w:jc w:val="both"/>
      </w:pPr>
      <w:r w:rsidRPr="009800FF">
        <w:rPr>
          <w:szCs w:val="24"/>
        </w:rPr>
        <w:tab/>
      </w:r>
      <w:r w:rsidRPr="008A1B5B">
        <w:rPr>
          <w:b/>
          <w:szCs w:val="24"/>
        </w:rPr>
        <w:t xml:space="preserve">По извршењу уговорених обавеза понуђача на која се односе, средства финансијског обезбеђења ће бити враћена. </w:t>
      </w:r>
    </w:p>
    <w:p w:rsidR="004C7C25" w:rsidRDefault="004C7C25" w:rsidP="004B18F4">
      <w:pPr>
        <w:pStyle w:val="ad"/>
      </w:pPr>
    </w:p>
    <w:p w:rsidR="006A7AB7" w:rsidRPr="009E67AF" w:rsidRDefault="006A7AB7" w:rsidP="004B18F4">
      <w:pPr>
        <w:pStyle w:val="ad"/>
      </w:pPr>
      <w:r w:rsidRPr="009E67AF">
        <w:t>Гаранција за изведене радове и гарантни рок</w:t>
      </w:r>
    </w:p>
    <w:p w:rsidR="006A7AB7" w:rsidRPr="007A55BF" w:rsidRDefault="007A55BF" w:rsidP="004B18F4">
      <w:pPr>
        <w:pStyle w:val="ae"/>
        <w:rPr>
          <w:lang w:val="ru-RU"/>
        </w:rPr>
      </w:pPr>
      <w:r>
        <w:rPr>
          <w:lang w:val="ru-RU"/>
        </w:rPr>
        <w:t>Члан 1</w:t>
      </w:r>
      <w:r w:rsidR="004C7C25">
        <w:rPr>
          <w:lang w:val="ru-RU"/>
        </w:rPr>
        <w:t>2</w:t>
      </w:r>
      <w:r w:rsidR="009E31C2">
        <w:rPr>
          <w:lang w:val="ru-RU"/>
        </w:rPr>
        <w:t>.</w:t>
      </w:r>
    </w:p>
    <w:p w:rsidR="006A7AB7" w:rsidRPr="00E51B53" w:rsidRDefault="006A7AB7" w:rsidP="006A7AB7">
      <w:pPr>
        <w:tabs>
          <w:tab w:val="left" w:pos="0"/>
        </w:tabs>
        <w:ind w:firstLine="709"/>
        <w:jc w:val="both"/>
        <w:rPr>
          <w:bCs/>
          <w:szCs w:val="24"/>
          <w:lang w:val="ru-RU"/>
        </w:rPr>
      </w:pPr>
      <w:r w:rsidRPr="00E51B53">
        <w:rPr>
          <w:bCs/>
          <w:szCs w:val="24"/>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A7AB7" w:rsidRPr="009E67AF" w:rsidRDefault="006A7AB7" w:rsidP="006A7AB7">
      <w:pPr>
        <w:ind w:firstLine="709"/>
        <w:jc w:val="both"/>
        <w:rPr>
          <w:bCs/>
          <w:szCs w:val="24"/>
          <w:lang w:val="ru-RU"/>
        </w:rPr>
      </w:pPr>
      <w:r w:rsidRPr="009E67AF">
        <w:rPr>
          <w:bCs/>
          <w:szCs w:val="24"/>
          <w:lang w:val="ru-RU"/>
        </w:rPr>
        <w:t>Гарантни рок за квалитет изведених радов</w:t>
      </w:r>
      <w:r w:rsidR="00E51B53">
        <w:rPr>
          <w:bCs/>
          <w:szCs w:val="24"/>
          <w:lang w:val="ru-RU"/>
        </w:rPr>
        <w:t>е</w:t>
      </w:r>
      <w:r w:rsidRPr="009E67AF">
        <w:rPr>
          <w:bCs/>
          <w:szCs w:val="24"/>
          <w:lang w:val="ru-RU"/>
        </w:rPr>
        <w:t xml:space="preserve"> износи </w:t>
      </w:r>
      <w:r w:rsidRPr="00E51B53">
        <w:rPr>
          <w:bCs/>
          <w:szCs w:val="24"/>
        </w:rPr>
        <w:t xml:space="preserve">2 </w:t>
      </w:r>
      <w:r w:rsidRPr="000C5695">
        <w:rPr>
          <w:bCs/>
          <w:szCs w:val="24"/>
          <w:lang w:val="ru-RU"/>
        </w:rPr>
        <w:t xml:space="preserve">(две) </w:t>
      </w:r>
      <w:r w:rsidRPr="00E51B53">
        <w:rPr>
          <w:bCs/>
          <w:szCs w:val="24"/>
          <w:lang w:val="ru-RU"/>
        </w:rPr>
        <w:t>годин</w:t>
      </w:r>
      <w:r w:rsidRPr="000C5695">
        <w:rPr>
          <w:bCs/>
          <w:szCs w:val="24"/>
          <w:lang w:val="ru-RU"/>
        </w:rPr>
        <w:t>е</w:t>
      </w:r>
      <w:r w:rsidRPr="00E51B53">
        <w:rPr>
          <w:bCs/>
          <w:szCs w:val="24"/>
          <w:lang w:val="ru-RU"/>
        </w:rPr>
        <w:t xml:space="preserve"> и рачуна се од</w:t>
      </w:r>
      <w:r w:rsidRPr="009E67AF">
        <w:rPr>
          <w:bCs/>
          <w:szCs w:val="24"/>
          <w:lang w:val="ru-RU"/>
        </w:rPr>
        <w:t xml:space="preserve">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0C5695">
        <w:rPr>
          <w:szCs w:val="24"/>
          <w:lang w:val="ru-RU"/>
        </w:rPr>
        <w:t>Наручиоцу радова</w:t>
      </w:r>
      <w:r w:rsidRPr="009E67AF">
        <w:rPr>
          <w:bCs/>
          <w:szCs w:val="24"/>
          <w:lang w:val="ru-RU"/>
        </w:rPr>
        <w:t>.</w:t>
      </w:r>
    </w:p>
    <w:p w:rsidR="006A7AB7" w:rsidRPr="003A4163" w:rsidRDefault="006A7AB7" w:rsidP="006A7AB7">
      <w:pPr>
        <w:ind w:firstLine="709"/>
        <w:jc w:val="both"/>
        <w:rPr>
          <w:bCs/>
          <w:i/>
          <w:szCs w:val="24"/>
          <w:lang w:val="ru-RU"/>
        </w:rPr>
      </w:pPr>
      <w:r w:rsidRPr="009E67AF">
        <w:rPr>
          <w:bCs/>
          <w:szCs w:val="24"/>
          <w:lang w:val="ru-RU"/>
        </w:rPr>
        <w:lastRenderedPageBreak/>
        <w:t xml:space="preserve">Извођач радова је дужан да о свом трошку отклони све недостатке који се покажу у току </w:t>
      </w:r>
      <w:r w:rsidRPr="003A4163">
        <w:rPr>
          <w:bCs/>
          <w:szCs w:val="24"/>
          <w:lang w:val="ru-RU"/>
        </w:rPr>
        <w:t>гарантног рока, а који су наступили услед тога што се Извођач није држао својих обавеза у погледу квалитета радова и материјала</w:t>
      </w:r>
      <w:r w:rsidR="00673136" w:rsidRPr="003A4163">
        <w:rPr>
          <w:bCs/>
          <w:szCs w:val="24"/>
          <w:lang w:val="ru-RU"/>
        </w:rPr>
        <w:t xml:space="preserve"> у року од 5 дана од пријема писаног захтева од стране Наручиоца</w:t>
      </w:r>
      <w:r w:rsidRPr="003A4163">
        <w:rPr>
          <w:bCs/>
          <w:szCs w:val="24"/>
          <w:lang w:val="ru-RU"/>
        </w:rPr>
        <w:t>.</w:t>
      </w:r>
    </w:p>
    <w:p w:rsidR="006A7AB7" w:rsidRDefault="006A7AB7" w:rsidP="006A7AB7">
      <w:pPr>
        <w:ind w:firstLine="709"/>
        <w:jc w:val="both"/>
        <w:rPr>
          <w:bCs/>
          <w:szCs w:val="24"/>
          <w:lang w:val="ru-RU"/>
        </w:rPr>
      </w:pPr>
      <w:r w:rsidRPr="003A4163">
        <w:rPr>
          <w:bCs/>
          <w:szCs w:val="24"/>
          <w:lang w:val="ru-RU"/>
        </w:rPr>
        <w:t xml:space="preserve">Независно од права из гаранције, </w:t>
      </w:r>
      <w:r w:rsidRPr="000C5695">
        <w:rPr>
          <w:szCs w:val="24"/>
          <w:lang w:val="ru-RU"/>
        </w:rPr>
        <w:t xml:space="preserve">Наручилац радова </w:t>
      </w:r>
      <w:r w:rsidRPr="003A4163">
        <w:rPr>
          <w:bCs/>
          <w:szCs w:val="24"/>
          <w:lang w:val="ru-RU"/>
        </w:rPr>
        <w:t>има право да од извођача радова захтева накнаду</w:t>
      </w:r>
      <w:r w:rsidRPr="009E67AF">
        <w:rPr>
          <w:bCs/>
          <w:szCs w:val="24"/>
          <w:lang w:val="ru-RU"/>
        </w:rPr>
        <w:t xml:space="preserve"> штете која је настала као последица неквалитетно изведених радова или уградње материјала неодговарајућег квалитета.</w:t>
      </w:r>
    </w:p>
    <w:p w:rsidR="004C7C25" w:rsidRDefault="004C7C25" w:rsidP="006A7AB7">
      <w:pPr>
        <w:ind w:firstLine="709"/>
        <w:jc w:val="both"/>
        <w:rPr>
          <w:bCs/>
          <w:szCs w:val="24"/>
          <w:lang w:val="ru-RU"/>
        </w:rPr>
      </w:pPr>
    </w:p>
    <w:p w:rsidR="00D41367" w:rsidRDefault="00D41367" w:rsidP="006A7AB7">
      <w:pPr>
        <w:ind w:firstLine="709"/>
        <w:jc w:val="both"/>
        <w:rPr>
          <w:bCs/>
          <w:szCs w:val="24"/>
          <w:lang w:val="ru-RU"/>
        </w:rPr>
      </w:pPr>
    </w:p>
    <w:p w:rsidR="006A7AB7" w:rsidRPr="00E51B53" w:rsidRDefault="00E51B53" w:rsidP="00B06840">
      <w:pPr>
        <w:pStyle w:val="ad"/>
      </w:pPr>
      <w:r w:rsidRPr="00E51B53">
        <w:t>П</w:t>
      </w:r>
      <w:r w:rsidR="006A7AB7" w:rsidRPr="00E51B53">
        <w:t>римопредаја изведених радова</w:t>
      </w:r>
    </w:p>
    <w:p w:rsidR="006A7AB7" w:rsidRPr="000C5695" w:rsidRDefault="009E67AF" w:rsidP="004B18F4">
      <w:pPr>
        <w:pStyle w:val="ae"/>
        <w:rPr>
          <w:lang w:val="ru-RU"/>
        </w:rPr>
      </w:pPr>
      <w:r w:rsidRPr="000C5695">
        <w:rPr>
          <w:lang w:val="ru-RU"/>
        </w:rPr>
        <w:t>Члан 1</w:t>
      </w:r>
      <w:r w:rsidR="001C496C">
        <w:rPr>
          <w:lang w:val="ru-RU"/>
        </w:rPr>
        <w:t>3</w:t>
      </w:r>
      <w:r w:rsidR="009E31C2">
        <w:rPr>
          <w:lang w:val="ru-RU"/>
        </w:rPr>
        <w:t>.</w:t>
      </w:r>
    </w:p>
    <w:p w:rsidR="00B06840" w:rsidRPr="00B06840" w:rsidRDefault="00B06840" w:rsidP="00B06840">
      <w:pPr>
        <w:pStyle w:val="ad"/>
        <w:spacing w:before="0"/>
        <w:jc w:val="both"/>
        <w:rPr>
          <w:b w:val="0"/>
        </w:rPr>
      </w:pPr>
      <w:r>
        <w:rPr>
          <w:b w:val="0"/>
        </w:rPr>
        <w:tab/>
      </w:r>
      <w:r w:rsidRPr="00B06840">
        <w:rPr>
          <w:b w:val="0"/>
        </w:rPr>
        <w:t>Примопредаја изведених радова врши се по заврш</w:t>
      </w:r>
      <w:r w:rsidR="006E707E">
        <w:rPr>
          <w:b w:val="0"/>
        </w:rPr>
        <w:t>етку извођења уговорених радова</w:t>
      </w:r>
      <w:r w:rsidRPr="00B06840">
        <w:rPr>
          <w:b w:val="0"/>
        </w:rPr>
        <w:t>,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не би могла да се изврши контрола дела изведених радова.</w:t>
      </w:r>
    </w:p>
    <w:p w:rsidR="00B06840" w:rsidRPr="00B06840" w:rsidRDefault="00B06840" w:rsidP="00B06840">
      <w:pPr>
        <w:pStyle w:val="ad"/>
        <w:spacing w:before="0"/>
        <w:jc w:val="both"/>
        <w:rPr>
          <w:b w:val="0"/>
        </w:rPr>
      </w:pPr>
      <w:r>
        <w:rPr>
          <w:b w:val="0"/>
        </w:rPr>
        <w:tab/>
      </w:r>
      <w:r w:rsidRPr="00B06840">
        <w:rPr>
          <w:b w:val="0"/>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w:t>
      </w:r>
      <w:r w:rsidR="006E707E">
        <w:rPr>
          <w:b w:val="0"/>
        </w:rPr>
        <w:t xml:space="preserve"> радова</w:t>
      </w:r>
      <w:r w:rsidRPr="00B06840">
        <w:rPr>
          <w:b w:val="0"/>
        </w:rPr>
        <w:t>.</w:t>
      </w:r>
    </w:p>
    <w:p w:rsidR="00B06840" w:rsidRPr="00B06840" w:rsidRDefault="00B06840" w:rsidP="00B06840">
      <w:pPr>
        <w:pStyle w:val="ad"/>
        <w:spacing w:before="0"/>
        <w:jc w:val="both"/>
        <w:rPr>
          <w:b w:val="0"/>
        </w:rPr>
      </w:pPr>
      <w:r>
        <w:rPr>
          <w:b w:val="0"/>
        </w:rPr>
        <w:tab/>
      </w:r>
      <w:r w:rsidRPr="00B06840">
        <w:rPr>
          <w:b w:val="0"/>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B06840" w:rsidRPr="00B06840" w:rsidRDefault="00B06840" w:rsidP="00B06840">
      <w:pPr>
        <w:pStyle w:val="ad"/>
        <w:spacing w:before="0"/>
        <w:jc w:val="both"/>
        <w:rPr>
          <w:b w:val="0"/>
        </w:rPr>
      </w:pPr>
      <w:r>
        <w:rPr>
          <w:b w:val="0"/>
        </w:rPr>
        <w:tab/>
      </w:r>
      <w:r w:rsidRPr="00B06840">
        <w:rPr>
          <w:b w:val="0"/>
        </w:rPr>
        <w:t>Примопредаја радова се врши комисијски најкасније у року од 15 (петнаест) дана од завршетка радова.</w:t>
      </w:r>
    </w:p>
    <w:p w:rsidR="00B06840" w:rsidRPr="00B06840" w:rsidRDefault="00B06840" w:rsidP="00B06840">
      <w:pPr>
        <w:pStyle w:val="ad"/>
        <w:spacing w:before="0"/>
        <w:jc w:val="both"/>
        <w:rPr>
          <w:b w:val="0"/>
        </w:rPr>
      </w:pPr>
      <w:r>
        <w:rPr>
          <w:b w:val="0"/>
        </w:rPr>
        <w:tab/>
      </w:r>
      <w:r w:rsidRPr="00B06840">
        <w:rPr>
          <w:b w:val="0"/>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B06840" w:rsidRPr="00B06840" w:rsidRDefault="00B06840" w:rsidP="00B06840">
      <w:pPr>
        <w:pStyle w:val="ad"/>
        <w:spacing w:before="0"/>
        <w:jc w:val="both"/>
        <w:rPr>
          <w:b w:val="0"/>
        </w:rPr>
      </w:pPr>
      <w:r>
        <w:rPr>
          <w:b w:val="0"/>
        </w:rPr>
        <w:tab/>
      </w:r>
      <w:r w:rsidRPr="00B06840">
        <w:rPr>
          <w:b w:val="0"/>
        </w:rPr>
        <w:t>Комисија сачињава записник о примопредаји.</w:t>
      </w:r>
    </w:p>
    <w:p w:rsidR="00B06840" w:rsidRPr="00B06840" w:rsidRDefault="00B06840" w:rsidP="00B06840">
      <w:pPr>
        <w:pStyle w:val="ad"/>
        <w:spacing w:before="0"/>
        <w:jc w:val="both"/>
        <w:rPr>
          <w:b w:val="0"/>
        </w:rPr>
      </w:pPr>
      <w:r>
        <w:rPr>
          <w:b w:val="0"/>
        </w:rPr>
        <w:tab/>
      </w:r>
      <w:r w:rsidRPr="00B06840">
        <w:rPr>
          <w:b w:val="0"/>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B06840" w:rsidRPr="00B06840" w:rsidRDefault="00B06840" w:rsidP="00B06840">
      <w:pPr>
        <w:pStyle w:val="ad"/>
        <w:spacing w:before="0"/>
        <w:jc w:val="both"/>
        <w:rPr>
          <w:b w:val="0"/>
        </w:rPr>
      </w:pPr>
      <w:r>
        <w:rPr>
          <w:b w:val="0"/>
        </w:rPr>
        <w:tab/>
      </w:r>
      <w:r w:rsidRPr="00B06840">
        <w:rPr>
          <w:b w:val="0"/>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B06840" w:rsidRPr="00B06840" w:rsidRDefault="00B06840" w:rsidP="00B06840">
      <w:pPr>
        <w:pStyle w:val="ad"/>
        <w:spacing w:before="0"/>
        <w:jc w:val="both"/>
        <w:rPr>
          <w:b w:val="0"/>
        </w:rPr>
      </w:pPr>
      <w:r>
        <w:rPr>
          <w:b w:val="0"/>
        </w:rPr>
        <w:tab/>
      </w:r>
      <w:r w:rsidRPr="00B06840">
        <w:rPr>
          <w:b w:val="0"/>
        </w:rPr>
        <w:t xml:space="preserve">Евентуално уступање отклањања недостатака другом лицу, Наручилац ће учинити по тржишним ценама и са пажњом доброг привредника. </w:t>
      </w:r>
    </w:p>
    <w:p w:rsidR="00B06840" w:rsidRPr="00B06840" w:rsidRDefault="00B06840" w:rsidP="00B06840">
      <w:pPr>
        <w:pStyle w:val="ad"/>
        <w:spacing w:before="0"/>
        <w:jc w:val="both"/>
        <w:rPr>
          <w:b w:val="0"/>
        </w:rPr>
      </w:pPr>
      <w:r>
        <w:rPr>
          <w:b w:val="0"/>
        </w:rPr>
        <w:tab/>
      </w:r>
      <w:r w:rsidRPr="00B06840">
        <w:rPr>
          <w:b w:val="0"/>
        </w:rPr>
        <w:t xml:space="preserve">Примопредају радова обезбедиће Наручилац у законски предвиђеном року. </w:t>
      </w:r>
    </w:p>
    <w:p w:rsidR="00B06840" w:rsidRDefault="00B06840" w:rsidP="00B06840">
      <w:pPr>
        <w:pStyle w:val="ad"/>
        <w:spacing w:before="0"/>
        <w:jc w:val="both"/>
        <w:rPr>
          <w:b w:val="0"/>
        </w:rPr>
      </w:pPr>
      <w:r>
        <w:rPr>
          <w:b w:val="0"/>
        </w:rPr>
        <w:tab/>
      </w:r>
      <w:r w:rsidRPr="00B06840">
        <w:rPr>
          <w:b w:val="0"/>
        </w:rPr>
        <w:t>Наручилац ће у моменту у примопредаје радова од стране Извођача радова примити на коришћење изведене радове.</w:t>
      </w:r>
    </w:p>
    <w:p w:rsidR="006A7AB7" w:rsidRPr="009E67AF" w:rsidRDefault="006A7AB7" w:rsidP="00B06840">
      <w:pPr>
        <w:pStyle w:val="ad"/>
      </w:pPr>
      <w:r w:rsidRPr="009E67AF">
        <w:t>Коначни обрачун</w:t>
      </w:r>
    </w:p>
    <w:p w:rsidR="006A7AB7" w:rsidRPr="002F2823" w:rsidRDefault="006A7AB7" w:rsidP="004B18F4">
      <w:pPr>
        <w:pStyle w:val="ae"/>
        <w:rPr>
          <w:lang w:val="ru-RU"/>
        </w:rPr>
      </w:pPr>
      <w:r w:rsidRPr="002F2823">
        <w:rPr>
          <w:lang w:val="ru-RU"/>
        </w:rPr>
        <w:t>Члан 1</w:t>
      </w:r>
      <w:r w:rsidR="001C496C">
        <w:t>4</w:t>
      </w:r>
      <w:r w:rsidR="009E31C2">
        <w:rPr>
          <w:lang w:val="ru-RU"/>
        </w:rPr>
        <w:t>.</w:t>
      </w:r>
    </w:p>
    <w:p w:rsidR="006A7AB7" w:rsidRPr="009E67AF" w:rsidRDefault="006A7AB7" w:rsidP="00575453">
      <w:pPr>
        <w:ind w:firstLine="720"/>
        <w:jc w:val="both"/>
        <w:rPr>
          <w:bCs/>
          <w:szCs w:val="24"/>
          <w:lang w:val="ru-RU"/>
        </w:rPr>
      </w:pPr>
      <w:r w:rsidRPr="009E67AF">
        <w:rPr>
          <w:bCs/>
          <w:szCs w:val="24"/>
          <w:lang w:val="ru-RU"/>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9E67AF">
        <w:rPr>
          <w:bCs/>
          <w:szCs w:val="24"/>
          <w:lang w:val="sr-Cyrl-BA"/>
        </w:rPr>
        <w:t>.</w:t>
      </w:r>
      <w:r w:rsidRPr="009E67AF">
        <w:rPr>
          <w:bCs/>
          <w:szCs w:val="24"/>
          <w:lang w:val="ru-RU"/>
        </w:rPr>
        <w:t xml:space="preserve"> </w:t>
      </w:r>
    </w:p>
    <w:p w:rsidR="001D1A66" w:rsidRDefault="001D1A66" w:rsidP="006A7AB7">
      <w:pPr>
        <w:ind w:firstLine="720"/>
        <w:jc w:val="both"/>
        <w:rPr>
          <w:bCs/>
          <w:szCs w:val="24"/>
          <w:lang w:val="ru-RU"/>
        </w:rPr>
      </w:pPr>
      <w:r w:rsidRPr="001D1A66">
        <w:rPr>
          <w:bCs/>
          <w:szCs w:val="24"/>
          <w:lang w:val="ru-RU"/>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A7AB7" w:rsidRPr="009E67AF" w:rsidRDefault="006A7AB7" w:rsidP="006A7AB7">
      <w:pPr>
        <w:ind w:firstLine="720"/>
        <w:jc w:val="both"/>
        <w:rPr>
          <w:bCs/>
          <w:szCs w:val="24"/>
          <w:lang w:val="ru-RU"/>
        </w:rPr>
      </w:pPr>
      <w:r w:rsidRPr="009E67AF">
        <w:rPr>
          <w:bCs/>
          <w:szCs w:val="24"/>
          <w:lang w:val="ru-RU"/>
        </w:rPr>
        <w:t>Комисија сачињава Записник о коначном обрачуну изведених радова.</w:t>
      </w:r>
    </w:p>
    <w:p w:rsidR="006A7AB7" w:rsidRPr="009E67AF" w:rsidRDefault="006A7AB7" w:rsidP="006A7AB7">
      <w:pPr>
        <w:ind w:firstLine="720"/>
        <w:jc w:val="both"/>
        <w:rPr>
          <w:bCs/>
          <w:szCs w:val="24"/>
          <w:lang w:val="ru-RU"/>
        </w:rPr>
      </w:pPr>
      <w:r w:rsidRPr="000C5695">
        <w:rPr>
          <w:bCs/>
          <w:szCs w:val="24"/>
          <w:lang w:val="ru-RU"/>
        </w:rPr>
        <w:t xml:space="preserve">Окончана ситуација за изведене радове </w:t>
      </w:r>
      <w:r w:rsidRPr="009E67AF">
        <w:rPr>
          <w:bCs/>
          <w:szCs w:val="24"/>
          <w:lang w:val="ru-RU"/>
        </w:rPr>
        <w:t>испоставља се истовремено са Записником о примопредаји и Записником о коначном обрачуну изведених радова.</w:t>
      </w:r>
    </w:p>
    <w:p w:rsidR="006A7AB7" w:rsidRPr="009E67AF" w:rsidRDefault="006A7AB7" w:rsidP="004B18F4">
      <w:pPr>
        <w:pStyle w:val="ad"/>
      </w:pPr>
      <w:r w:rsidRPr="009E67AF">
        <w:t>Раскид Уговора</w:t>
      </w:r>
    </w:p>
    <w:p w:rsidR="006A7AB7" w:rsidRPr="002F2823" w:rsidRDefault="006A7AB7" w:rsidP="004B18F4">
      <w:pPr>
        <w:pStyle w:val="ae"/>
        <w:rPr>
          <w:lang w:val="ru-RU"/>
        </w:rPr>
      </w:pPr>
      <w:r w:rsidRPr="002F2823">
        <w:rPr>
          <w:lang w:val="ru-RU"/>
        </w:rPr>
        <w:t xml:space="preserve">Члан </w:t>
      </w:r>
      <w:r w:rsidR="001C496C">
        <w:t>15</w:t>
      </w:r>
      <w:r w:rsidR="009E31C2">
        <w:rPr>
          <w:lang w:val="ru-RU"/>
        </w:rPr>
        <w:t>.</w:t>
      </w:r>
    </w:p>
    <w:p w:rsidR="006A7AB7" w:rsidRPr="00575453" w:rsidRDefault="006A7AB7" w:rsidP="006A7AB7">
      <w:pPr>
        <w:ind w:firstLine="709"/>
        <w:jc w:val="both"/>
        <w:rPr>
          <w:szCs w:val="24"/>
          <w:lang w:val="ru-RU"/>
        </w:rPr>
      </w:pPr>
      <w:r w:rsidRPr="003F101A">
        <w:rPr>
          <w:szCs w:val="24"/>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A7AB7" w:rsidRDefault="006A7AB7" w:rsidP="003F101A">
      <w:pPr>
        <w:ind w:firstLine="709"/>
        <w:jc w:val="both"/>
        <w:rPr>
          <w:bCs/>
          <w:szCs w:val="24"/>
          <w:lang w:val="ru-RU"/>
        </w:rPr>
      </w:pPr>
      <w:r w:rsidRPr="0091422A">
        <w:rPr>
          <w:szCs w:val="24"/>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w:t>
      </w:r>
      <w:r w:rsidR="003F101A" w:rsidRPr="0091422A">
        <w:rPr>
          <w:szCs w:val="24"/>
          <w:lang w:val="ru-RU"/>
        </w:rPr>
        <w:t xml:space="preserve">по примедбама стручног надзора, </w:t>
      </w:r>
      <w:r w:rsidRPr="0091422A">
        <w:rPr>
          <w:bCs/>
          <w:szCs w:val="24"/>
          <w:lang w:val="ru-RU"/>
        </w:rPr>
        <w:t xml:space="preserve">као и ако </w:t>
      </w:r>
      <w:r w:rsidRPr="0091422A">
        <w:rPr>
          <w:szCs w:val="24"/>
          <w:lang w:val="ru-RU"/>
        </w:rPr>
        <w:t xml:space="preserve">Извођач радова </w:t>
      </w:r>
      <w:r w:rsidRPr="0091422A">
        <w:rPr>
          <w:bCs/>
          <w:szCs w:val="24"/>
          <w:lang w:val="ru-RU"/>
        </w:rPr>
        <w:t>не изводи радове у складу са пројектно-техничком документацијом или из неоправданих разлога прекине са извођењем радова.</w:t>
      </w:r>
    </w:p>
    <w:p w:rsidR="00BA6C90" w:rsidRDefault="00BA6C90" w:rsidP="003F101A">
      <w:pPr>
        <w:ind w:firstLine="709"/>
        <w:jc w:val="both"/>
        <w:rPr>
          <w:bCs/>
          <w:szCs w:val="24"/>
          <w:lang w:val="ru-RU"/>
        </w:rPr>
      </w:pPr>
      <w:r>
        <w:rPr>
          <w:bCs/>
          <w:szCs w:val="24"/>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F32222" w:rsidRPr="00F32222" w:rsidRDefault="00F32222" w:rsidP="003F101A">
      <w:pPr>
        <w:ind w:firstLine="709"/>
        <w:jc w:val="both"/>
        <w:rPr>
          <w:szCs w:val="24"/>
        </w:rPr>
      </w:pPr>
      <w:r w:rsidRPr="00D603B8">
        <w:rPr>
          <w:szCs w:val="24"/>
        </w:rPr>
        <w:t>Н</w:t>
      </w:r>
      <w:r w:rsidR="006B2792" w:rsidRPr="00D603B8">
        <w:rPr>
          <w:szCs w:val="24"/>
        </w:rPr>
        <w:t>аручилац може једнострано раскинути уговор</w:t>
      </w:r>
      <w:r w:rsidR="00514B47" w:rsidRPr="00D603B8">
        <w:rPr>
          <w:szCs w:val="24"/>
        </w:rPr>
        <w:t xml:space="preserve"> </w:t>
      </w:r>
      <w:r w:rsidR="00D603B8" w:rsidRPr="00D603B8">
        <w:rPr>
          <w:szCs w:val="24"/>
        </w:rPr>
        <w:t xml:space="preserve">уколико </w:t>
      </w:r>
      <w:r w:rsidR="0093797A" w:rsidRPr="00D603B8">
        <w:rPr>
          <w:szCs w:val="24"/>
        </w:rPr>
        <w:t xml:space="preserve">Извођач </w:t>
      </w:r>
      <w:r w:rsidR="00D603B8" w:rsidRPr="00D603B8">
        <w:rPr>
          <w:szCs w:val="24"/>
        </w:rPr>
        <w:t>ангажује</w:t>
      </w:r>
      <w:r w:rsidR="0093797A" w:rsidRPr="00D603B8">
        <w:rPr>
          <w:szCs w:val="24"/>
        </w:rPr>
        <w:t xml:space="preserve"> лице као подизвођача које није наведено у по</w:t>
      </w:r>
      <w:r w:rsidR="00D603B8" w:rsidRPr="00D603B8">
        <w:rPr>
          <w:szCs w:val="24"/>
        </w:rPr>
        <w:t>нуди у уговору о јавној набавци, у складу са чланом 170. став 1. тачка 4.</w:t>
      </w:r>
      <w:r w:rsidR="00D603B8">
        <w:rPr>
          <w:szCs w:val="24"/>
        </w:rPr>
        <w:t xml:space="preserve"> ЗЈН.</w:t>
      </w:r>
    </w:p>
    <w:p w:rsidR="006A7AB7" w:rsidRPr="009E67AF" w:rsidRDefault="006A7AB7" w:rsidP="00575453">
      <w:pPr>
        <w:ind w:firstLine="709"/>
        <w:jc w:val="both"/>
        <w:rPr>
          <w:bCs/>
          <w:szCs w:val="24"/>
          <w:lang w:val="ru-RU"/>
        </w:rPr>
      </w:pPr>
      <w:r w:rsidRPr="009E67AF">
        <w:rPr>
          <w:bCs/>
          <w:szCs w:val="24"/>
          <w:lang w:val="ru-RU"/>
        </w:rPr>
        <w:t>Наручилац може једнострано раскинути уговор и у случају недостатка средстава за његову реализацију.</w:t>
      </w:r>
    </w:p>
    <w:p w:rsidR="006A7AB7" w:rsidRPr="009E67AF" w:rsidRDefault="006A7AB7" w:rsidP="00575453">
      <w:pPr>
        <w:ind w:firstLine="709"/>
        <w:jc w:val="both"/>
        <w:rPr>
          <w:bCs/>
          <w:szCs w:val="24"/>
          <w:lang w:val="ru-RU"/>
        </w:rPr>
      </w:pPr>
      <w:r w:rsidRPr="009E67AF">
        <w:rPr>
          <w:bCs/>
          <w:szCs w:val="24"/>
          <w:lang w:val="ru-RU"/>
        </w:rPr>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A7AB7" w:rsidRDefault="006A7AB7" w:rsidP="00575453">
      <w:pPr>
        <w:ind w:firstLine="709"/>
        <w:jc w:val="both"/>
        <w:rPr>
          <w:bCs/>
          <w:szCs w:val="24"/>
          <w:lang w:val="ru-RU"/>
        </w:rPr>
      </w:pPr>
      <w:r w:rsidRPr="009E67AF">
        <w:rPr>
          <w:bCs/>
          <w:szCs w:val="24"/>
          <w:lang w:val="ru-RU"/>
        </w:rPr>
        <w:t>Уговор се раскида писаном изјавом која садржи основ за раскид уговора и доставља се другој уговорној страни</w:t>
      </w:r>
      <w:r w:rsidR="007C4B37">
        <w:rPr>
          <w:bCs/>
          <w:szCs w:val="24"/>
          <w:lang w:val="ru-RU"/>
        </w:rPr>
        <w:t>.</w:t>
      </w:r>
    </w:p>
    <w:p w:rsidR="006A7AB7" w:rsidRPr="007C4B37" w:rsidRDefault="006A7AB7" w:rsidP="006A7AB7">
      <w:pPr>
        <w:ind w:firstLine="720"/>
        <w:jc w:val="both"/>
        <w:rPr>
          <w:bCs/>
          <w:szCs w:val="24"/>
        </w:rPr>
      </w:pPr>
      <w:r w:rsidRPr="009E67AF">
        <w:rPr>
          <w:bCs/>
          <w:szCs w:val="24"/>
          <w:lang w:val="ru-RU"/>
        </w:rPr>
        <w:t>У случају раскида Уговора, Извођач радова је дужан да</w:t>
      </w:r>
      <w:r w:rsidRPr="000C5695">
        <w:rPr>
          <w:bCs/>
          <w:szCs w:val="24"/>
          <w:lang w:val="ru-RU"/>
        </w:rPr>
        <w:t xml:space="preserve"> и</w:t>
      </w:r>
      <w:r w:rsidRPr="009E67AF">
        <w:rPr>
          <w:bCs/>
          <w:szCs w:val="24"/>
          <w:lang w:val="ru-RU"/>
        </w:rPr>
        <w:t xml:space="preserve">зведене радове </w:t>
      </w:r>
      <w:r w:rsidRPr="007C4B37">
        <w:rPr>
          <w:bCs/>
          <w:szCs w:val="24"/>
          <w:lang w:val="ru-RU"/>
        </w:rPr>
        <w:t>обезбеди и сачува од пропадања, као и да Наручиоцу преда пројекат изведеног објекта</w:t>
      </w:r>
      <w:r w:rsidR="00B669A0" w:rsidRPr="007C4B37">
        <w:rPr>
          <w:bCs/>
          <w:szCs w:val="24"/>
          <w:lang w:val="ru-RU"/>
        </w:rPr>
        <w:t xml:space="preserve"> </w:t>
      </w:r>
      <w:r w:rsidR="00B669A0" w:rsidRPr="000C5695">
        <w:rPr>
          <w:szCs w:val="24"/>
          <w:lang w:val="ru-RU"/>
        </w:rPr>
        <w:t>као и преглед стварно изведеним радова до дана раскида уговора, потписан од стране одговорног извођача радова и надзорног органа</w:t>
      </w:r>
      <w:r w:rsidR="007C4B37">
        <w:rPr>
          <w:szCs w:val="24"/>
        </w:rPr>
        <w:t>.</w:t>
      </w:r>
    </w:p>
    <w:p w:rsidR="00CC45F9" w:rsidRPr="000C5695" w:rsidRDefault="001C496C" w:rsidP="004B18F4">
      <w:pPr>
        <w:pStyle w:val="ae"/>
        <w:rPr>
          <w:rFonts w:eastAsia="Calibri-Bold"/>
        </w:rPr>
      </w:pPr>
      <w:r>
        <w:rPr>
          <w:rFonts w:eastAsia="Calibri-Bold"/>
        </w:rPr>
        <w:t>Члан 16</w:t>
      </w:r>
      <w:r w:rsidR="009E31C2">
        <w:rPr>
          <w:rFonts w:eastAsia="Calibri-Bold"/>
        </w:rPr>
        <w:t>.</w:t>
      </w:r>
    </w:p>
    <w:p w:rsidR="00CC45F9" w:rsidRPr="00797679" w:rsidRDefault="00CC45F9" w:rsidP="00797679">
      <w:pPr>
        <w:ind w:firstLine="720"/>
        <w:jc w:val="both"/>
        <w:rPr>
          <w:rFonts w:eastAsia="Calibri-Bold"/>
          <w:bCs/>
          <w:color w:val="000000"/>
          <w:szCs w:val="24"/>
        </w:rPr>
      </w:pPr>
      <w:r w:rsidRPr="00797679">
        <w:rPr>
          <w:rFonts w:eastAsia="Calibri-Bold"/>
          <w:bCs/>
          <w:color w:val="000000"/>
          <w:szCs w:val="24"/>
        </w:rPr>
        <w:t>У случају потребе извођења непредвиђених радова, поред продужења рока, наручилац ће дозволити и промену цене, до износа трошкова који су настали због извођења тих радова, под условом да вредност тих трошкова не прелази прописане</w:t>
      </w:r>
      <w:r>
        <w:rPr>
          <w:rFonts w:eastAsia="Calibri-Bold"/>
          <w:bCs/>
          <w:color w:val="000000"/>
          <w:szCs w:val="24"/>
        </w:rPr>
        <w:t xml:space="preserve"> лимите за повећање обима предмета јавне набавке.</w:t>
      </w:r>
    </w:p>
    <w:p w:rsidR="00666CCF" w:rsidRPr="00575453" w:rsidRDefault="00666CCF" w:rsidP="00666CCF">
      <w:pPr>
        <w:ind w:firstLine="720"/>
        <w:contextualSpacing/>
        <w:jc w:val="both"/>
        <w:rPr>
          <w:szCs w:val="24"/>
        </w:rPr>
      </w:pPr>
      <w:r w:rsidRPr="00666CCF">
        <w:rPr>
          <w:szCs w:val="24"/>
        </w:rPr>
        <w:t>У року од 3 дана од почетка извођења радова на позицијама непредвиђених радова, Извођач је у обавези да достави Надзорном органу на сагласност Понуду са анализом цена за наведене позиције непредвиђених радова.</w:t>
      </w:r>
    </w:p>
    <w:p w:rsidR="00CC45F9" w:rsidRPr="00575453" w:rsidRDefault="00CC45F9" w:rsidP="00575453">
      <w:pPr>
        <w:ind w:firstLine="720"/>
        <w:contextualSpacing/>
        <w:jc w:val="both"/>
        <w:rPr>
          <w:szCs w:val="24"/>
        </w:rPr>
      </w:pPr>
      <w:r w:rsidRPr="00575453">
        <w:rPr>
          <w:szCs w:val="24"/>
        </w:rPr>
        <w:t>Наручилац доноси одлуку о измени уговора због повећања обима предмета јавне набавке или због промене других битних елемената уговора, у складу са чланом 115. Закона.</w:t>
      </w:r>
    </w:p>
    <w:p w:rsidR="00CC45F9" w:rsidRDefault="00CC45F9" w:rsidP="00575453">
      <w:pPr>
        <w:ind w:firstLine="720"/>
        <w:contextualSpacing/>
        <w:jc w:val="both"/>
        <w:rPr>
          <w:rFonts w:eastAsia="Calibri-Bold"/>
          <w:bCs/>
          <w:color w:val="000000"/>
          <w:szCs w:val="24"/>
        </w:rPr>
      </w:pPr>
      <w:r w:rsidRPr="00575453">
        <w:rPr>
          <w:szCs w:val="24"/>
        </w:rPr>
        <w:t>Изменом уговора, по било ком од наведених основа, не може се мењати предмет јавне</w:t>
      </w:r>
      <w:r>
        <w:rPr>
          <w:rFonts w:eastAsia="Calibri-Bold"/>
          <w:bCs/>
          <w:color w:val="000000"/>
          <w:szCs w:val="24"/>
        </w:rPr>
        <w:t xml:space="preserve"> набавке. </w:t>
      </w:r>
    </w:p>
    <w:p w:rsidR="006A7AB7" w:rsidRPr="009E67AF" w:rsidRDefault="002F2823" w:rsidP="004B18F4">
      <w:pPr>
        <w:pStyle w:val="ad"/>
      </w:pPr>
      <w:r>
        <w:t>Сходна примена других прописа</w:t>
      </w:r>
    </w:p>
    <w:p w:rsidR="006A7AB7" w:rsidRPr="002F2823" w:rsidRDefault="008425F9" w:rsidP="004B18F4">
      <w:pPr>
        <w:pStyle w:val="ae"/>
        <w:rPr>
          <w:lang w:val="ru-RU"/>
        </w:rPr>
      </w:pPr>
      <w:r w:rsidRPr="002F2823">
        <w:rPr>
          <w:lang w:val="ru-RU"/>
        </w:rPr>
        <w:t xml:space="preserve">Члан </w:t>
      </w:r>
      <w:r w:rsidR="001C496C">
        <w:rPr>
          <w:lang w:val="ru-RU"/>
        </w:rPr>
        <w:t>17</w:t>
      </w:r>
      <w:r w:rsidR="009E31C2">
        <w:rPr>
          <w:lang w:val="ru-RU"/>
        </w:rPr>
        <w:t>.</w:t>
      </w:r>
    </w:p>
    <w:p w:rsidR="006A7AB7" w:rsidRPr="009E67AF" w:rsidRDefault="006A7AB7" w:rsidP="009E67AF">
      <w:pPr>
        <w:jc w:val="both"/>
        <w:rPr>
          <w:bCs/>
          <w:szCs w:val="24"/>
          <w:lang w:val="ru-RU"/>
        </w:rPr>
      </w:pPr>
      <w:r w:rsidRPr="009E67AF">
        <w:rPr>
          <w:szCs w:val="24"/>
          <w:lang w:val="ru-RU"/>
        </w:rPr>
        <w:tab/>
        <w:t xml:space="preserve">На питања која </w:t>
      </w:r>
      <w:r w:rsidRPr="009E67AF">
        <w:rPr>
          <w:bCs/>
          <w:szCs w:val="24"/>
          <w:lang w:val="ru-RU"/>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A7AB7" w:rsidRPr="009E67AF" w:rsidRDefault="006A7AB7" w:rsidP="004B18F4">
      <w:pPr>
        <w:pStyle w:val="ad"/>
      </w:pPr>
      <w:r w:rsidRPr="009E67AF">
        <w:lastRenderedPageBreak/>
        <w:t>Саставни део уговора</w:t>
      </w:r>
    </w:p>
    <w:p w:rsidR="006A7AB7" w:rsidRPr="00532B16" w:rsidRDefault="001C496C" w:rsidP="004B18F4">
      <w:pPr>
        <w:pStyle w:val="ae"/>
        <w:rPr>
          <w:color w:val="000000"/>
          <w:lang w:val="ru-RU"/>
        </w:rPr>
      </w:pPr>
      <w:r>
        <w:rPr>
          <w:lang w:val="ru-RU"/>
        </w:rPr>
        <w:t>Члан 18</w:t>
      </w:r>
      <w:r w:rsidR="009E31C2">
        <w:rPr>
          <w:lang w:val="ru-RU"/>
        </w:rPr>
        <w:t>.</w:t>
      </w:r>
    </w:p>
    <w:p w:rsidR="006A7AB7" w:rsidRPr="009E67AF" w:rsidRDefault="006A7AB7" w:rsidP="006A7AB7">
      <w:pPr>
        <w:ind w:firstLine="708"/>
        <w:rPr>
          <w:bCs/>
          <w:szCs w:val="24"/>
        </w:rPr>
      </w:pPr>
      <w:r w:rsidRPr="009E67AF">
        <w:rPr>
          <w:bCs/>
          <w:szCs w:val="24"/>
          <w:lang w:val="ru-RU"/>
        </w:rPr>
        <w:t>Прилози и саставни делови овог Уговора су:</w:t>
      </w:r>
    </w:p>
    <w:p w:rsidR="006A7AB7" w:rsidRPr="009E67AF" w:rsidRDefault="006A7AB7" w:rsidP="006A7AB7">
      <w:pPr>
        <w:ind w:left="708"/>
        <w:rPr>
          <w:bCs/>
          <w:szCs w:val="24"/>
          <w:lang w:val="ru-RU"/>
        </w:rPr>
      </w:pPr>
      <w:r w:rsidRPr="009E67AF">
        <w:rPr>
          <w:bCs/>
          <w:szCs w:val="24"/>
          <w:lang w:val="ru-RU"/>
        </w:rPr>
        <w:t>-   техничка документација</w:t>
      </w:r>
    </w:p>
    <w:p w:rsidR="006A7AB7" w:rsidRDefault="006A7AB7" w:rsidP="006A7AB7">
      <w:pPr>
        <w:ind w:left="708"/>
        <w:rPr>
          <w:bCs/>
          <w:szCs w:val="24"/>
          <w:lang w:val="ru-RU"/>
        </w:rPr>
      </w:pPr>
      <w:r w:rsidRPr="009E67AF">
        <w:rPr>
          <w:bCs/>
          <w:szCs w:val="24"/>
          <w:lang w:val="ru-RU"/>
        </w:rPr>
        <w:t>-   понуда Извођача радова</w:t>
      </w:r>
      <w:r w:rsidRPr="004B18F4">
        <w:rPr>
          <w:bCs/>
          <w:szCs w:val="24"/>
          <w:lang w:val="ru-RU"/>
        </w:rPr>
        <w:t xml:space="preserve"> бр. _______________ од __________. </w:t>
      </w:r>
      <w:r w:rsidR="00547462" w:rsidRPr="004B18F4">
        <w:rPr>
          <w:bCs/>
          <w:szCs w:val="24"/>
          <w:lang w:val="ru-RU"/>
        </w:rPr>
        <w:t>Г</w:t>
      </w:r>
      <w:r w:rsidRPr="004B18F4">
        <w:rPr>
          <w:bCs/>
          <w:szCs w:val="24"/>
          <w:lang w:val="ru-RU"/>
        </w:rPr>
        <w:t>одине</w:t>
      </w:r>
    </w:p>
    <w:p w:rsidR="00547462" w:rsidRPr="004B18F4" w:rsidRDefault="00547462" w:rsidP="006A7AB7">
      <w:pPr>
        <w:ind w:left="708"/>
        <w:rPr>
          <w:bCs/>
          <w:szCs w:val="24"/>
          <w:lang w:val="ru-RU"/>
        </w:rPr>
      </w:pPr>
      <w:r>
        <w:rPr>
          <w:bCs/>
          <w:szCs w:val="24"/>
          <w:lang w:val="ru-RU"/>
        </w:rPr>
        <w:t xml:space="preserve">- </w:t>
      </w:r>
      <w:r w:rsidR="00487E21">
        <w:rPr>
          <w:bCs/>
          <w:szCs w:val="24"/>
          <w:lang w:val="ru-RU"/>
        </w:rPr>
        <w:t xml:space="preserve"> о</w:t>
      </w:r>
      <w:r w:rsidRPr="00487E21">
        <w:rPr>
          <w:bCs/>
          <w:szCs w:val="24"/>
          <w:lang w:val="ru-RU"/>
        </w:rPr>
        <w:t>бразац о произвођачима материјала и опреме</w:t>
      </w:r>
    </w:p>
    <w:p w:rsidR="006A7AB7" w:rsidRPr="004B18F4" w:rsidRDefault="002F2823" w:rsidP="002F2823">
      <w:pPr>
        <w:ind w:left="708"/>
        <w:rPr>
          <w:bCs/>
          <w:szCs w:val="24"/>
          <w:lang w:val="ru-RU"/>
        </w:rPr>
      </w:pPr>
      <w:r w:rsidRPr="004B18F4">
        <w:rPr>
          <w:bCs/>
          <w:szCs w:val="24"/>
          <w:lang w:val="ru-RU"/>
        </w:rPr>
        <w:t>- динамика извођења радова</w:t>
      </w:r>
    </w:p>
    <w:p w:rsidR="00532B16" w:rsidRDefault="00532B16" w:rsidP="004B18F4">
      <w:pPr>
        <w:pStyle w:val="ad"/>
      </w:pPr>
      <w:r w:rsidRPr="00532B16">
        <w:t>Решавање спорова</w:t>
      </w:r>
    </w:p>
    <w:p w:rsidR="006A7AB7" w:rsidRPr="00532B16" w:rsidRDefault="001C496C" w:rsidP="004B18F4">
      <w:pPr>
        <w:pStyle w:val="ae"/>
        <w:rPr>
          <w:lang w:val="ru-RU"/>
        </w:rPr>
      </w:pPr>
      <w:r>
        <w:rPr>
          <w:lang w:val="ru-RU"/>
        </w:rPr>
        <w:t>Члан 19</w:t>
      </w:r>
      <w:r w:rsidR="009E31C2">
        <w:rPr>
          <w:lang w:val="ru-RU"/>
        </w:rPr>
        <w:t>.</w:t>
      </w:r>
    </w:p>
    <w:p w:rsidR="00CC45F9" w:rsidRDefault="006A7AB7" w:rsidP="00CC45F9">
      <w:pPr>
        <w:ind w:firstLine="709"/>
        <w:jc w:val="both"/>
        <w:rPr>
          <w:bCs/>
          <w:szCs w:val="24"/>
          <w:lang w:val="ru-RU"/>
        </w:rPr>
      </w:pPr>
      <w:r w:rsidRPr="009E67AF">
        <w:rPr>
          <w:bCs/>
          <w:szCs w:val="24"/>
          <w:lang w:val="ru-RU"/>
        </w:rPr>
        <w:t xml:space="preserve">Све евентуалне спорове уговорне стране ће решавати споразумно. Уколико до споразума не дође, уговара се надлежност Привредног суда у </w:t>
      </w:r>
      <w:permStart w:id="630209316" w:edGrp="everyone"/>
      <w:r w:rsidR="007E4B1C">
        <w:rPr>
          <w:bCs/>
          <w:szCs w:val="24"/>
          <w:lang w:val="ru-RU"/>
        </w:rPr>
        <w:t>унети надлежни суд</w:t>
      </w:r>
      <w:permEnd w:id="630209316"/>
    </w:p>
    <w:p w:rsidR="006A7AB7" w:rsidRPr="009E67AF" w:rsidRDefault="006A7AB7" w:rsidP="007329E9">
      <w:pPr>
        <w:pStyle w:val="ad"/>
      </w:pPr>
      <w:r w:rsidRPr="009E67AF">
        <w:t>Број примерака уговора</w:t>
      </w:r>
    </w:p>
    <w:p w:rsidR="006A7AB7" w:rsidRPr="00532B16" w:rsidRDefault="008425F9" w:rsidP="007329E9">
      <w:pPr>
        <w:pStyle w:val="ae"/>
        <w:rPr>
          <w:lang w:val="ru-RU"/>
        </w:rPr>
      </w:pPr>
      <w:r w:rsidRPr="00532B16">
        <w:rPr>
          <w:lang w:val="ru-RU"/>
        </w:rPr>
        <w:t>Члан 2</w:t>
      </w:r>
      <w:r w:rsidR="001C496C">
        <w:t>0</w:t>
      </w:r>
      <w:r w:rsidR="009E31C2">
        <w:rPr>
          <w:lang w:val="ru-RU"/>
        </w:rPr>
        <w:t>.</w:t>
      </w:r>
    </w:p>
    <w:p w:rsidR="00D603B8" w:rsidRPr="009E5922" w:rsidRDefault="006A7AB7" w:rsidP="009E5922">
      <w:pPr>
        <w:ind w:firstLine="720"/>
        <w:jc w:val="both"/>
        <w:rPr>
          <w:bCs/>
          <w:szCs w:val="24"/>
        </w:rPr>
      </w:pPr>
      <w:r w:rsidRPr="009E67AF">
        <w:rPr>
          <w:bCs/>
          <w:szCs w:val="24"/>
          <w:lang w:val="ru-RU"/>
        </w:rPr>
        <w:t>Овај уговор сачињен је у 6 (шест) једнака</w:t>
      </w:r>
      <w:r w:rsidRPr="009E67AF">
        <w:rPr>
          <w:szCs w:val="24"/>
          <w:lang w:val="ru-RU"/>
        </w:rPr>
        <w:t xml:space="preserve"> </w:t>
      </w:r>
      <w:r w:rsidRPr="009E67AF">
        <w:rPr>
          <w:bCs/>
          <w:szCs w:val="24"/>
          <w:lang w:val="ru-RU"/>
        </w:rPr>
        <w:t>примерка, по 2 (два) за сваку уговорну страну</w:t>
      </w:r>
      <w:r w:rsidR="00C70FCE">
        <w:rPr>
          <w:bCs/>
          <w:szCs w:val="24"/>
          <w:lang w:val="ru-RU"/>
        </w:rPr>
        <w:t xml:space="preserve"> и 2</w:t>
      </w:r>
      <w:r w:rsidR="00A965E2">
        <w:rPr>
          <w:bCs/>
          <w:szCs w:val="24"/>
          <w:lang w:val="ru-RU"/>
        </w:rPr>
        <w:t xml:space="preserve"> (два)</w:t>
      </w:r>
      <w:r w:rsidR="00E61D60">
        <w:rPr>
          <w:bCs/>
          <w:szCs w:val="24"/>
          <w:lang w:val="ru-RU"/>
        </w:rPr>
        <w:t xml:space="preserve"> за Канцеларију за управљање јавним улагањима</w:t>
      </w:r>
      <w:r w:rsidRPr="009E67AF">
        <w:rPr>
          <w:bCs/>
          <w:szCs w:val="24"/>
          <w:lang w:val="ru-RU"/>
        </w:rPr>
        <w:t>.</w:t>
      </w:r>
    </w:p>
    <w:p w:rsidR="006A7AB7" w:rsidRDefault="008425F9" w:rsidP="007329E9">
      <w:pPr>
        <w:pStyle w:val="ad"/>
      </w:pPr>
      <w:r>
        <w:t>Ступање на снагу</w:t>
      </w:r>
    </w:p>
    <w:p w:rsidR="006A7AB7" w:rsidRPr="00532B16" w:rsidRDefault="006A7AB7" w:rsidP="007329E9">
      <w:pPr>
        <w:pStyle w:val="ae"/>
        <w:rPr>
          <w:lang w:val="ru-RU"/>
        </w:rPr>
      </w:pPr>
      <w:r w:rsidRPr="00532B16">
        <w:rPr>
          <w:lang w:val="ru-RU"/>
        </w:rPr>
        <w:t>Члан 2</w:t>
      </w:r>
      <w:r w:rsidR="001C496C">
        <w:t>1</w:t>
      </w:r>
      <w:r w:rsidR="009E31C2">
        <w:rPr>
          <w:lang w:val="ru-RU"/>
        </w:rPr>
        <w:t>.</w:t>
      </w:r>
    </w:p>
    <w:p w:rsidR="003C3B25" w:rsidRDefault="006A7AB7" w:rsidP="00B60C46">
      <w:pPr>
        <w:ind w:firstLine="720"/>
        <w:jc w:val="both"/>
        <w:rPr>
          <w:bCs/>
          <w:szCs w:val="24"/>
          <w:lang w:val="ru-RU"/>
        </w:rPr>
      </w:pPr>
      <w:r w:rsidRPr="009E67AF">
        <w:rPr>
          <w:bCs/>
          <w:szCs w:val="24"/>
          <w:lang w:val="ru-RU"/>
        </w:rPr>
        <w:t xml:space="preserve">Овај уговор се сматра закљученим када га потпишу обе уговорне стране а ступа на снагу даном предаје Наручиоцу банкарске гаранције за добро извршење посла од стране Извођача радова. </w:t>
      </w:r>
    </w:p>
    <w:p w:rsidR="00D603B8" w:rsidRPr="00D603B8" w:rsidRDefault="00D603B8" w:rsidP="00B60C46">
      <w:pPr>
        <w:ind w:firstLine="720"/>
        <w:jc w:val="both"/>
        <w:rPr>
          <w:b/>
          <w:bCs/>
          <w:szCs w:val="24"/>
          <w:lang w:val="ru-RU"/>
        </w:rPr>
      </w:pPr>
      <w:r>
        <w:rPr>
          <w:bCs/>
          <w:szCs w:val="24"/>
          <w:lang w:val="ru-RU"/>
        </w:rPr>
        <w:tab/>
      </w:r>
      <w:r>
        <w:rPr>
          <w:bCs/>
          <w:szCs w:val="24"/>
          <w:lang w:val="ru-RU"/>
        </w:rPr>
        <w:tab/>
      </w:r>
      <w:r>
        <w:rPr>
          <w:bCs/>
          <w:szCs w:val="24"/>
          <w:lang w:val="ru-RU"/>
        </w:rPr>
        <w:tab/>
      </w:r>
      <w:r>
        <w:rPr>
          <w:bCs/>
          <w:szCs w:val="24"/>
          <w:lang w:val="ru-RU"/>
        </w:rPr>
        <w:tab/>
      </w:r>
      <w:r>
        <w:rPr>
          <w:bCs/>
          <w:szCs w:val="24"/>
          <w:lang w:val="ru-RU"/>
        </w:rPr>
        <w:tab/>
      </w:r>
    </w:p>
    <w:p w:rsidR="00532B16" w:rsidRDefault="00532B16" w:rsidP="00184388">
      <w:pPr>
        <w:ind w:firstLine="708"/>
        <w:jc w:val="both"/>
        <w:rPr>
          <w:szCs w:val="24"/>
          <w:lang w:val="ru-RU"/>
        </w:rPr>
      </w:pPr>
    </w:p>
    <w:p w:rsidR="00E05151" w:rsidRDefault="00E05151" w:rsidP="00184388">
      <w:pPr>
        <w:ind w:firstLine="708"/>
        <w:jc w:val="both"/>
        <w:rPr>
          <w:szCs w:val="24"/>
          <w:lang w:val="ru-RU"/>
        </w:rPr>
      </w:pPr>
    </w:p>
    <w:tbl>
      <w:tblPr>
        <w:tblW w:w="0" w:type="auto"/>
        <w:tblLook w:val="04A0" w:firstRow="1" w:lastRow="0" w:firstColumn="1" w:lastColumn="0" w:noHBand="0" w:noVBand="1"/>
      </w:tblPr>
      <w:tblGrid>
        <w:gridCol w:w="2932"/>
        <w:gridCol w:w="272"/>
        <w:gridCol w:w="2656"/>
        <w:gridCol w:w="2347"/>
        <w:gridCol w:w="945"/>
      </w:tblGrid>
      <w:tr w:rsidR="009F5910" w:rsidRPr="00622DA1" w:rsidTr="00A21A89">
        <w:trPr>
          <w:trHeight w:val="573"/>
        </w:trPr>
        <w:tc>
          <w:tcPr>
            <w:tcW w:w="3204" w:type="dxa"/>
            <w:gridSpan w:val="2"/>
            <w:shd w:val="clear" w:color="auto" w:fill="auto"/>
          </w:tcPr>
          <w:p w:rsidR="009F5910" w:rsidRPr="00622DA1" w:rsidRDefault="009F5910" w:rsidP="00622DA1">
            <w:pPr>
              <w:jc w:val="center"/>
              <w:rPr>
                <w:szCs w:val="24"/>
                <w:lang w:val="ru-RU"/>
              </w:rPr>
            </w:pPr>
            <w:r w:rsidRPr="00622DA1">
              <w:rPr>
                <w:b/>
                <w:szCs w:val="24"/>
                <w:lang w:val="ru-RU"/>
              </w:rPr>
              <w:t>ЗА ИЗВОЂАЧА РАДОВА</w:t>
            </w:r>
          </w:p>
        </w:tc>
        <w:tc>
          <w:tcPr>
            <w:tcW w:w="2656" w:type="dxa"/>
            <w:shd w:val="clear" w:color="auto" w:fill="auto"/>
          </w:tcPr>
          <w:p w:rsidR="009F5910" w:rsidRPr="00622DA1" w:rsidRDefault="009F5910" w:rsidP="00622DA1">
            <w:pPr>
              <w:jc w:val="center"/>
              <w:rPr>
                <w:b/>
                <w:szCs w:val="24"/>
                <w:lang w:val="ru-RU"/>
              </w:rPr>
            </w:pPr>
          </w:p>
        </w:tc>
        <w:tc>
          <w:tcPr>
            <w:tcW w:w="3292" w:type="dxa"/>
            <w:gridSpan w:val="2"/>
            <w:shd w:val="clear" w:color="auto" w:fill="auto"/>
          </w:tcPr>
          <w:p w:rsidR="009F5910" w:rsidRDefault="009F5910" w:rsidP="00622DA1">
            <w:pPr>
              <w:jc w:val="center"/>
              <w:rPr>
                <w:b/>
                <w:szCs w:val="24"/>
                <w:lang w:val="ru-RU"/>
              </w:rPr>
            </w:pPr>
            <w:r w:rsidRPr="00622DA1">
              <w:rPr>
                <w:b/>
                <w:szCs w:val="24"/>
                <w:lang w:val="ru-RU"/>
              </w:rPr>
              <w:t>ЗА НАРУЧИОЦА</w:t>
            </w:r>
          </w:p>
          <w:p w:rsidR="007E4B1C" w:rsidRPr="00622DA1" w:rsidRDefault="007E4B1C" w:rsidP="00622DA1">
            <w:pPr>
              <w:jc w:val="center"/>
              <w:rPr>
                <w:szCs w:val="24"/>
                <w:lang w:val="ru-RU"/>
              </w:rPr>
            </w:pPr>
          </w:p>
        </w:tc>
      </w:tr>
      <w:tr w:rsidR="009F5910" w:rsidRPr="00622DA1" w:rsidTr="00A21A89">
        <w:trPr>
          <w:trHeight w:val="279"/>
        </w:trPr>
        <w:tc>
          <w:tcPr>
            <w:tcW w:w="3204" w:type="dxa"/>
            <w:gridSpan w:val="2"/>
            <w:tcBorders>
              <w:bottom w:val="single" w:sz="4" w:space="0" w:color="auto"/>
            </w:tcBorders>
            <w:shd w:val="clear" w:color="auto" w:fill="auto"/>
          </w:tcPr>
          <w:p w:rsidR="009F5910" w:rsidRPr="00622DA1" w:rsidRDefault="009F5910" w:rsidP="00622DA1">
            <w:pPr>
              <w:jc w:val="center"/>
              <w:rPr>
                <w:szCs w:val="24"/>
              </w:rPr>
            </w:pPr>
          </w:p>
        </w:tc>
        <w:tc>
          <w:tcPr>
            <w:tcW w:w="2656" w:type="dxa"/>
            <w:shd w:val="clear" w:color="auto" w:fill="auto"/>
          </w:tcPr>
          <w:p w:rsidR="009F5910" w:rsidRPr="00622DA1" w:rsidRDefault="009F5910" w:rsidP="00622DA1">
            <w:pPr>
              <w:jc w:val="center"/>
              <w:rPr>
                <w:szCs w:val="24"/>
                <w:lang w:val="ru-RU"/>
              </w:rPr>
            </w:pPr>
          </w:p>
        </w:tc>
        <w:tc>
          <w:tcPr>
            <w:tcW w:w="3292" w:type="dxa"/>
            <w:gridSpan w:val="2"/>
            <w:tcBorders>
              <w:bottom w:val="single" w:sz="4" w:space="0" w:color="auto"/>
            </w:tcBorders>
            <w:shd w:val="clear" w:color="auto" w:fill="auto"/>
          </w:tcPr>
          <w:p w:rsidR="009F5910" w:rsidRPr="00622DA1" w:rsidRDefault="009F5910" w:rsidP="00622DA1">
            <w:pPr>
              <w:jc w:val="center"/>
              <w:rPr>
                <w:szCs w:val="24"/>
                <w:lang w:val="ru-RU"/>
              </w:rPr>
            </w:pPr>
          </w:p>
        </w:tc>
      </w:tr>
      <w:tr w:rsidR="009F5910" w:rsidRPr="00622DA1" w:rsidTr="00A21A89">
        <w:trPr>
          <w:trHeight w:val="851"/>
        </w:trPr>
        <w:tc>
          <w:tcPr>
            <w:tcW w:w="3204" w:type="dxa"/>
            <w:gridSpan w:val="2"/>
            <w:tcBorders>
              <w:top w:val="single" w:sz="4" w:space="0" w:color="auto"/>
            </w:tcBorders>
            <w:shd w:val="clear" w:color="auto" w:fill="auto"/>
          </w:tcPr>
          <w:p w:rsidR="00E05151" w:rsidRPr="00622DA1" w:rsidRDefault="00E05151" w:rsidP="00622DA1">
            <w:pPr>
              <w:jc w:val="center"/>
              <w:rPr>
                <w:szCs w:val="24"/>
                <w:lang w:val="ru-RU"/>
              </w:rPr>
            </w:pPr>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c>
          <w:tcPr>
            <w:tcW w:w="2656" w:type="dxa"/>
            <w:shd w:val="clear" w:color="auto" w:fill="auto"/>
          </w:tcPr>
          <w:p w:rsidR="009F5910" w:rsidRPr="00622DA1" w:rsidRDefault="009F5910" w:rsidP="00622DA1">
            <w:pPr>
              <w:jc w:val="center"/>
              <w:rPr>
                <w:szCs w:val="24"/>
                <w:lang w:val="ru-RU"/>
              </w:rPr>
            </w:pPr>
          </w:p>
        </w:tc>
        <w:tc>
          <w:tcPr>
            <w:tcW w:w="3292" w:type="dxa"/>
            <w:gridSpan w:val="2"/>
            <w:tcBorders>
              <w:top w:val="single" w:sz="4" w:space="0" w:color="auto"/>
            </w:tcBorders>
            <w:shd w:val="clear" w:color="auto" w:fill="auto"/>
          </w:tcPr>
          <w:p w:rsidR="00E05151" w:rsidRPr="00622DA1" w:rsidRDefault="00CF40D3" w:rsidP="00622DA1">
            <w:pPr>
              <w:jc w:val="center"/>
              <w:rPr>
                <w:szCs w:val="24"/>
                <w:lang w:val="ru-RU"/>
              </w:rPr>
            </w:pPr>
            <w:permStart w:id="1188774560" w:edGrp="everyone"/>
            <w:r>
              <w:rPr>
                <w:szCs w:val="24"/>
                <w:lang w:val="ru-RU"/>
              </w:rPr>
              <w:t xml:space="preserve"> Зоран Тодић</w:t>
            </w:r>
            <w:permEnd w:id="1188774560"/>
          </w:p>
          <w:p w:rsidR="00E05151" w:rsidRPr="00622DA1" w:rsidRDefault="00E05151" w:rsidP="00622DA1">
            <w:pPr>
              <w:jc w:val="center"/>
              <w:rPr>
                <w:szCs w:val="24"/>
                <w:lang w:val="ru-RU"/>
              </w:rPr>
            </w:pPr>
          </w:p>
          <w:p w:rsidR="009F5910" w:rsidRPr="00622DA1" w:rsidRDefault="009F5910" w:rsidP="00622DA1">
            <w:pPr>
              <w:jc w:val="center"/>
              <w:rPr>
                <w:szCs w:val="24"/>
                <w:lang w:val="ru-RU"/>
              </w:rPr>
            </w:pPr>
            <w:r w:rsidRPr="00622DA1">
              <w:rPr>
                <w:szCs w:val="24"/>
                <w:lang w:val="ru-RU"/>
              </w:rPr>
              <w:t>МП.</w:t>
            </w:r>
          </w:p>
        </w:tc>
      </w:tr>
      <w:tr w:rsidR="003D4403" w:rsidRPr="004A2908" w:rsidTr="00A21A89">
        <w:tblPrEx>
          <w:jc w:val="center"/>
        </w:tblPrEx>
        <w:trPr>
          <w:gridAfter w:val="1"/>
          <w:wAfter w:w="945" w:type="dxa"/>
          <w:trHeight w:val="902"/>
          <w:jc w:val="center"/>
        </w:trPr>
        <w:tc>
          <w:tcPr>
            <w:tcW w:w="8207" w:type="dxa"/>
            <w:gridSpan w:val="4"/>
            <w:vAlign w:val="bottom"/>
          </w:tcPr>
          <w:p w:rsidR="003D4403" w:rsidRPr="00D97BCA" w:rsidRDefault="003D4403" w:rsidP="00602E5E">
            <w:pPr>
              <w:jc w:val="center"/>
              <w:rPr>
                <w:rFonts w:ascii="Arial" w:hAnsi="Arial" w:cs="Arial"/>
                <w:bCs/>
                <w:highlight w:val="green"/>
              </w:rPr>
            </w:pPr>
          </w:p>
        </w:tc>
      </w:tr>
      <w:tr w:rsidR="003D4403" w:rsidRPr="004A2908" w:rsidTr="00A21A89">
        <w:tblPrEx>
          <w:jc w:val="center"/>
        </w:tblPrEx>
        <w:trPr>
          <w:gridAfter w:val="4"/>
          <w:wAfter w:w="6220" w:type="dxa"/>
          <w:trHeight w:val="279"/>
          <w:jc w:val="center"/>
        </w:trPr>
        <w:tc>
          <w:tcPr>
            <w:tcW w:w="2932" w:type="dxa"/>
          </w:tcPr>
          <w:p w:rsidR="003D4403" w:rsidRPr="004A2908" w:rsidRDefault="003D4403" w:rsidP="00602E5E">
            <w:pPr>
              <w:jc w:val="both"/>
              <w:rPr>
                <w:rFonts w:ascii="Arial" w:hAnsi="Arial" w:cs="Arial"/>
                <w:bCs/>
                <w:highlight w:val="green"/>
                <w:lang w:val="ru-RU"/>
              </w:rPr>
            </w:pPr>
          </w:p>
        </w:tc>
      </w:tr>
      <w:tr w:rsidR="003D4403" w:rsidRPr="003F2BA0" w:rsidTr="00A21A89">
        <w:tblPrEx>
          <w:jc w:val="center"/>
        </w:tblPrEx>
        <w:trPr>
          <w:gridAfter w:val="1"/>
          <w:wAfter w:w="945" w:type="dxa"/>
          <w:trHeight w:val="583"/>
          <w:jc w:val="center"/>
        </w:trPr>
        <w:tc>
          <w:tcPr>
            <w:tcW w:w="8207" w:type="dxa"/>
            <w:gridSpan w:val="4"/>
          </w:tcPr>
          <w:p w:rsidR="007B0E67" w:rsidRPr="003F2BA0" w:rsidRDefault="007B0E67" w:rsidP="00602E5E">
            <w:pPr>
              <w:jc w:val="center"/>
              <w:rPr>
                <w:rFonts w:ascii="Arial" w:hAnsi="Arial" w:cs="Arial"/>
                <w:bCs/>
                <w:lang w:val="ru-RU"/>
              </w:rPr>
            </w:pPr>
          </w:p>
        </w:tc>
      </w:tr>
      <w:tr w:rsidR="003D4403" w:rsidRPr="006F0ED4" w:rsidTr="00A21A89">
        <w:tblPrEx>
          <w:jc w:val="center"/>
        </w:tblPrEx>
        <w:trPr>
          <w:gridAfter w:val="1"/>
          <w:wAfter w:w="945" w:type="dxa"/>
          <w:trHeight w:val="294"/>
          <w:jc w:val="center"/>
        </w:trPr>
        <w:tc>
          <w:tcPr>
            <w:tcW w:w="8207" w:type="dxa"/>
            <w:gridSpan w:val="4"/>
          </w:tcPr>
          <w:p w:rsidR="003D4403" w:rsidRPr="006F0ED4" w:rsidRDefault="003D4403" w:rsidP="00602E5E">
            <w:pPr>
              <w:jc w:val="center"/>
              <w:rPr>
                <w:rFonts w:ascii="Arial" w:hAnsi="Arial" w:cs="Arial"/>
              </w:rPr>
            </w:pPr>
          </w:p>
        </w:tc>
      </w:tr>
    </w:tbl>
    <w:p w:rsidR="00A6158A" w:rsidRDefault="00A6158A">
      <w:pPr>
        <w:rPr>
          <w:rFonts w:eastAsia="Calibri-Bold"/>
          <w:b/>
          <w:bCs/>
          <w:color w:val="000000"/>
          <w:szCs w:val="24"/>
        </w:rPr>
        <w:sectPr w:rsidR="00A6158A" w:rsidSect="00BF12BE">
          <w:footerReference w:type="default" r:id="rId12"/>
          <w:pgSz w:w="11906" w:h="16838" w:code="9"/>
          <w:pgMar w:top="794" w:right="680" w:bottom="680" w:left="1418" w:header="709" w:footer="709" w:gutter="0"/>
          <w:cols w:space="708"/>
          <w:docGrid w:linePitch="360"/>
        </w:sectPr>
      </w:pPr>
    </w:p>
    <w:p w:rsidR="00F32886" w:rsidRDefault="007F3629" w:rsidP="006B09D9">
      <w:pPr>
        <w:pStyle w:val="2"/>
      </w:pPr>
      <w:r w:rsidRPr="007F3629">
        <w:lastRenderedPageBreak/>
        <w:t xml:space="preserve">XII.  ОБРАЗАЦ </w:t>
      </w:r>
      <w:r w:rsidRPr="006B09D9">
        <w:t>СТРУКТУРЕ</w:t>
      </w:r>
      <w:r w:rsidRPr="007F3629">
        <w:t xml:space="preserve"> ЦЕНЕ</w:t>
      </w:r>
      <w:r w:rsidR="00F37CD8">
        <w:t xml:space="preserve"> </w:t>
      </w:r>
      <w:r w:rsidRPr="007F3629">
        <w:t>СА УПУТСТВОМ КАКО ДА СЕ ПОПУНИ</w:t>
      </w:r>
    </w:p>
    <w:p w:rsidR="00815A34" w:rsidRPr="000C5695" w:rsidRDefault="00815A34" w:rsidP="00815A34">
      <w:pPr>
        <w:rPr>
          <w:b/>
          <w:bCs/>
          <w:i/>
          <w:iCs/>
          <w:szCs w:val="24"/>
        </w:rPr>
      </w:pPr>
    </w:p>
    <w:tbl>
      <w:tblPr>
        <w:tblW w:w="10199" w:type="dxa"/>
        <w:tblInd w:w="108" w:type="dxa"/>
        <w:tblLook w:val="04A0" w:firstRow="1" w:lastRow="0" w:firstColumn="1" w:lastColumn="0" w:noHBand="0" w:noVBand="1"/>
      </w:tblPr>
      <w:tblGrid>
        <w:gridCol w:w="1890"/>
        <w:gridCol w:w="3116"/>
        <w:gridCol w:w="688"/>
        <w:gridCol w:w="1376"/>
        <w:gridCol w:w="1428"/>
        <w:gridCol w:w="92"/>
        <w:gridCol w:w="1671"/>
      </w:tblGrid>
      <w:tr w:rsidR="00C81517" w:rsidRPr="00C81517" w:rsidTr="000F07F0">
        <w:trPr>
          <w:trHeight w:val="240"/>
        </w:trPr>
        <w:tc>
          <w:tcPr>
            <w:tcW w:w="1890"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16"/>
                <w:szCs w:val="16"/>
              </w:rPr>
            </w:pPr>
            <w:bookmarkStart w:id="9" w:name="RANGE!A1:F76"/>
            <w:bookmarkEnd w:id="9"/>
          </w:p>
        </w:tc>
        <w:tc>
          <w:tcPr>
            <w:tcW w:w="8309" w:type="dxa"/>
            <w:gridSpan w:val="6"/>
            <w:tcBorders>
              <w:top w:val="nil"/>
              <w:left w:val="nil"/>
              <w:bottom w:val="nil"/>
              <w:right w:val="nil"/>
            </w:tcBorders>
            <w:shd w:val="clear" w:color="auto" w:fill="auto"/>
            <w:vAlign w:val="center"/>
            <w:hideMark/>
          </w:tcPr>
          <w:p w:rsidR="00C81517" w:rsidRPr="00C81517" w:rsidRDefault="00C81517" w:rsidP="00C81517">
            <w:pPr>
              <w:jc w:val="center"/>
              <w:rPr>
                <w:rFonts w:ascii="Arial" w:hAnsi="Arial" w:cs="Arial"/>
                <w:b/>
                <w:bCs/>
                <w:color w:val="0000FF"/>
                <w:sz w:val="32"/>
                <w:szCs w:val="32"/>
              </w:rPr>
            </w:pPr>
          </w:p>
        </w:tc>
      </w:tr>
      <w:tr w:rsidR="00C81517" w:rsidRPr="00C81517" w:rsidTr="000F07F0">
        <w:trPr>
          <w:trHeight w:val="360"/>
        </w:trPr>
        <w:tc>
          <w:tcPr>
            <w:tcW w:w="10199" w:type="dxa"/>
            <w:gridSpan w:val="7"/>
            <w:tcBorders>
              <w:top w:val="nil"/>
              <w:left w:val="nil"/>
              <w:bottom w:val="nil"/>
              <w:right w:val="nil"/>
            </w:tcBorders>
            <w:shd w:val="clear" w:color="auto" w:fill="auto"/>
            <w:noWrap/>
            <w:vAlign w:val="center"/>
            <w:hideMark/>
          </w:tcPr>
          <w:p w:rsidR="00C81517" w:rsidRPr="00C81517" w:rsidRDefault="00C81517" w:rsidP="00C81517">
            <w:pPr>
              <w:jc w:val="center"/>
              <w:rPr>
                <w:rFonts w:ascii="Arial" w:hAnsi="Arial" w:cs="Arial"/>
                <w:b/>
                <w:bCs/>
                <w:sz w:val="28"/>
                <w:szCs w:val="28"/>
              </w:rPr>
            </w:pPr>
          </w:p>
        </w:tc>
      </w:tr>
      <w:tr w:rsidR="000F07F0" w:rsidRPr="00C81517" w:rsidTr="000F07F0">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540"/>
        </w:trPr>
        <w:tc>
          <w:tcPr>
            <w:tcW w:w="189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Бр.</w:t>
            </w:r>
          </w:p>
        </w:tc>
        <w:tc>
          <w:tcPr>
            <w:tcW w:w="311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Опис радова</w:t>
            </w:r>
          </w:p>
        </w:tc>
        <w:tc>
          <w:tcPr>
            <w:tcW w:w="67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Јед. мере</w:t>
            </w:r>
          </w:p>
        </w:tc>
        <w:tc>
          <w:tcPr>
            <w:tcW w:w="1332" w:type="dxa"/>
            <w:tcBorders>
              <w:top w:val="double" w:sz="6" w:space="0" w:color="auto"/>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Количина</w:t>
            </w:r>
          </w:p>
        </w:tc>
        <w:tc>
          <w:tcPr>
            <w:tcW w:w="1520" w:type="dxa"/>
            <w:gridSpan w:val="2"/>
            <w:tcBorders>
              <w:top w:val="double" w:sz="6" w:space="0" w:color="auto"/>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Јединична цена (дин)</w:t>
            </w:r>
          </w:p>
        </w:tc>
        <w:tc>
          <w:tcPr>
            <w:tcW w:w="1671" w:type="dxa"/>
            <w:tcBorders>
              <w:top w:val="double" w:sz="6" w:space="0" w:color="auto"/>
              <w:left w:val="nil"/>
              <w:bottom w:val="double" w:sz="6" w:space="0" w:color="auto"/>
              <w:right w:val="double" w:sz="6"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Цена (дин)</w:t>
            </w:r>
          </w:p>
        </w:tc>
      </w:tr>
      <w:tr w:rsidR="000F07F0" w:rsidRPr="00C81517" w:rsidTr="000F07F0">
        <w:trPr>
          <w:trHeight w:val="285"/>
        </w:trPr>
        <w:tc>
          <w:tcPr>
            <w:tcW w:w="1890" w:type="dxa"/>
            <w:vMerge/>
            <w:tcBorders>
              <w:top w:val="double" w:sz="6" w:space="0" w:color="auto"/>
              <w:left w:val="double" w:sz="6"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3116" w:type="dxa"/>
            <w:vMerge/>
            <w:tcBorders>
              <w:top w:val="double" w:sz="6" w:space="0" w:color="auto"/>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670" w:type="dxa"/>
            <w:vMerge/>
            <w:tcBorders>
              <w:top w:val="double" w:sz="6" w:space="0" w:color="auto"/>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1332" w:type="dxa"/>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А</w:t>
            </w:r>
          </w:p>
        </w:tc>
        <w:tc>
          <w:tcPr>
            <w:tcW w:w="1520" w:type="dxa"/>
            <w:gridSpan w:val="2"/>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Б</w:t>
            </w:r>
          </w:p>
        </w:tc>
        <w:tc>
          <w:tcPr>
            <w:tcW w:w="1671" w:type="dxa"/>
            <w:tcBorders>
              <w:top w:val="nil"/>
              <w:left w:val="nil"/>
              <w:bottom w:val="double" w:sz="6" w:space="0" w:color="auto"/>
              <w:right w:val="double" w:sz="6"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АxБ</w:t>
            </w: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671"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402"/>
        </w:trPr>
        <w:tc>
          <w:tcPr>
            <w:tcW w:w="18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1</w:t>
            </w:r>
          </w:p>
        </w:tc>
        <w:tc>
          <w:tcPr>
            <w:tcW w:w="8309" w:type="dxa"/>
            <w:gridSpan w:val="6"/>
            <w:tcBorders>
              <w:top w:val="double" w:sz="6" w:space="0" w:color="auto"/>
              <w:left w:val="nil"/>
              <w:bottom w:val="double" w:sz="6" w:space="0" w:color="auto"/>
              <w:right w:val="double" w:sz="6" w:space="0" w:color="000000"/>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ПРЕТХОДНИ РАДОВИ</w:t>
            </w:r>
          </w:p>
        </w:tc>
      </w:tr>
      <w:tr w:rsidR="00703D2B" w:rsidRPr="00C81517" w:rsidTr="000F07F0">
        <w:trPr>
          <w:trHeight w:val="6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1.1</w:t>
            </w:r>
          </w:p>
        </w:tc>
        <w:tc>
          <w:tcPr>
            <w:tcW w:w="3116" w:type="dxa"/>
            <w:tcBorders>
              <w:top w:val="nil"/>
              <w:left w:val="nil"/>
              <w:bottom w:val="single" w:sz="4" w:space="0" w:color="auto"/>
              <w:right w:val="single" w:sz="4" w:space="0" w:color="auto"/>
            </w:tcBorders>
            <w:shd w:val="clear" w:color="auto" w:fill="auto"/>
            <w:vAlign w:val="center"/>
            <w:hideMark/>
          </w:tcPr>
          <w:p w:rsidR="00C81517" w:rsidRPr="00C81517" w:rsidRDefault="00C81517" w:rsidP="00C81517">
            <w:pPr>
              <w:rPr>
                <w:rFonts w:ascii="Arial" w:hAnsi="Arial" w:cs="Arial"/>
                <w:sz w:val="20"/>
              </w:rPr>
            </w:pPr>
            <w:r w:rsidRPr="00C81517">
              <w:rPr>
                <w:rFonts w:ascii="Arial" w:hAnsi="Arial" w:cs="Arial"/>
                <w:sz w:val="20"/>
              </w:rPr>
              <w:t>Исколчавање и обележавање трасе и објеката.</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6000,00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single" w:sz="4" w:space="0" w:color="auto"/>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6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1.2</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РАШЋИШЋАВАЊЕ ТЕРЕНА</w:t>
            </w:r>
            <w:r w:rsidRPr="00C81517">
              <w:rPr>
                <w:rFonts w:ascii="Arial" w:hAnsi="Arial" w:cs="Arial"/>
                <w:sz w:val="20"/>
              </w:rPr>
              <w:br/>
              <w:t>од шута, отпадака и ситног растиња</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11.500,00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6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1.3</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РУШЕЊЕ ПОСТОЈЕЋЕ КОЛОВОЗНЕ КОНСТР</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5.494,09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6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1.4</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Стругање коловоза</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Calibri" w:hAnsi="Calibri" w:cs="Calibri"/>
                <w:sz w:val="20"/>
              </w:rPr>
              <w:t>³</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768,44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6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1.5</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Измештање ограде</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253,00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0F07F0" w:rsidRPr="00C81517" w:rsidTr="000F07F0">
        <w:trPr>
          <w:trHeight w:val="465"/>
        </w:trPr>
        <w:tc>
          <w:tcPr>
            <w:tcW w:w="1890" w:type="dxa"/>
            <w:tcBorders>
              <w:top w:val="nil"/>
              <w:left w:val="double" w:sz="6" w:space="0" w:color="auto"/>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671" w:type="dxa"/>
            <w:tcBorders>
              <w:top w:val="nil"/>
              <w:left w:val="nil"/>
              <w:bottom w:val="nil"/>
              <w:right w:val="double" w:sz="6" w:space="0" w:color="auto"/>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r>
      <w:tr w:rsidR="00C81517" w:rsidRPr="00C81517" w:rsidTr="000F07F0">
        <w:trPr>
          <w:trHeight w:val="360"/>
        </w:trPr>
        <w:tc>
          <w:tcPr>
            <w:tcW w:w="8528" w:type="dxa"/>
            <w:gridSpan w:val="6"/>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УКУПНО ПРЕТХОДНИ РАДОВИ:</w:t>
            </w:r>
          </w:p>
        </w:tc>
        <w:tc>
          <w:tcPr>
            <w:tcW w:w="1671" w:type="dxa"/>
            <w:tcBorders>
              <w:top w:val="double" w:sz="6" w:space="0" w:color="auto"/>
              <w:left w:val="nil"/>
              <w:bottom w:val="double" w:sz="6" w:space="0" w:color="auto"/>
              <w:right w:val="double" w:sz="6" w:space="0" w:color="auto"/>
            </w:tcBorders>
            <w:shd w:val="clear" w:color="000000" w:fill="FFFFC0"/>
            <w:noWrap/>
            <w:vAlign w:val="center"/>
            <w:hideMark/>
          </w:tcPr>
          <w:p w:rsidR="00C81517" w:rsidRPr="00C81517" w:rsidRDefault="00C81517" w:rsidP="00C81517">
            <w:pPr>
              <w:jc w:val="right"/>
              <w:rPr>
                <w:rFonts w:ascii="Arial" w:hAnsi="Arial" w:cs="Arial"/>
                <w:b/>
                <w:bCs/>
                <w:sz w:val="20"/>
              </w:rPr>
            </w:pPr>
          </w:p>
        </w:tc>
      </w:tr>
      <w:tr w:rsidR="000F07F0" w:rsidRPr="00C81517" w:rsidTr="000F07F0">
        <w:trPr>
          <w:trHeight w:val="360"/>
        </w:trPr>
        <w:tc>
          <w:tcPr>
            <w:tcW w:w="1890"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c>
          <w:tcPr>
            <w:tcW w:w="3116"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c>
          <w:tcPr>
            <w:tcW w:w="670"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c>
          <w:tcPr>
            <w:tcW w:w="1332"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c>
          <w:tcPr>
            <w:tcW w:w="1520" w:type="dxa"/>
            <w:gridSpan w:val="2"/>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c>
          <w:tcPr>
            <w:tcW w:w="1671"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 </w:t>
            </w:r>
          </w:p>
        </w:tc>
      </w:tr>
      <w:tr w:rsidR="000F07F0" w:rsidRPr="00C81517" w:rsidTr="000F07F0">
        <w:trPr>
          <w:trHeight w:val="360"/>
        </w:trPr>
        <w:tc>
          <w:tcPr>
            <w:tcW w:w="1890"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3116"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670"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1332"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1520" w:type="dxa"/>
            <w:gridSpan w:val="2"/>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1671" w:type="dxa"/>
            <w:tcBorders>
              <w:top w:val="nil"/>
              <w:left w:val="nil"/>
              <w:bottom w:val="nil"/>
              <w:right w:val="nil"/>
            </w:tcBorders>
            <w:shd w:val="clear" w:color="auto" w:fill="auto"/>
            <w:noWrap/>
            <w:vAlign w:val="center"/>
            <w:hideMark/>
          </w:tcPr>
          <w:p w:rsidR="00C81517" w:rsidRPr="00C81517" w:rsidRDefault="00C81517" w:rsidP="00C81517">
            <w:pPr>
              <w:jc w:val="right"/>
              <w:rPr>
                <w:rFonts w:ascii="Arial" w:hAnsi="Arial" w:cs="Arial"/>
                <w:b/>
                <w:bCs/>
                <w:sz w:val="20"/>
              </w:rPr>
            </w:pPr>
          </w:p>
        </w:tc>
      </w:tr>
      <w:tr w:rsidR="00703D2B" w:rsidRPr="00C81517" w:rsidTr="000F07F0">
        <w:trPr>
          <w:trHeight w:val="540"/>
        </w:trPr>
        <w:tc>
          <w:tcPr>
            <w:tcW w:w="1890" w:type="dxa"/>
            <w:vMerge w:val="restart"/>
            <w:tcBorders>
              <w:top w:val="double" w:sz="6" w:space="0" w:color="auto"/>
              <w:left w:val="double" w:sz="6"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Бр.</w:t>
            </w:r>
          </w:p>
        </w:tc>
        <w:tc>
          <w:tcPr>
            <w:tcW w:w="311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Опис радова</w:t>
            </w:r>
          </w:p>
        </w:tc>
        <w:tc>
          <w:tcPr>
            <w:tcW w:w="670"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Јед. мере</w:t>
            </w:r>
          </w:p>
        </w:tc>
        <w:tc>
          <w:tcPr>
            <w:tcW w:w="1332" w:type="dxa"/>
            <w:tcBorders>
              <w:top w:val="double" w:sz="6" w:space="0" w:color="auto"/>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Количина</w:t>
            </w:r>
          </w:p>
        </w:tc>
        <w:tc>
          <w:tcPr>
            <w:tcW w:w="1520" w:type="dxa"/>
            <w:gridSpan w:val="2"/>
            <w:tcBorders>
              <w:top w:val="double" w:sz="6" w:space="0" w:color="auto"/>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Јединична цена (дин)</w:t>
            </w:r>
          </w:p>
        </w:tc>
        <w:tc>
          <w:tcPr>
            <w:tcW w:w="1671" w:type="dxa"/>
            <w:tcBorders>
              <w:top w:val="double" w:sz="6" w:space="0" w:color="auto"/>
              <w:left w:val="nil"/>
              <w:bottom w:val="double" w:sz="6" w:space="0" w:color="auto"/>
              <w:right w:val="double" w:sz="6"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Цена (дин)</w:t>
            </w:r>
          </w:p>
        </w:tc>
      </w:tr>
      <w:tr w:rsidR="000F07F0" w:rsidRPr="00C81517" w:rsidTr="000F07F0">
        <w:trPr>
          <w:trHeight w:val="285"/>
        </w:trPr>
        <w:tc>
          <w:tcPr>
            <w:tcW w:w="1890" w:type="dxa"/>
            <w:vMerge/>
            <w:tcBorders>
              <w:top w:val="double" w:sz="6" w:space="0" w:color="auto"/>
              <w:left w:val="double" w:sz="6"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3116" w:type="dxa"/>
            <w:vMerge/>
            <w:tcBorders>
              <w:top w:val="double" w:sz="6" w:space="0" w:color="auto"/>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670" w:type="dxa"/>
            <w:vMerge/>
            <w:tcBorders>
              <w:top w:val="double" w:sz="6" w:space="0" w:color="auto"/>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1332" w:type="dxa"/>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А</w:t>
            </w:r>
          </w:p>
        </w:tc>
        <w:tc>
          <w:tcPr>
            <w:tcW w:w="1520" w:type="dxa"/>
            <w:gridSpan w:val="2"/>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Б</w:t>
            </w:r>
          </w:p>
        </w:tc>
        <w:tc>
          <w:tcPr>
            <w:tcW w:w="1671" w:type="dxa"/>
            <w:tcBorders>
              <w:top w:val="nil"/>
              <w:left w:val="nil"/>
              <w:bottom w:val="double" w:sz="6" w:space="0" w:color="auto"/>
              <w:right w:val="double" w:sz="6"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АxБ</w:t>
            </w: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671"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345"/>
        </w:trPr>
        <w:tc>
          <w:tcPr>
            <w:tcW w:w="18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2</w:t>
            </w:r>
          </w:p>
        </w:tc>
        <w:tc>
          <w:tcPr>
            <w:tcW w:w="8309" w:type="dxa"/>
            <w:gridSpan w:val="6"/>
            <w:tcBorders>
              <w:top w:val="double" w:sz="6" w:space="0" w:color="auto"/>
              <w:left w:val="nil"/>
              <w:bottom w:val="double" w:sz="6" w:space="0" w:color="auto"/>
              <w:right w:val="double" w:sz="6" w:space="0" w:color="000000"/>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ДОЊИ СТРОЈ</w:t>
            </w:r>
          </w:p>
        </w:tc>
      </w:tr>
      <w:tr w:rsidR="00703D2B" w:rsidRPr="00C81517" w:rsidTr="000F07F0">
        <w:trPr>
          <w:trHeight w:val="345"/>
        </w:trPr>
        <w:tc>
          <w:tcPr>
            <w:tcW w:w="1890" w:type="dxa"/>
            <w:tcBorders>
              <w:top w:val="single" w:sz="4" w:space="0" w:color="auto"/>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2.1</w:t>
            </w:r>
          </w:p>
        </w:tc>
        <w:tc>
          <w:tcPr>
            <w:tcW w:w="3116" w:type="dxa"/>
            <w:tcBorders>
              <w:top w:val="single" w:sz="4" w:space="0" w:color="auto"/>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 xml:space="preserve">Машински ископ хумуса д= 20цм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4.730,57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single" w:sz="4" w:space="0" w:color="auto"/>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85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2.2</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 xml:space="preserve">Машински ископ земље III  и lV категорије у широком откопу, са гурањем са стране.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2148,79</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85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2.3</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 xml:space="preserve">Ископ степенастог засека , са гурањем са стране.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1353,73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85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2.4</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 xml:space="preserve">Ископ дренажног рова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1927,54</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57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2.5</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насипа од невезаног материјала.</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4359,93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54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2.3</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Планирање и ваљање постељице</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11442,70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55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lastRenderedPageBreak/>
              <w:t>2.4</w:t>
            </w:r>
          </w:p>
        </w:tc>
        <w:tc>
          <w:tcPr>
            <w:tcW w:w="3116" w:type="dxa"/>
            <w:tcBorders>
              <w:top w:val="nil"/>
              <w:left w:val="nil"/>
              <w:bottom w:val="single" w:sz="4" w:space="0" w:color="auto"/>
              <w:right w:val="single" w:sz="4" w:space="0" w:color="auto"/>
            </w:tcBorders>
            <w:shd w:val="clear" w:color="auto" w:fill="auto"/>
            <w:vAlign w:val="center"/>
            <w:hideMark/>
          </w:tcPr>
          <w:p w:rsidR="00C81517" w:rsidRPr="00C81517" w:rsidRDefault="00C81517" w:rsidP="00C81517">
            <w:pPr>
              <w:rPr>
                <w:rFonts w:ascii="Arial" w:hAnsi="Arial" w:cs="Arial"/>
                <w:sz w:val="20"/>
              </w:rPr>
            </w:pPr>
            <w:r w:rsidRPr="00C81517">
              <w:rPr>
                <w:rFonts w:ascii="Arial" w:hAnsi="Arial" w:cs="Arial"/>
                <w:sz w:val="20"/>
              </w:rPr>
              <w:t>Транспорт земљаног материјала , на даљину до 5 km.</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3185,03</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0F07F0" w:rsidRPr="00C81517" w:rsidTr="000F07F0">
        <w:trPr>
          <w:trHeight w:val="330"/>
        </w:trPr>
        <w:tc>
          <w:tcPr>
            <w:tcW w:w="1890" w:type="dxa"/>
            <w:tcBorders>
              <w:top w:val="nil"/>
              <w:left w:val="double" w:sz="6" w:space="0" w:color="auto"/>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double" w:sz="6" w:space="0" w:color="auto"/>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285"/>
        </w:trPr>
        <w:tc>
          <w:tcPr>
            <w:tcW w:w="8528" w:type="dxa"/>
            <w:gridSpan w:val="6"/>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C81517" w:rsidRPr="00C81517" w:rsidRDefault="00C81517" w:rsidP="00C81517">
            <w:pPr>
              <w:jc w:val="right"/>
              <w:rPr>
                <w:rFonts w:ascii="Arial" w:hAnsi="Arial" w:cs="Arial"/>
                <w:b/>
                <w:bCs/>
                <w:sz w:val="20"/>
              </w:rPr>
            </w:pPr>
          </w:p>
        </w:tc>
        <w:tc>
          <w:tcPr>
            <w:tcW w:w="1671" w:type="dxa"/>
            <w:tcBorders>
              <w:top w:val="double" w:sz="6" w:space="0" w:color="auto"/>
              <w:left w:val="nil"/>
              <w:bottom w:val="double" w:sz="6" w:space="0" w:color="auto"/>
              <w:right w:val="double" w:sz="6" w:space="0" w:color="auto"/>
            </w:tcBorders>
            <w:shd w:val="clear" w:color="000000" w:fill="FFFFC0"/>
            <w:noWrap/>
            <w:vAlign w:val="center"/>
            <w:hideMark/>
          </w:tcPr>
          <w:p w:rsidR="00C81517" w:rsidRPr="00C81517" w:rsidRDefault="00C81517" w:rsidP="00C81517">
            <w:pPr>
              <w:jc w:val="right"/>
              <w:rPr>
                <w:rFonts w:ascii="Arial" w:hAnsi="Arial" w:cs="Arial"/>
                <w:b/>
                <w:bCs/>
                <w:sz w:val="20"/>
              </w:rPr>
            </w:pPr>
          </w:p>
        </w:tc>
      </w:tr>
      <w:tr w:rsidR="000F07F0" w:rsidRPr="00C81517" w:rsidTr="000F07F0">
        <w:trPr>
          <w:trHeight w:val="31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0F07F0" w:rsidRPr="00C81517" w:rsidTr="000F07F0">
        <w:trPr>
          <w:trHeight w:val="315"/>
        </w:trPr>
        <w:tc>
          <w:tcPr>
            <w:tcW w:w="1890"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520" w:type="dxa"/>
            <w:gridSpan w:val="2"/>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540"/>
        </w:trPr>
        <w:tc>
          <w:tcPr>
            <w:tcW w:w="1890" w:type="dxa"/>
            <w:vMerge w:val="restart"/>
            <w:tcBorders>
              <w:top w:val="nil"/>
              <w:left w:val="double" w:sz="6"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Бр.</w:t>
            </w:r>
          </w:p>
        </w:tc>
        <w:tc>
          <w:tcPr>
            <w:tcW w:w="3116" w:type="dxa"/>
            <w:vMerge w:val="restart"/>
            <w:tcBorders>
              <w:top w:val="nil"/>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Опис радова</w:t>
            </w:r>
          </w:p>
        </w:tc>
        <w:tc>
          <w:tcPr>
            <w:tcW w:w="670" w:type="dxa"/>
            <w:vMerge w:val="restart"/>
            <w:tcBorders>
              <w:top w:val="nil"/>
              <w:left w:val="single" w:sz="4" w:space="0" w:color="auto"/>
              <w:bottom w:val="double" w:sz="6" w:space="0" w:color="000000"/>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Јед. мере</w:t>
            </w:r>
          </w:p>
        </w:tc>
        <w:tc>
          <w:tcPr>
            <w:tcW w:w="1332" w:type="dxa"/>
            <w:tcBorders>
              <w:top w:val="nil"/>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r w:rsidRPr="00C81517">
              <w:rPr>
                <w:rFonts w:ascii="Arial" w:hAnsi="Arial" w:cs="Arial"/>
                <w:sz w:val="20"/>
              </w:rPr>
              <w:t>Количина</w:t>
            </w:r>
          </w:p>
        </w:tc>
        <w:tc>
          <w:tcPr>
            <w:tcW w:w="1520" w:type="dxa"/>
            <w:gridSpan w:val="2"/>
            <w:tcBorders>
              <w:top w:val="nil"/>
              <w:left w:val="nil"/>
              <w:bottom w:val="double" w:sz="6" w:space="0" w:color="auto"/>
              <w:right w:val="single" w:sz="4" w:space="0" w:color="auto"/>
            </w:tcBorders>
            <w:shd w:val="clear" w:color="auto" w:fill="auto"/>
            <w:vAlign w:val="center"/>
            <w:hideMark/>
          </w:tcPr>
          <w:p w:rsidR="00C81517" w:rsidRPr="00C81517" w:rsidRDefault="00C81517" w:rsidP="00C81517">
            <w:pPr>
              <w:jc w:val="center"/>
              <w:rPr>
                <w:rFonts w:ascii="Arial" w:hAnsi="Arial" w:cs="Arial"/>
                <w:sz w:val="20"/>
              </w:rPr>
            </w:pPr>
          </w:p>
        </w:tc>
        <w:tc>
          <w:tcPr>
            <w:tcW w:w="1671" w:type="dxa"/>
            <w:tcBorders>
              <w:top w:val="nil"/>
              <w:left w:val="nil"/>
              <w:bottom w:val="double" w:sz="6" w:space="0" w:color="auto"/>
              <w:right w:val="double" w:sz="6" w:space="0" w:color="auto"/>
            </w:tcBorders>
            <w:shd w:val="clear" w:color="auto" w:fill="auto"/>
            <w:vAlign w:val="center"/>
            <w:hideMark/>
          </w:tcPr>
          <w:p w:rsidR="00C81517" w:rsidRPr="00C81517" w:rsidRDefault="00C81517" w:rsidP="00C81517">
            <w:pPr>
              <w:jc w:val="center"/>
              <w:rPr>
                <w:rFonts w:ascii="Arial" w:hAnsi="Arial" w:cs="Arial"/>
                <w:sz w:val="20"/>
              </w:rPr>
            </w:pPr>
          </w:p>
        </w:tc>
      </w:tr>
      <w:tr w:rsidR="000F07F0" w:rsidRPr="00C81517" w:rsidTr="000F07F0">
        <w:trPr>
          <w:trHeight w:val="285"/>
        </w:trPr>
        <w:tc>
          <w:tcPr>
            <w:tcW w:w="1890" w:type="dxa"/>
            <w:vMerge/>
            <w:tcBorders>
              <w:top w:val="nil"/>
              <w:left w:val="double" w:sz="6"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3116" w:type="dxa"/>
            <w:vMerge/>
            <w:tcBorders>
              <w:top w:val="nil"/>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670" w:type="dxa"/>
            <w:vMerge/>
            <w:tcBorders>
              <w:top w:val="nil"/>
              <w:left w:val="single" w:sz="4" w:space="0" w:color="auto"/>
              <w:bottom w:val="double" w:sz="6" w:space="0" w:color="000000"/>
              <w:right w:val="single" w:sz="4" w:space="0" w:color="auto"/>
            </w:tcBorders>
            <w:vAlign w:val="center"/>
            <w:hideMark/>
          </w:tcPr>
          <w:p w:rsidR="00C81517" w:rsidRPr="00C81517" w:rsidRDefault="00C81517" w:rsidP="00C81517">
            <w:pPr>
              <w:rPr>
                <w:rFonts w:ascii="Arial" w:hAnsi="Arial" w:cs="Arial"/>
                <w:sz w:val="20"/>
              </w:rPr>
            </w:pPr>
          </w:p>
        </w:tc>
        <w:tc>
          <w:tcPr>
            <w:tcW w:w="1332" w:type="dxa"/>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А</w:t>
            </w:r>
          </w:p>
        </w:tc>
        <w:tc>
          <w:tcPr>
            <w:tcW w:w="1520" w:type="dxa"/>
            <w:gridSpan w:val="2"/>
            <w:tcBorders>
              <w:top w:val="nil"/>
              <w:left w:val="nil"/>
              <w:bottom w:val="double" w:sz="6"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double" w:sz="6" w:space="0" w:color="auto"/>
              <w:right w:val="double" w:sz="6" w:space="0" w:color="auto"/>
            </w:tcBorders>
            <w:shd w:val="clear" w:color="auto" w:fill="auto"/>
            <w:noWrap/>
            <w:vAlign w:val="bottom"/>
            <w:hideMark/>
          </w:tcPr>
          <w:p w:rsidR="00C81517" w:rsidRPr="00C81517" w:rsidRDefault="00C81517" w:rsidP="00C81517">
            <w:pPr>
              <w:jc w:val="center"/>
              <w:rPr>
                <w:rFonts w:ascii="Arial" w:hAnsi="Arial" w:cs="Arial"/>
                <w:sz w:val="20"/>
              </w:rPr>
            </w:pP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435"/>
        </w:trPr>
        <w:tc>
          <w:tcPr>
            <w:tcW w:w="18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3</w:t>
            </w:r>
          </w:p>
        </w:tc>
        <w:tc>
          <w:tcPr>
            <w:tcW w:w="8309" w:type="dxa"/>
            <w:gridSpan w:val="6"/>
            <w:tcBorders>
              <w:top w:val="double" w:sz="6" w:space="0" w:color="auto"/>
              <w:left w:val="nil"/>
              <w:bottom w:val="double" w:sz="6" w:space="0" w:color="auto"/>
              <w:right w:val="double" w:sz="6" w:space="0" w:color="000000"/>
            </w:tcBorders>
            <w:shd w:val="clear" w:color="auto" w:fill="auto"/>
            <w:noWrap/>
            <w:vAlign w:val="center"/>
            <w:hideMark/>
          </w:tcPr>
          <w:p w:rsidR="00C81517" w:rsidRPr="00C81517" w:rsidRDefault="00C81517" w:rsidP="00C81517">
            <w:pPr>
              <w:rPr>
                <w:rFonts w:ascii="Arial" w:hAnsi="Arial" w:cs="Arial"/>
                <w:b/>
                <w:bCs/>
                <w:sz w:val="20"/>
              </w:rPr>
            </w:pPr>
          </w:p>
        </w:tc>
      </w:tr>
      <w:tr w:rsidR="000F07F0" w:rsidRPr="00C81517" w:rsidTr="000F07F0">
        <w:trPr>
          <w:trHeight w:val="435"/>
        </w:trPr>
        <w:tc>
          <w:tcPr>
            <w:tcW w:w="1890" w:type="dxa"/>
            <w:tcBorders>
              <w:top w:val="nil"/>
              <w:left w:val="double" w:sz="6" w:space="0" w:color="auto"/>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3116"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670"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1332"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1520" w:type="dxa"/>
            <w:gridSpan w:val="2"/>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p>
        </w:tc>
        <w:tc>
          <w:tcPr>
            <w:tcW w:w="1671" w:type="dxa"/>
            <w:tcBorders>
              <w:top w:val="nil"/>
              <w:left w:val="nil"/>
              <w:bottom w:val="single" w:sz="4" w:space="0" w:color="auto"/>
              <w:right w:val="double" w:sz="6" w:space="0" w:color="auto"/>
            </w:tcBorders>
            <w:shd w:val="clear" w:color="auto" w:fill="auto"/>
            <w:noWrap/>
            <w:vAlign w:val="center"/>
            <w:hideMark/>
          </w:tcPr>
          <w:p w:rsidR="00C81517" w:rsidRPr="00C81517" w:rsidRDefault="00C81517" w:rsidP="00C81517">
            <w:pPr>
              <w:rPr>
                <w:rFonts w:ascii="Arial" w:hAnsi="Arial" w:cs="Arial"/>
                <w:b/>
                <w:bCs/>
                <w:sz w:val="20"/>
              </w:rPr>
            </w:pPr>
          </w:p>
        </w:tc>
      </w:tr>
      <w:tr w:rsidR="00703D2B" w:rsidRPr="00C81517" w:rsidTr="000F07F0">
        <w:trPr>
          <w:trHeight w:val="132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3.1</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доњег  носећег  слоја  испод коловоза од од дробљеног каменог агрегата крупноће 0/63 mm.У цену је урачунат транспорт материјала до 1 km. д=30cm</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2707,77</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78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3.2</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носећег  слоја од дробљеног каменог агрегата 0/31.5 mm. д=15cm</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1049,56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78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3.3</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стабилизоване банкине од дробљеног каменог агрегата 0/31.5 mm. д=20cm</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3</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961,70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213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3.4</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горњег битуменизираног носивог слоја (БНС) од мешавине каменог брашна, каменог агрегата до 45 mm и битумена као везива. Рад обухвата набавку потребних материјала и уграђивање у слоју 7 cm према пројекту. Обрачун се врши по m2 израђеног слоја.</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27300,00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1545"/>
        </w:trPr>
        <w:tc>
          <w:tcPr>
            <w:tcW w:w="1890" w:type="dxa"/>
            <w:tcBorders>
              <w:top w:val="nil"/>
              <w:left w:val="double" w:sz="6" w:space="0" w:color="auto"/>
              <w:bottom w:val="nil"/>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3.5</w:t>
            </w:r>
          </w:p>
        </w:tc>
        <w:tc>
          <w:tcPr>
            <w:tcW w:w="3116" w:type="dxa"/>
            <w:tcBorders>
              <w:top w:val="nil"/>
              <w:left w:val="nil"/>
              <w:bottom w:val="nil"/>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хабајућег слоја од асфалтбетона (АБ) дебљине 4 cm. Рад обухвата набавку свих материјала и уграђивање у слојевима 4 cm по пројекту. Обрачун се врши по m2 израђеног слоја.</w:t>
            </w:r>
          </w:p>
        </w:tc>
        <w:tc>
          <w:tcPr>
            <w:tcW w:w="670" w:type="dxa"/>
            <w:tcBorders>
              <w:top w:val="nil"/>
              <w:left w:val="single" w:sz="4" w:space="0" w:color="auto"/>
              <w:bottom w:val="nil"/>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332" w:type="dxa"/>
            <w:tcBorders>
              <w:top w:val="nil"/>
              <w:left w:val="nil"/>
              <w:bottom w:val="nil"/>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520" w:type="dxa"/>
            <w:gridSpan w:val="2"/>
            <w:tcBorders>
              <w:top w:val="nil"/>
              <w:left w:val="nil"/>
              <w:bottom w:val="nil"/>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nil"/>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31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3116" w:type="dxa"/>
            <w:tcBorders>
              <w:top w:val="nil"/>
              <w:left w:val="nil"/>
              <w:bottom w:val="single" w:sz="4" w:space="0" w:color="auto"/>
              <w:right w:val="nil"/>
            </w:tcBorders>
            <w:shd w:val="clear" w:color="auto" w:fill="auto"/>
            <w:vAlign w:val="center"/>
            <w:hideMark/>
          </w:tcPr>
          <w:p w:rsidR="00C81517" w:rsidRPr="00C81517" w:rsidRDefault="00C81517" w:rsidP="00C81517">
            <w:pPr>
              <w:rPr>
                <w:rFonts w:ascii="Arial" w:hAnsi="Arial" w:cs="Arial"/>
                <w:sz w:val="20"/>
              </w:rPr>
            </w:pPr>
            <w:r w:rsidRPr="00C81517">
              <w:rPr>
                <w:rFonts w:ascii="Arial" w:hAnsi="Arial" w:cs="Arial"/>
                <w:sz w:val="20"/>
              </w:rPr>
              <w:t>AБ 11  д = 4cm</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27300,00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76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3.6</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Хумузирање</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13081,66</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855"/>
        </w:trPr>
        <w:tc>
          <w:tcPr>
            <w:tcW w:w="1890" w:type="dxa"/>
            <w:tcBorders>
              <w:top w:val="nil"/>
              <w:left w:val="double" w:sz="6" w:space="0" w:color="auto"/>
              <w:bottom w:val="nil"/>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3.6</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color w:val="000000"/>
                <w:sz w:val="20"/>
              </w:rPr>
            </w:pPr>
            <w:r w:rsidRPr="00C81517">
              <w:rPr>
                <w:rFonts w:ascii="Arial" w:hAnsi="Arial" w:cs="Arial"/>
                <w:color w:val="000000"/>
                <w:sz w:val="20"/>
              </w:rPr>
              <w:t xml:space="preserve">Полагање белog бетонског ивичњака 18/24, на подлози од бетона МБ 20. </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4880,00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C81517" w:rsidRPr="00C81517" w:rsidTr="000F07F0">
        <w:trPr>
          <w:trHeight w:val="285"/>
        </w:trPr>
        <w:tc>
          <w:tcPr>
            <w:tcW w:w="8528" w:type="dxa"/>
            <w:gridSpan w:val="6"/>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УКУПНО ГОРЊИ СТРОЈ:</w:t>
            </w:r>
          </w:p>
        </w:tc>
        <w:tc>
          <w:tcPr>
            <w:tcW w:w="1671" w:type="dxa"/>
            <w:tcBorders>
              <w:top w:val="double" w:sz="6" w:space="0" w:color="auto"/>
              <w:left w:val="nil"/>
              <w:bottom w:val="double" w:sz="6" w:space="0" w:color="auto"/>
              <w:right w:val="double" w:sz="6" w:space="0" w:color="auto"/>
            </w:tcBorders>
            <w:shd w:val="clear" w:color="000000" w:fill="FFFFC0"/>
            <w:noWrap/>
            <w:vAlign w:val="center"/>
            <w:hideMark/>
          </w:tcPr>
          <w:p w:rsidR="00C81517" w:rsidRPr="00C81517" w:rsidRDefault="00C81517" w:rsidP="00C81517">
            <w:pPr>
              <w:jc w:val="right"/>
              <w:rPr>
                <w:rFonts w:ascii="Arial" w:hAnsi="Arial" w:cs="Arial"/>
                <w:b/>
                <w:bCs/>
                <w:sz w:val="20"/>
              </w:rPr>
            </w:pP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nil"/>
              <w:right w:val="nil"/>
            </w:tcBorders>
            <w:shd w:val="clear" w:color="auto" w:fill="auto"/>
            <w:noWrap/>
            <w:vAlign w:val="bottom"/>
            <w:hideMark/>
          </w:tcPr>
          <w:p w:rsidR="00C81517" w:rsidRDefault="00C81517" w:rsidP="00C81517">
            <w:pPr>
              <w:rPr>
                <w:rFonts w:ascii="Arial" w:hAnsi="Arial" w:cs="Arial"/>
                <w:sz w:val="20"/>
              </w:rPr>
            </w:pPr>
            <w:r w:rsidRPr="00C81517">
              <w:rPr>
                <w:rFonts w:ascii="Arial" w:hAnsi="Arial" w:cs="Arial"/>
                <w:sz w:val="20"/>
              </w:rPr>
              <w:t> </w:t>
            </w:r>
          </w:p>
          <w:p w:rsidR="00703D2B" w:rsidRPr="00C81517" w:rsidRDefault="00703D2B"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c>
          <w:tcPr>
            <w:tcW w:w="1671" w:type="dxa"/>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 </w:t>
            </w:r>
          </w:p>
        </w:tc>
      </w:tr>
      <w:tr w:rsidR="000F07F0" w:rsidRPr="00C81517" w:rsidTr="000F07F0">
        <w:trPr>
          <w:trHeight w:val="199"/>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435"/>
        </w:trPr>
        <w:tc>
          <w:tcPr>
            <w:tcW w:w="1890" w:type="dxa"/>
            <w:tcBorders>
              <w:top w:val="double" w:sz="6" w:space="0" w:color="auto"/>
              <w:left w:val="double" w:sz="6" w:space="0" w:color="auto"/>
              <w:bottom w:val="double" w:sz="6" w:space="0" w:color="auto"/>
              <w:right w:val="single" w:sz="4" w:space="0" w:color="auto"/>
            </w:tcBorders>
            <w:shd w:val="clear" w:color="auto" w:fill="auto"/>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lastRenderedPageBreak/>
              <w:t>4</w:t>
            </w:r>
          </w:p>
        </w:tc>
        <w:tc>
          <w:tcPr>
            <w:tcW w:w="8309" w:type="dxa"/>
            <w:gridSpan w:val="6"/>
            <w:tcBorders>
              <w:top w:val="double" w:sz="6" w:space="0" w:color="auto"/>
              <w:left w:val="nil"/>
              <w:bottom w:val="double" w:sz="6" w:space="0" w:color="auto"/>
              <w:right w:val="double" w:sz="6" w:space="0" w:color="000000"/>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ОБЈЕКТИ НА ТРАСИ</w:t>
            </w:r>
          </w:p>
        </w:tc>
      </w:tr>
      <w:tr w:rsidR="000F07F0" w:rsidRPr="00C81517" w:rsidTr="000F07F0">
        <w:trPr>
          <w:trHeight w:val="435"/>
        </w:trPr>
        <w:tc>
          <w:tcPr>
            <w:tcW w:w="1890" w:type="dxa"/>
            <w:tcBorders>
              <w:top w:val="nil"/>
              <w:left w:val="double" w:sz="6" w:space="0" w:color="auto"/>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3116"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670"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1332" w:type="dxa"/>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1520" w:type="dxa"/>
            <w:gridSpan w:val="2"/>
            <w:tcBorders>
              <w:top w:val="nil"/>
              <w:left w:val="nil"/>
              <w:bottom w:val="single" w:sz="4" w:space="0" w:color="auto"/>
              <w:right w:val="nil"/>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c>
          <w:tcPr>
            <w:tcW w:w="1671" w:type="dxa"/>
            <w:tcBorders>
              <w:top w:val="nil"/>
              <w:left w:val="nil"/>
              <w:bottom w:val="single" w:sz="4" w:space="0" w:color="auto"/>
              <w:right w:val="double" w:sz="6" w:space="0" w:color="auto"/>
            </w:tcBorders>
            <w:shd w:val="clear" w:color="auto" w:fill="auto"/>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 </w:t>
            </w:r>
          </w:p>
        </w:tc>
      </w:tr>
      <w:tr w:rsidR="00703D2B" w:rsidRPr="00C81517" w:rsidTr="000F07F0">
        <w:trPr>
          <w:trHeight w:val="142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4.1</w:t>
            </w:r>
          </w:p>
        </w:tc>
        <w:tc>
          <w:tcPr>
            <w:tcW w:w="3116" w:type="dxa"/>
            <w:tcBorders>
              <w:top w:val="nil"/>
              <w:left w:val="nil"/>
              <w:bottom w:val="single" w:sz="4" w:space="0" w:color="auto"/>
              <w:right w:val="single" w:sz="4" w:space="0" w:color="auto"/>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цевастих пропуста Ø 1000.Рад обухвата набавку свих материјала и уграђивање по пројекту. Обрачун се врши по комаду израђеног пропуста.</w:t>
            </w:r>
          </w:p>
        </w:tc>
        <w:tc>
          <w:tcPr>
            <w:tcW w:w="670"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ком</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21,00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108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4.2</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 xml:space="preserve">Уградња габионских кошева са целокупном набавком и уградњом материјала. Обрачун се врши по комаду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ком</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45,00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1095"/>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3.3</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Израда еластичне одбојне ограде</w:t>
            </w:r>
            <w:r w:rsidRPr="00C81517">
              <w:rPr>
                <w:rFonts w:ascii="Arial" w:hAnsi="Arial" w:cs="Arial"/>
                <w:sz w:val="20"/>
              </w:rPr>
              <w:br/>
              <w:t>N2W5.</w:t>
            </w:r>
            <w:r w:rsidRPr="00C81517">
              <w:rPr>
                <w:rFonts w:ascii="Arial" w:hAnsi="Arial" w:cs="Arial"/>
                <w:sz w:val="20"/>
              </w:rPr>
              <w:br/>
              <w:t xml:space="preserve">Обрачун се врши по метру дужном уграђене ограде.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2650,00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703D2B" w:rsidRPr="00C81517" w:rsidTr="000F07F0">
        <w:trPr>
          <w:trHeight w:val="390"/>
        </w:trPr>
        <w:tc>
          <w:tcPr>
            <w:tcW w:w="1890" w:type="dxa"/>
            <w:tcBorders>
              <w:top w:val="nil"/>
              <w:left w:val="double" w:sz="6" w:space="0" w:color="auto"/>
              <w:bottom w:val="single" w:sz="4" w:space="0" w:color="auto"/>
              <w:right w:val="single" w:sz="4" w:space="0" w:color="auto"/>
            </w:tcBorders>
            <w:shd w:val="clear" w:color="auto" w:fill="auto"/>
            <w:noWrap/>
            <w:hideMark/>
          </w:tcPr>
          <w:p w:rsidR="00C81517" w:rsidRPr="00C81517" w:rsidRDefault="00C81517" w:rsidP="00C81517">
            <w:pPr>
              <w:jc w:val="center"/>
              <w:rPr>
                <w:rFonts w:ascii="Arial" w:hAnsi="Arial" w:cs="Arial"/>
                <w:sz w:val="20"/>
              </w:rPr>
            </w:pPr>
            <w:r w:rsidRPr="00C81517">
              <w:rPr>
                <w:rFonts w:ascii="Arial" w:hAnsi="Arial" w:cs="Arial"/>
                <w:sz w:val="20"/>
              </w:rPr>
              <w:t>3.4</w:t>
            </w:r>
          </w:p>
        </w:tc>
        <w:tc>
          <w:tcPr>
            <w:tcW w:w="3116" w:type="dxa"/>
            <w:tcBorders>
              <w:top w:val="nil"/>
              <w:left w:val="nil"/>
              <w:bottom w:val="single" w:sz="4" w:space="0" w:color="auto"/>
              <w:right w:val="nil"/>
            </w:tcBorders>
            <w:shd w:val="clear" w:color="auto" w:fill="auto"/>
            <w:hideMark/>
          </w:tcPr>
          <w:p w:rsidR="00C81517" w:rsidRPr="00C81517" w:rsidRDefault="00C81517" w:rsidP="00C81517">
            <w:pPr>
              <w:rPr>
                <w:rFonts w:ascii="Arial" w:hAnsi="Arial" w:cs="Arial"/>
                <w:sz w:val="20"/>
              </w:rPr>
            </w:pPr>
            <w:r w:rsidRPr="00C81517">
              <w:rPr>
                <w:rFonts w:ascii="Arial" w:hAnsi="Arial" w:cs="Arial"/>
                <w:sz w:val="20"/>
              </w:rPr>
              <w:t>осигурање косина мрежама</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m</w:t>
            </w:r>
            <w:r w:rsidRPr="00C81517">
              <w:rPr>
                <w:rFonts w:ascii="Arial" w:hAnsi="Arial" w:cs="Arial"/>
                <w:sz w:val="20"/>
                <w:vertAlign w:val="superscript"/>
              </w:rPr>
              <w:t>2</w:t>
            </w:r>
          </w:p>
        </w:tc>
        <w:tc>
          <w:tcPr>
            <w:tcW w:w="1332" w:type="dxa"/>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r w:rsidRPr="00C81517">
              <w:rPr>
                <w:rFonts w:ascii="Arial" w:hAnsi="Arial" w:cs="Arial"/>
                <w:sz w:val="20"/>
              </w:rPr>
              <w:t>1200,00</w:t>
            </w:r>
          </w:p>
        </w:tc>
        <w:tc>
          <w:tcPr>
            <w:tcW w:w="1520" w:type="dxa"/>
            <w:gridSpan w:val="2"/>
            <w:tcBorders>
              <w:top w:val="nil"/>
              <w:left w:val="nil"/>
              <w:bottom w:val="single" w:sz="4" w:space="0" w:color="auto"/>
              <w:right w:val="single" w:sz="4" w:space="0" w:color="auto"/>
            </w:tcBorders>
            <w:shd w:val="clear" w:color="auto" w:fill="auto"/>
            <w:noWrap/>
            <w:vAlign w:val="bottom"/>
            <w:hideMark/>
          </w:tcPr>
          <w:p w:rsidR="00C81517" w:rsidRPr="00C81517" w:rsidRDefault="00C81517" w:rsidP="00C81517">
            <w:pPr>
              <w:jc w:val="center"/>
              <w:rPr>
                <w:rFonts w:ascii="Arial" w:hAnsi="Arial" w:cs="Arial"/>
                <w:sz w:val="20"/>
              </w:rPr>
            </w:pPr>
          </w:p>
        </w:tc>
        <w:tc>
          <w:tcPr>
            <w:tcW w:w="1671" w:type="dxa"/>
            <w:tcBorders>
              <w:top w:val="nil"/>
              <w:left w:val="nil"/>
              <w:bottom w:val="single" w:sz="4"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sz w:val="20"/>
              </w:rPr>
            </w:pPr>
          </w:p>
        </w:tc>
      </w:tr>
      <w:tr w:rsidR="00C81517" w:rsidRPr="00C81517" w:rsidTr="000F07F0">
        <w:trPr>
          <w:trHeight w:val="285"/>
        </w:trPr>
        <w:tc>
          <w:tcPr>
            <w:tcW w:w="8528" w:type="dxa"/>
            <w:gridSpan w:val="6"/>
            <w:tcBorders>
              <w:top w:val="double" w:sz="6" w:space="0" w:color="auto"/>
              <w:left w:val="double" w:sz="6" w:space="0" w:color="auto"/>
              <w:bottom w:val="double" w:sz="6" w:space="0" w:color="auto"/>
              <w:right w:val="single" w:sz="4" w:space="0" w:color="000000"/>
            </w:tcBorders>
            <w:shd w:val="clear" w:color="auto" w:fill="auto"/>
            <w:noWrap/>
            <w:vAlign w:val="center"/>
            <w:hideMark/>
          </w:tcPr>
          <w:p w:rsidR="00C81517" w:rsidRPr="00C81517" w:rsidRDefault="00C81517" w:rsidP="00C81517">
            <w:pPr>
              <w:jc w:val="right"/>
              <w:rPr>
                <w:rFonts w:ascii="Arial" w:hAnsi="Arial" w:cs="Arial"/>
                <w:b/>
                <w:bCs/>
                <w:sz w:val="20"/>
              </w:rPr>
            </w:pPr>
            <w:r w:rsidRPr="00C81517">
              <w:rPr>
                <w:rFonts w:ascii="Arial" w:hAnsi="Arial" w:cs="Arial"/>
                <w:b/>
                <w:bCs/>
                <w:sz w:val="20"/>
              </w:rPr>
              <w:t>УКУПНО ГОРЊИ СТРОЈ:</w:t>
            </w:r>
          </w:p>
        </w:tc>
        <w:tc>
          <w:tcPr>
            <w:tcW w:w="1671" w:type="dxa"/>
            <w:tcBorders>
              <w:top w:val="double" w:sz="6" w:space="0" w:color="auto"/>
              <w:left w:val="nil"/>
              <w:bottom w:val="double" w:sz="6" w:space="0" w:color="auto"/>
              <w:right w:val="double" w:sz="6" w:space="0" w:color="auto"/>
            </w:tcBorders>
            <w:shd w:val="clear" w:color="000000" w:fill="FFFFC0"/>
            <w:noWrap/>
            <w:vAlign w:val="center"/>
            <w:hideMark/>
          </w:tcPr>
          <w:p w:rsidR="00C81517" w:rsidRPr="00C81517" w:rsidRDefault="00C81517" w:rsidP="00C81517">
            <w:pPr>
              <w:jc w:val="right"/>
              <w:rPr>
                <w:rFonts w:ascii="Arial" w:hAnsi="Arial" w:cs="Arial"/>
                <w:b/>
                <w:bCs/>
                <w:sz w:val="20"/>
              </w:rPr>
            </w:pPr>
          </w:p>
        </w:tc>
      </w:tr>
      <w:tr w:rsidR="000F07F0" w:rsidRPr="00C81517" w:rsidTr="000F07F0">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0F07F0" w:rsidRPr="00C81517" w:rsidTr="000F07F0">
        <w:trPr>
          <w:trHeight w:val="270"/>
        </w:trPr>
        <w:tc>
          <w:tcPr>
            <w:tcW w:w="1890"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3116"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670"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332"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520" w:type="dxa"/>
            <w:gridSpan w:val="2"/>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c>
          <w:tcPr>
            <w:tcW w:w="1671" w:type="dxa"/>
            <w:tcBorders>
              <w:top w:val="nil"/>
              <w:left w:val="nil"/>
              <w:bottom w:val="double" w:sz="6" w:space="0" w:color="auto"/>
              <w:right w:val="nil"/>
            </w:tcBorders>
            <w:shd w:val="clear" w:color="auto" w:fill="auto"/>
            <w:noWrap/>
            <w:vAlign w:val="bottom"/>
            <w:hideMark/>
          </w:tcPr>
          <w:p w:rsidR="00C81517" w:rsidRPr="00C81517" w:rsidRDefault="00C81517" w:rsidP="00C81517">
            <w:pPr>
              <w:rPr>
                <w:rFonts w:ascii="Arial" w:hAnsi="Arial" w:cs="Arial"/>
                <w:sz w:val="20"/>
              </w:rPr>
            </w:pPr>
            <w:r w:rsidRPr="00C81517">
              <w:rPr>
                <w:rFonts w:ascii="Arial" w:hAnsi="Arial" w:cs="Arial"/>
                <w:sz w:val="20"/>
              </w:rPr>
              <w:t> </w:t>
            </w:r>
          </w:p>
        </w:tc>
      </w:tr>
      <w:tr w:rsidR="00C81517" w:rsidRPr="00C81517" w:rsidTr="000F07F0">
        <w:trPr>
          <w:trHeight w:val="345"/>
        </w:trPr>
        <w:tc>
          <w:tcPr>
            <w:tcW w:w="10199" w:type="dxa"/>
            <w:gridSpan w:val="7"/>
            <w:tcBorders>
              <w:top w:val="double" w:sz="6" w:space="0" w:color="auto"/>
              <w:left w:val="double" w:sz="6" w:space="0" w:color="auto"/>
              <w:bottom w:val="double" w:sz="6" w:space="0" w:color="auto"/>
              <w:right w:val="double" w:sz="6" w:space="0" w:color="000000"/>
            </w:tcBorders>
            <w:shd w:val="clear" w:color="auto" w:fill="auto"/>
            <w:noWrap/>
            <w:vAlign w:val="center"/>
            <w:hideMark/>
          </w:tcPr>
          <w:p w:rsidR="00C81517" w:rsidRPr="00C81517" w:rsidRDefault="00C81517" w:rsidP="00C81517">
            <w:pPr>
              <w:jc w:val="center"/>
              <w:rPr>
                <w:rFonts w:ascii="Arial" w:hAnsi="Arial" w:cs="Arial"/>
                <w:b/>
                <w:bCs/>
                <w:szCs w:val="24"/>
              </w:rPr>
            </w:pPr>
            <w:r w:rsidRPr="00C81517">
              <w:rPr>
                <w:rFonts w:ascii="Arial" w:hAnsi="Arial" w:cs="Arial"/>
                <w:b/>
                <w:bCs/>
                <w:szCs w:val="24"/>
              </w:rPr>
              <w:t>ЗБИРНА РЕКАПИТУЛАЦИЈА ГРАЂЕВИНСКИ ДЕО</w:t>
            </w:r>
          </w:p>
        </w:tc>
      </w:tr>
      <w:tr w:rsidR="00703D2B" w:rsidRPr="00C81517" w:rsidTr="000F07F0">
        <w:trPr>
          <w:trHeight w:val="402"/>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402"/>
        </w:trPr>
        <w:tc>
          <w:tcPr>
            <w:tcW w:w="1890" w:type="dxa"/>
            <w:tcBorders>
              <w:top w:val="double" w:sz="6" w:space="0" w:color="auto"/>
              <w:left w:val="double" w:sz="6" w:space="0" w:color="auto"/>
              <w:bottom w:val="double" w:sz="6" w:space="0" w:color="auto"/>
              <w:right w:val="single" w:sz="4" w:space="0" w:color="auto"/>
            </w:tcBorders>
            <w:shd w:val="clear" w:color="000000" w:fill="FFFFC0"/>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1</w:t>
            </w:r>
          </w:p>
        </w:tc>
        <w:tc>
          <w:tcPr>
            <w:tcW w:w="6546" w:type="dxa"/>
            <w:gridSpan w:val="4"/>
            <w:tcBorders>
              <w:top w:val="double" w:sz="6" w:space="0" w:color="auto"/>
              <w:left w:val="nil"/>
              <w:bottom w:val="double" w:sz="6" w:space="0" w:color="auto"/>
              <w:right w:val="single" w:sz="4" w:space="0" w:color="000000"/>
            </w:tcBorders>
            <w:shd w:val="clear" w:color="000000" w:fill="FFFFC0"/>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ПРЕТХОДНИ РАДОВИ</w:t>
            </w:r>
          </w:p>
        </w:tc>
        <w:tc>
          <w:tcPr>
            <w:tcW w:w="1763" w:type="dxa"/>
            <w:gridSpan w:val="2"/>
            <w:tcBorders>
              <w:top w:val="double" w:sz="6" w:space="0" w:color="auto"/>
              <w:left w:val="nil"/>
              <w:bottom w:val="double" w:sz="6"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b/>
                <w:bCs/>
                <w:szCs w:val="24"/>
              </w:rPr>
            </w:pPr>
          </w:p>
        </w:tc>
      </w:tr>
      <w:tr w:rsidR="00C81517" w:rsidRPr="00C81517" w:rsidTr="000F07F0">
        <w:trPr>
          <w:trHeight w:val="402"/>
        </w:trPr>
        <w:tc>
          <w:tcPr>
            <w:tcW w:w="1890" w:type="dxa"/>
            <w:tcBorders>
              <w:top w:val="nil"/>
              <w:left w:val="double" w:sz="6" w:space="0" w:color="auto"/>
              <w:bottom w:val="double" w:sz="6" w:space="0" w:color="auto"/>
              <w:right w:val="single" w:sz="4" w:space="0" w:color="auto"/>
            </w:tcBorders>
            <w:shd w:val="clear" w:color="000000" w:fill="FFFFC0"/>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2</w:t>
            </w:r>
          </w:p>
        </w:tc>
        <w:tc>
          <w:tcPr>
            <w:tcW w:w="6546" w:type="dxa"/>
            <w:gridSpan w:val="4"/>
            <w:tcBorders>
              <w:top w:val="double" w:sz="6" w:space="0" w:color="auto"/>
              <w:left w:val="nil"/>
              <w:bottom w:val="double" w:sz="6" w:space="0" w:color="auto"/>
              <w:right w:val="single" w:sz="4" w:space="0" w:color="000000"/>
            </w:tcBorders>
            <w:shd w:val="clear" w:color="000000" w:fill="FFFFC0"/>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ДОЊИ СТРОЈ</w:t>
            </w:r>
          </w:p>
        </w:tc>
        <w:tc>
          <w:tcPr>
            <w:tcW w:w="1763" w:type="dxa"/>
            <w:gridSpan w:val="2"/>
            <w:tcBorders>
              <w:top w:val="nil"/>
              <w:left w:val="nil"/>
              <w:bottom w:val="double" w:sz="6"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b/>
                <w:bCs/>
                <w:szCs w:val="24"/>
              </w:rPr>
            </w:pPr>
          </w:p>
        </w:tc>
      </w:tr>
      <w:tr w:rsidR="00C81517" w:rsidRPr="00C81517" w:rsidTr="000F07F0">
        <w:trPr>
          <w:trHeight w:val="345"/>
        </w:trPr>
        <w:tc>
          <w:tcPr>
            <w:tcW w:w="1890" w:type="dxa"/>
            <w:tcBorders>
              <w:top w:val="nil"/>
              <w:left w:val="double" w:sz="6" w:space="0" w:color="auto"/>
              <w:bottom w:val="double" w:sz="6" w:space="0" w:color="auto"/>
              <w:right w:val="single" w:sz="4" w:space="0" w:color="auto"/>
            </w:tcBorders>
            <w:shd w:val="clear" w:color="000000" w:fill="FFFFC0"/>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3</w:t>
            </w:r>
          </w:p>
        </w:tc>
        <w:tc>
          <w:tcPr>
            <w:tcW w:w="6546" w:type="dxa"/>
            <w:gridSpan w:val="4"/>
            <w:tcBorders>
              <w:top w:val="double" w:sz="6" w:space="0" w:color="auto"/>
              <w:left w:val="nil"/>
              <w:bottom w:val="double" w:sz="6" w:space="0" w:color="auto"/>
              <w:right w:val="single" w:sz="4" w:space="0" w:color="000000"/>
            </w:tcBorders>
            <w:shd w:val="clear" w:color="000000" w:fill="FFFFC0"/>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ГОРЊИ СТРОЈ - КОЛОВОЗНА КОНСТРУКЦИЈА</w:t>
            </w:r>
          </w:p>
        </w:tc>
        <w:tc>
          <w:tcPr>
            <w:tcW w:w="1763" w:type="dxa"/>
            <w:gridSpan w:val="2"/>
            <w:tcBorders>
              <w:top w:val="nil"/>
              <w:left w:val="nil"/>
              <w:bottom w:val="double" w:sz="6"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b/>
                <w:bCs/>
                <w:szCs w:val="24"/>
              </w:rPr>
            </w:pPr>
          </w:p>
        </w:tc>
      </w:tr>
      <w:tr w:rsidR="00C81517" w:rsidRPr="00C81517" w:rsidTr="000F07F0">
        <w:trPr>
          <w:trHeight w:val="345"/>
        </w:trPr>
        <w:tc>
          <w:tcPr>
            <w:tcW w:w="1890" w:type="dxa"/>
            <w:tcBorders>
              <w:top w:val="nil"/>
              <w:left w:val="double" w:sz="6" w:space="0" w:color="auto"/>
              <w:bottom w:val="double" w:sz="6" w:space="0" w:color="auto"/>
              <w:right w:val="single" w:sz="4" w:space="0" w:color="auto"/>
            </w:tcBorders>
            <w:shd w:val="clear" w:color="000000" w:fill="FFFFC0"/>
            <w:noWrap/>
            <w:vAlign w:val="center"/>
            <w:hideMark/>
          </w:tcPr>
          <w:p w:rsidR="00C81517" w:rsidRPr="00C81517" w:rsidRDefault="00C81517" w:rsidP="00C81517">
            <w:pPr>
              <w:jc w:val="center"/>
              <w:rPr>
                <w:rFonts w:ascii="Arial" w:hAnsi="Arial" w:cs="Arial"/>
                <w:b/>
                <w:bCs/>
                <w:sz w:val="20"/>
              </w:rPr>
            </w:pPr>
            <w:r w:rsidRPr="00C81517">
              <w:rPr>
                <w:rFonts w:ascii="Arial" w:hAnsi="Arial" w:cs="Arial"/>
                <w:b/>
                <w:bCs/>
                <w:sz w:val="20"/>
              </w:rPr>
              <w:t>4</w:t>
            </w:r>
          </w:p>
        </w:tc>
        <w:tc>
          <w:tcPr>
            <w:tcW w:w="6546" w:type="dxa"/>
            <w:gridSpan w:val="4"/>
            <w:tcBorders>
              <w:top w:val="double" w:sz="6" w:space="0" w:color="auto"/>
              <w:left w:val="nil"/>
              <w:bottom w:val="double" w:sz="6" w:space="0" w:color="auto"/>
              <w:right w:val="single" w:sz="4" w:space="0" w:color="000000"/>
            </w:tcBorders>
            <w:shd w:val="clear" w:color="000000" w:fill="FFFFC0"/>
            <w:noWrap/>
            <w:vAlign w:val="center"/>
            <w:hideMark/>
          </w:tcPr>
          <w:p w:rsidR="00C81517" w:rsidRPr="00C81517" w:rsidRDefault="00C81517" w:rsidP="00C81517">
            <w:pPr>
              <w:rPr>
                <w:rFonts w:ascii="Arial" w:hAnsi="Arial" w:cs="Arial"/>
                <w:b/>
                <w:bCs/>
                <w:sz w:val="20"/>
              </w:rPr>
            </w:pPr>
            <w:r w:rsidRPr="00C81517">
              <w:rPr>
                <w:rFonts w:ascii="Arial" w:hAnsi="Arial" w:cs="Arial"/>
                <w:b/>
                <w:bCs/>
                <w:sz w:val="20"/>
              </w:rPr>
              <w:t>ОБЈЕКТИ НА ТРАСИ</w:t>
            </w:r>
          </w:p>
        </w:tc>
        <w:tc>
          <w:tcPr>
            <w:tcW w:w="1763" w:type="dxa"/>
            <w:gridSpan w:val="2"/>
            <w:tcBorders>
              <w:top w:val="nil"/>
              <w:left w:val="nil"/>
              <w:bottom w:val="double" w:sz="6" w:space="0" w:color="auto"/>
              <w:right w:val="double" w:sz="6" w:space="0" w:color="auto"/>
            </w:tcBorders>
            <w:shd w:val="clear" w:color="000000" w:fill="FFFFC0"/>
            <w:noWrap/>
            <w:vAlign w:val="bottom"/>
            <w:hideMark/>
          </w:tcPr>
          <w:p w:rsidR="00C81517" w:rsidRPr="00C81517" w:rsidRDefault="00C81517" w:rsidP="00C81517">
            <w:pPr>
              <w:jc w:val="right"/>
              <w:rPr>
                <w:rFonts w:ascii="Arial" w:hAnsi="Arial" w:cs="Arial"/>
                <w:b/>
                <w:bCs/>
                <w:szCs w:val="24"/>
              </w:rPr>
            </w:pPr>
          </w:p>
        </w:tc>
      </w:tr>
      <w:tr w:rsidR="00703D2B" w:rsidRPr="00C81517" w:rsidTr="000F07F0">
        <w:trPr>
          <w:trHeight w:val="28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0F07F0" w:rsidRPr="00C81517" w:rsidTr="000F07F0">
        <w:trPr>
          <w:trHeight w:val="34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Yu Arial" w:hAnsi="Yu Arial"/>
                <w:sz w:val="20"/>
              </w:rPr>
            </w:pPr>
          </w:p>
          <w:tbl>
            <w:tblPr>
              <w:tblW w:w="0" w:type="auto"/>
              <w:tblCellSpacing w:w="0" w:type="dxa"/>
              <w:tblCellMar>
                <w:left w:w="0" w:type="dxa"/>
                <w:right w:w="0" w:type="dxa"/>
              </w:tblCellMar>
              <w:tblLook w:val="04A0" w:firstRow="1" w:lastRow="0" w:firstColumn="1" w:lastColumn="0" w:noHBand="0" w:noVBand="1"/>
            </w:tblPr>
            <w:tblGrid>
              <w:gridCol w:w="1160"/>
            </w:tblGrid>
            <w:tr w:rsidR="00C81517" w:rsidRPr="00C81517">
              <w:trPr>
                <w:trHeight w:val="345"/>
                <w:tblCellSpacing w:w="0" w:type="dxa"/>
              </w:trPr>
              <w:tc>
                <w:tcPr>
                  <w:tcW w:w="116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bl>
          <w:p w:rsidR="00C81517" w:rsidRPr="00C81517" w:rsidRDefault="00C81517" w:rsidP="00C81517">
            <w:pPr>
              <w:rPr>
                <w:rFonts w:ascii="Yu Arial" w:hAnsi="Yu 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2760" w:type="dxa"/>
            <w:gridSpan w:val="2"/>
            <w:tcBorders>
              <w:top w:val="nil"/>
              <w:left w:val="nil"/>
              <w:bottom w:val="nil"/>
              <w:right w:val="double" w:sz="6" w:space="0" w:color="000000"/>
            </w:tcBorders>
            <w:shd w:val="clear" w:color="auto" w:fill="auto"/>
            <w:noWrap/>
            <w:vAlign w:val="center"/>
            <w:hideMark/>
          </w:tcPr>
          <w:p w:rsidR="00C81517" w:rsidRPr="00C81517" w:rsidRDefault="00C81517" w:rsidP="00703D2B">
            <w:pPr>
              <w:rPr>
                <w:rFonts w:ascii="Arial" w:hAnsi="Arial" w:cs="Arial"/>
                <w:b/>
                <w:bCs/>
                <w:szCs w:val="24"/>
              </w:rPr>
            </w:pPr>
            <w:r w:rsidRPr="00C81517">
              <w:rPr>
                <w:rFonts w:ascii="Arial" w:hAnsi="Arial" w:cs="Arial"/>
                <w:b/>
                <w:bCs/>
                <w:szCs w:val="24"/>
              </w:rPr>
              <w:t>УКУПНО (дин):</w:t>
            </w:r>
          </w:p>
        </w:tc>
        <w:tc>
          <w:tcPr>
            <w:tcW w:w="1763" w:type="dxa"/>
            <w:gridSpan w:val="2"/>
            <w:tcBorders>
              <w:top w:val="double" w:sz="6" w:space="0" w:color="auto"/>
              <w:left w:val="nil"/>
              <w:bottom w:val="double" w:sz="6" w:space="0" w:color="auto"/>
              <w:right w:val="double" w:sz="6" w:space="0" w:color="auto"/>
            </w:tcBorders>
            <w:shd w:val="clear" w:color="000000" w:fill="FFFFFF"/>
            <w:noWrap/>
            <w:vAlign w:val="center"/>
            <w:hideMark/>
          </w:tcPr>
          <w:p w:rsidR="00C81517" w:rsidRPr="00C81517" w:rsidRDefault="00C81517" w:rsidP="00C81517">
            <w:pPr>
              <w:jc w:val="right"/>
              <w:rPr>
                <w:rFonts w:ascii="Arial" w:hAnsi="Arial" w:cs="Arial"/>
                <w:b/>
                <w:bCs/>
                <w:szCs w:val="24"/>
              </w:rPr>
            </w:pPr>
          </w:p>
        </w:tc>
      </w:tr>
      <w:tr w:rsidR="00703D2B" w:rsidRPr="00C81517" w:rsidTr="000F07F0">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Yu Arial" w:hAnsi="Yu Arial"/>
                <w:sz w:val="20"/>
              </w:rPr>
            </w:pPr>
          </w:p>
          <w:tbl>
            <w:tblPr>
              <w:tblW w:w="0" w:type="auto"/>
              <w:tblCellSpacing w:w="0" w:type="dxa"/>
              <w:tblCellMar>
                <w:left w:w="0" w:type="dxa"/>
                <w:right w:w="0" w:type="dxa"/>
              </w:tblCellMar>
              <w:tblLook w:val="04A0" w:firstRow="1" w:lastRow="0" w:firstColumn="1" w:lastColumn="0" w:noHBand="0" w:noVBand="1"/>
            </w:tblPr>
            <w:tblGrid>
              <w:gridCol w:w="1160"/>
            </w:tblGrid>
            <w:tr w:rsidR="00C81517" w:rsidRPr="00C81517">
              <w:trPr>
                <w:trHeight w:val="255"/>
                <w:tblCellSpacing w:w="0" w:type="dxa"/>
              </w:trPr>
              <w:tc>
                <w:tcPr>
                  <w:tcW w:w="116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bl>
          <w:p w:rsidR="00C81517" w:rsidRPr="00C81517" w:rsidRDefault="00C81517" w:rsidP="00C81517">
            <w:pPr>
              <w:rPr>
                <w:rFonts w:ascii="Yu Arial" w:hAnsi="Yu 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270"/>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0F07F0"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2760" w:type="dxa"/>
            <w:gridSpan w:val="2"/>
            <w:tcBorders>
              <w:top w:val="nil"/>
              <w:left w:val="nil"/>
              <w:bottom w:val="nil"/>
              <w:right w:val="nil"/>
            </w:tcBorders>
            <w:shd w:val="clear" w:color="auto" w:fill="auto"/>
            <w:noWrap/>
            <w:vAlign w:val="bottom"/>
            <w:hideMark/>
          </w:tcPr>
          <w:p w:rsidR="00C81517" w:rsidRPr="00C81517" w:rsidRDefault="00C81517" w:rsidP="00C81517">
            <w:pPr>
              <w:jc w:val="cente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703D2B" w:rsidRPr="00C81517" w:rsidTr="000F07F0">
        <w:trPr>
          <w:trHeight w:val="255"/>
        </w:trPr>
        <w:tc>
          <w:tcPr>
            <w:tcW w:w="1890" w:type="dxa"/>
            <w:tcBorders>
              <w:top w:val="nil"/>
              <w:left w:val="nil"/>
              <w:bottom w:val="nil"/>
              <w:right w:val="nil"/>
            </w:tcBorders>
            <w:shd w:val="clear" w:color="auto" w:fill="auto"/>
            <w:noWrap/>
            <w:vAlign w:val="bottom"/>
            <w:hideMark/>
          </w:tcPr>
          <w:p w:rsidR="000F07F0" w:rsidRDefault="00703D2B" w:rsidP="00C81517">
            <w:pPr>
              <w:rPr>
                <w:rFonts w:ascii="Arial" w:hAnsi="Arial" w:cs="Arial"/>
                <w:sz w:val="20"/>
              </w:rPr>
            </w:pPr>
            <w:r>
              <w:rPr>
                <w:rFonts w:ascii="Arial" w:hAnsi="Arial" w:cs="Arial"/>
                <w:sz w:val="20"/>
              </w:rPr>
              <w:t xml:space="preserve">Дана    </w:t>
            </w:r>
          </w:p>
          <w:p w:rsidR="00C81517" w:rsidRPr="00C81517" w:rsidRDefault="000F07F0" w:rsidP="00C81517">
            <w:pPr>
              <w:rPr>
                <w:rFonts w:ascii="Arial" w:hAnsi="Arial" w:cs="Arial"/>
                <w:sz w:val="20"/>
              </w:rPr>
            </w:pPr>
            <w:r>
              <w:rPr>
                <w:rFonts w:ascii="Arial" w:hAnsi="Arial" w:cs="Arial"/>
                <w:sz w:val="20"/>
              </w:rPr>
              <w:t>_____________</w:t>
            </w:r>
            <w:r w:rsidR="00703D2B">
              <w:rPr>
                <w:rFonts w:ascii="Arial" w:hAnsi="Arial" w:cs="Arial"/>
                <w:sz w:val="20"/>
              </w:rPr>
              <w:t xml:space="preserve">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703D2B">
            <w:pPr>
              <w:ind w:right="-1145"/>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428"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763"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r w:rsidR="00C81517"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703D2B" w:rsidP="00C81517">
            <w:pPr>
              <w:rPr>
                <w:rFonts w:ascii="Arial" w:hAnsi="Arial" w:cs="Arial"/>
                <w:sz w:val="20"/>
              </w:rPr>
            </w:pPr>
            <w:r>
              <w:rPr>
                <w:szCs w:val="24"/>
              </w:rPr>
              <w:t xml:space="preserve">   </w:t>
            </w: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5193" w:type="dxa"/>
            <w:gridSpan w:val="5"/>
            <w:tcBorders>
              <w:top w:val="nil"/>
              <w:left w:val="nil"/>
              <w:bottom w:val="nil"/>
              <w:right w:val="nil"/>
            </w:tcBorders>
            <w:shd w:val="clear" w:color="auto" w:fill="auto"/>
            <w:noWrap/>
            <w:vAlign w:val="bottom"/>
            <w:hideMark/>
          </w:tcPr>
          <w:p w:rsidR="00703D2B" w:rsidRDefault="00703D2B" w:rsidP="00703D2B">
            <w:pPr>
              <w:tabs>
                <w:tab w:val="left" w:pos="3240"/>
              </w:tabs>
              <w:rPr>
                <w:szCs w:val="24"/>
              </w:rPr>
            </w:pPr>
            <w:r>
              <w:rPr>
                <w:szCs w:val="24"/>
              </w:rPr>
              <w:t>Потпис понуђача</w:t>
            </w:r>
          </w:p>
          <w:p w:rsidR="000F07F0" w:rsidRDefault="000F07F0" w:rsidP="00703D2B">
            <w:pPr>
              <w:tabs>
                <w:tab w:val="left" w:pos="3240"/>
              </w:tabs>
              <w:rPr>
                <w:szCs w:val="24"/>
              </w:rPr>
            </w:pPr>
            <w:r>
              <w:rPr>
                <w:szCs w:val="24"/>
              </w:rPr>
              <w:t xml:space="preserve"> __________________</w:t>
            </w:r>
          </w:p>
          <w:p w:rsidR="00C81517" w:rsidRDefault="00C81517"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Default="00E428F0" w:rsidP="00C81517">
            <w:pPr>
              <w:jc w:val="center"/>
              <w:rPr>
                <w:rFonts w:ascii="Arial" w:hAnsi="Arial" w:cs="Arial"/>
                <w:sz w:val="20"/>
              </w:rPr>
            </w:pPr>
          </w:p>
          <w:p w:rsidR="00E428F0" w:rsidRPr="00C81517" w:rsidRDefault="00E428F0" w:rsidP="00C81517">
            <w:pPr>
              <w:jc w:val="center"/>
              <w:rPr>
                <w:rFonts w:ascii="Arial" w:hAnsi="Arial" w:cs="Arial"/>
                <w:sz w:val="20"/>
              </w:rPr>
            </w:pPr>
          </w:p>
        </w:tc>
      </w:tr>
      <w:tr w:rsidR="000F07F0" w:rsidRPr="00C81517" w:rsidTr="000F07F0">
        <w:trPr>
          <w:trHeight w:val="255"/>
        </w:trPr>
        <w:tc>
          <w:tcPr>
            <w:tcW w:w="189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3116"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670"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332"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520" w:type="dxa"/>
            <w:gridSpan w:val="2"/>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c>
          <w:tcPr>
            <w:tcW w:w="1671" w:type="dxa"/>
            <w:tcBorders>
              <w:top w:val="nil"/>
              <w:left w:val="nil"/>
              <w:bottom w:val="nil"/>
              <w:right w:val="nil"/>
            </w:tcBorders>
            <w:shd w:val="clear" w:color="auto" w:fill="auto"/>
            <w:noWrap/>
            <w:vAlign w:val="bottom"/>
            <w:hideMark/>
          </w:tcPr>
          <w:p w:rsidR="00C81517" w:rsidRPr="00C81517" w:rsidRDefault="00C81517" w:rsidP="00C81517">
            <w:pPr>
              <w:rPr>
                <w:rFonts w:ascii="Arial" w:hAnsi="Arial" w:cs="Arial"/>
                <w:sz w:val="20"/>
              </w:rPr>
            </w:pPr>
          </w:p>
        </w:tc>
      </w:tr>
    </w:tbl>
    <w:p w:rsidR="00667BB3" w:rsidRPr="000C5695" w:rsidRDefault="00667BB3" w:rsidP="00815A34">
      <w:pPr>
        <w:rPr>
          <w:b/>
          <w:bCs/>
          <w:i/>
          <w:iCs/>
          <w:szCs w:val="24"/>
        </w:rPr>
      </w:pPr>
    </w:p>
    <w:p w:rsidR="007F3629" w:rsidRPr="001E2421" w:rsidRDefault="0072271A" w:rsidP="001E2421">
      <w:pPr>
        <w:tabs>
          <w:tab w:val="left" w:pos="3240"/>
        </w:tabs>
        <w:rPr>
          <w:b/>
          <w:bCs/>
          <w:i/>
          <w:iCs/>
        </w:rPr>
      </w:pPr>
      <w:r>
        <w:rPr>
          <w:szCs w:val="24"/>
        </w:rPr>
        <w:t xml:space="preserve"> </w:t>
      </w:r>
      <w:r w:rsidR="001E2421">
        <w:rPr>
          <w:szCs w:val="24"/>
        </w:rPr>
        <w:t xml:space="preserve">                </w:t>
      </w:r>
      <w:r w:rsidR="0054537F">
        <w:rPr>
          <w:szCs w:val="24"/>
        </w:rPr>
        <w:t xml:space="preserve">       </w:t>
      </w:r>
      <w:r w:rsidR="00424416" w:rsidRPr="00424416">
        <w:rPr>
          <w:b/>
          <w:szCs w:val="24"/>
        </w:rPr>
        <w:t>X</w:t>
      </w:r>
      <w:r w:rsidR="008D69E1" w:rsidRPr="001E2421">
        <w:rPr>
          <w:b/>
        </w:rPr>
        <w:t>I</w:t>
      </w:r>
      <w:r w:rsidR="00686078" w:rsidRPr="001E2421">
        <w:rPr>
          <w:b/>
        </w:rPr>
        <w:t>V</w:t>
      </w:r>
      <w:r w:rsidR="008D69E1" w:rsidRPr="001E2421">
        <w:rPr>
          <w:b/>
        </w:rPr>
        <w:t xml:space="preserve">. </w:t>
      </w:r>
      <w:r w:rsidR="00D82323" w:rsidRPr="001E2421">
        <w:rPr>
          <w:b/>
        </w:rPr>
        <w:t xml:space="preserve">ОБРАЗАЦ ИЗЈАВЕ О </w:t>
      </w:r>
      <w:r w:rsidR="008D69E1" w:rsidRPr="001E2421">
        <w:rPr>
          <w:b/>
        </w:rPr>
        <w:t>ТЕХНИЧК</w:t>
      </w:r>
      <w:r w:rsidR="00D82323" w:rsidRPr="001E2421">
        <w:rPr>
          <w:b/>
        </w:rPr>
        <w:t>ОЈ</w:t>
      </w:r>
      <w:r w:rsidR="008D69E1" w:rsidRPr="001E2421">
        <w:rPr>
          <w:b/>
        </w:rPr>
        <w:t xml:space="preserve"> ОПРЕМЉЕНОСТ</w:t>
      </w:r>
      <w:r w:rsidR="00D82323" w:rsidRPr="001E2421">
        <w:rPr>
          <w:b/>
        </w:rPr>
        <w:t>И</w:t>
      </w:r>
    </w:p>
    <w:p w:rsidR="00D82323" w:rsidRPr="001E2421" w:rsidRDefault="00D82323" w:rsidP="008D69E1">
      <w:pPr>
        <w:ind w:right="1"/>
        <w:rPr>
          <w:b/>
          <w:szCs w:val="24"/>
        </w:rPr>
      </w:pPr>
    </w:p>
    <w:p w:rsidR="00152897" w:rsidRPr="0080140A" w:rsidRDefault="00D82323" w:rsidP="00152897">
      <w:pPr>
        <w:pStyle w:val="ListParagraph1"/>
        <w:ind w:left="0"/>
        <w:jc w:val="both"/>
        <w:rPr>
          <w:sz w:val="18"/>
          <w:szCs w:val="18"/>
          <w:lang w:val="sr-Cyrl-CS"/>
        </w:rPr>
      </w:pPr>
      <w:r>
        <w:t>У вези са чланом 76. став 2. Закона , ________</w:t>
      </w:r>
      <w:r w:rsidR="00152897">
        <w:t>__________________</w:t>
      </w:r>
      <w:r>
        <w:t xml:space="preserve">___________, изјављујем да </w:t>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sidRPr="0080140A">
        <w:rPr>
          <w:i/>
          <w:iCs/>
          <w:sz w:val="18"/>
          <w:szCs w:val="18"/>
        </w:rPr>
        <w:tab/>
      </w:r>
      <w:r w:rsidR="00152897">
        <w:rPr>
          <w:i/>
          <w:iCs/>
          <w:sz w:val="18"/>
          <w:szCs w:val="18"/>
        </w:rPr>
        <w:tab/>
      </w:r>
      <w:r w:rsidR="00A23834">
        <w:rPr>
          <w:i/>
          <w:iCs/>
          <w:sz w:val="18"/>
          <w:szCs w:val="18"/>
        </w:rPr>
        <w:tab/>
      </w:r>
      <w:r w:rsidR="00A23834">
        <w:rPr>
          <w:i/>
          <w:iCs/>
          <w:sz w:val="18"/>
          <w:szCs w:val="18"/>
        </w:rPr>
        <w:tab/>
      </w:r>
      <w:r w:rsidR="00152897" w:rsidRPr="0080140A">
        <w:rPr>
          <w:i/>
          <w:iCs/>
          <w:sz w:val="18"/>
          <w:szCs w:val="18"/>
        </w:rPr>
        <w:t>назив понуђача</w:t>
      </w:r>
    </w:p>
    <w:p w:rsidR="00D82323" w:rsidRDefault="00D82323" w:rsidP="00152897">
      <w:pPr>
        <w:ind w:right="1"/>
        <w:rPr>
          <w:szCs w:val="24"/>
        </w:rPr>
      </w:pPr>
      <w:r>
        <w:rPr>
          <w:szCs w:val="24"/>
        </w:rPr>
        <w:t>располажем опремом за извођење предметних радова, чија је врста, количина, година производње, облик поседовања и садашња вредност, наведена у следећој табели:</w:t>
      </w:r>
    </w:p>
    <w:p w:rsidR="00D82323" w:rsidRDefault="00D82323" w:rsidP="008D69E1">
      <w:pPr>
        <w:ind w:right="1"/>
        <w:rPr>
          <w:szCs w:val="24"/>
        </w:rPr>
      </w:pPr>
    </w:p>
    <w:p w:rsidR="006F433D" w:rsidRPr="00F576EA" w:rsidRDefault="006F433D" w:rsidP="008D69E1">
      <w:pPr>
        <w:ind w:right="1"/>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
        <w:gridCol w:w="2249"/>
        <w:gridCol w:w="1230"/>
        <w:gridCol w:w="1532"/>
        <w:gridCol w:w="1701"/>
        <w:gridCol w:w="2199"/>
      </w:tblGrid>
      <w:tr w:rsidR="008369EB" w:rsidRPr="00622DA1">
        <w:tc>
          <w:tcPr>
            <w:tcW w:w="836" w:type="dxa"/>
            <w:shd w:val="clear" w:color="auto" w:fill="auto"/>
            <w:vAlign w:val="center"/>
          </w:tcPr>
          <w:p w:rsidR="008369EB" w:rsidRPr="00622DA1" w:rsidRDefault="006F433D" w:rsidP="00622DA1">
            <w:pPr>
              <w:ind w:right="1"/>
              <w:jc w:val="center"/>
              <w:rPr>
                <w:szCs w:val="24"/>
                <w:u w:val="single"/>
                <w:lang w:val="sr-Cyrl-CS"/>
              </w:rPr>
            </w:pPr>
            <w:r w:rsidRPr="00622DA1">
              <w:rPr>
                <w:szCs w:val="24"/>
                <w:lang w:val="sr-Latn-CS"/>
              </w:rPr>
              <w:t>Редни број</w:t>
            </w:r>
          </w:p>
        </w:tc>
        <w:tc>
          <w:tcPr>
            <w:tcW w:w="224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Врста и тип</w:t>
            </w:r>
          </w:p>
        </w:tc>
        <w:tc>
          <w:tcPr>
            <w:tcW w:w="1230"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Количина</w:t>
            </w:r>
          </w:p>
        </w:tc>
        <w:tc>
          <w:tcPr>
            <w:tcW w:w="1532"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Година производње</w:t>
            </w:r>
          </w:p>
        </w:tc>
        <w:tc>
          <w:tcPr>
            <w:tcW w:w="1701"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Облик поседовања</w:t>
            </w:r>
            <w:r w:rsidR="006F433D" w:rsidRPr="00622DA1">
              <w:rPr>
                <w:szCs w:val="24"/>
              </w:rPr>
              <w:t xml:space="preserve"> </w:t>
            </w:r>
            <w:r w:rsidRPr="00622DA1">
              <w:rPr>
                <w:szCs w:val="24"/>
              </w:rPr>
              <w:t>(својина, закуп, лизинг)</w:t>
            </w:r>
          </w:p>
        </w:tc>
        <w:tc>
          <w:tcPr>
            <w:tcW w:w="2199" w:type="dxa"/>
            <w:shd w:val="clear" w:color="auto" w:fill="auto"/>
            <w:vAlign w:val="center"/>
          </w:tcPr>
          <w:p w:rsidR="008369EB" w:rsidRPr="00622DA1" w:rsidRDefault="008369EB" w:rsidP="00622DA1">
            <w:pPr>
              <w:ind w:right="1"/>
              <w:jc w:val="center"/>
              <w:rPr>
                <w:szCs w:val="24"/>
                <w:u w:val="single"/>
                <w:lang w:val="sr-Cyrl-CS"/>
              </w:rPr>
            </w:pPr>
            <w:r w:rsidRPr="00622DA1">
              <w:rPr>
                <w:szCs w:val="24"/>
                <w:lang w:val="sr-Latn-CS"/>
              </w:rPr>
              <w:t>Напомен</w:t>
            </w: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1.</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8369EB" w:rsidRPr="00622DA1">
        <w:tc>
          <w:tcPr>
            <w:tcW w:w="836" w:type="dxa"/>
            <w:shd w:val="clear" w:color="auto" w:fill="auto"/>
          </w:tcPr>
          <w:p w:rsidR="008369EB" w:rsidRPr="00622DA1" w:rsidRDefault="006F433D" w:rsidP="00622DA1">
            <w:pPr>
              <w:jc w:val="center"/>
              <w:rPr>
                <w:lang w:val="sr-Cyrl-CS"/>
              </w:rPr>
            </w:pPr>
            <w:r w:rsidRPr="00622DA1">
              <w:rPr>
                <w:lang w:val="sr-Cyrl-CS"/>
              </w:rPr>
              <w:t>2.</w:t>
            </w:r>
          </w:p>
        </w:tc>
        <w:tc>
          <w:tcPr>
            <w:tcW w:w="2249" w:type="dxa"/>
            <w:shd w:val="clear" w:color="auto" w:fill="auto"/>
          </w:tcPr>
          <w:p w:rsidR="008369EB" w:rsidRPr="00622DA1" w:rsidRDefault="008369EB"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8369EB" w:rsidRPr="00622DA1" w:rsidRDefault="008369EB" w:rsidP="006F433D">
            <w:pPr>
              <w:rPr>
                <w:lang w:val="sr-Cyrl-CS"/>
              </w:rPr>
            </w:pPr>
          </w:p>
        </w:tc>
        <w:tc>
          <w:tcPr>
            <w:tcW w:w="1532" w:type="dxa"/>
            <w:shd w:val="clear" w:color="auto" w:fill="auto"/>
          </w:tcPr>
          <w:p w:rsidR="008369EB" w:rsidRPr="00622DA1" w:rsidRDefault="008369EB" w:rsidP="006F433D">
            <w:pPr>
              <w:rPr>
                <w:lang w:val="sr-Cyrl-CS"/>
              </w:rPr>
            </w:pPr>
          </w:p>
        </w:tc>
        <w:tc>
          <w:tcPr>
            <w:tcW w:w="1701" w:type="dxa"/>
            <w:shd w:val="clear" w:color="auto" w:fill="auto"/>
          </w:tcPr>
          <w:p w:rsidR="008369EB" w:rsidRPr="00622DA1" w:rsidRDefault="008369EB" w:rsidP="006F433D">
            <w:pPr>
              <w:rPr>
                <w:lang w:val="sr-Cyrl-CS"/>
              </w:rPr>
            </w:pPr>
          </w:p>
        </w:tc>
        <w:tc>
          <w:tcPr>
            <w:tcW w:w="2199" w:type="dxa"/>
            <w:shd w:val="clear" w:color="auto" w:fill="auto"/>
          </w:tcPr>
          <w:p w:rsidR="008369EB" w:rsidRPr="00622DA1" w:rsidRDefault="008369EB"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3.</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4.</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5.</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6.</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7.</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8.</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9.</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r w:rsidR="006F433D" w:rsidRPr="00622DA1">
        <w:tc>
          <w:tcPr>
            <w:tcW w:w="836" w:type="dxa"/>
            <w:shd w:val="clear" w:color="auto" w:fill="auto"/>
          </w:tcPr>
          <w:p w:rsidR="006F433D" w:rsidRPr="00622DA1" w:rsidRDefault="006F433D" w:rsidP="00622DA1">
            <w:pPr>
              <w:jc w:val="center"/>
              <w:rPr>
                <w:lang w:val="sr-Cyrl-CS"/>
              </w:rPr>
            </w:pPr>
            <w:r w:rsidRPr="00622DA1">
              <w:rPr>
                <w:lang w:val="sr-Cyrl-CS"/>
              </w:rPr>
              <w:t>10.</w:t>
            </w:r>
          </w:p>
        </w:tc>
        <w:tc>
          <w:tcPr>
            <w:tcW w:w="2249" w:type="dxa"/>
            <w:shd w:val="clear" w:color="auto" w:fill="auto"/>
          </w:tcPr>
          <w:p w:rsidR="006F433D" w:rsidRPr="00622DA1" w:rsidRDefault="006F433D" w:rsidP="006F433D">
            <w:pPr>
              <w:rPr>
                <w:lang w:val="sr-Cyrl-CS"/>
              </w:rPr>
            </w:pPr>
          </w:p>
          <w:p w:rsidR="006F433D" w:rsidRPr="00622DA1" w:rsidRDefault="006F433D" w:rsidP="006F433D">
            <w:pPr>
              <w:rPr>
                <w:lang w:val="sr-Cyrl-CS"/>
              </w:rPr>
            </w:pPr>
          </w:p>
          <w:p w:rsidR="006F433D" w:rsidRPr="00622DA1" w:rsidRDefault="006F433D" w:rsidP="006F433D">
            <w:pPr>
              <w:rPr>
                <w:lang w:val="sr-Cyrl-CS"/>
              </w:rPr>
            </w:pPr>
          </w:p>
        </w:tc>
        <w:tc>
          <w:tcPr>
            <w:tcW w:w="1230" w:type="dxa"/>
            <w:shd w:val="clear" w:color="auto" w:fill="auto"/>
          </w:tcPr>
          <w:p w:rsidR="006F433D" w:rsidRPr="00622DA1" w:rsidRDefault="006F433D" w:rsidP="006F433D">
            <w:pPr>
              <w:rPr>
                <w:lang w:val="sr-Cyrl-CS"/>
              </w:rPr>
            </w:pPr>
          </w:p>
        </w:tc>
        <w:tc>
          <w:tcPr>
            <w:tcW w:w="1532" w:type="dxa"/>
            <w:shd w:val="clear" w:color="auto" w:fill="auto"/>
          </w:tcPr>
          <w:p w:rsidR="006F433D" w:rsidRPr="00622DA1" w:rsidRDefault="006F433D" w:rsidP="006F433D">
            <w:pPr>
              <w:rPr>
                <w:lang w:val="sr-Cyrl-CS"/>
              </w:rPr>
            </w:pPr>
          </w:p>
        </w:tc>
        <w:tc>
          <w:tcPr>
            <w:tcW w:w="1701" w:type="dxa"/>
            <w:shd w:val="clear" w:color="auto" w:fill="auto"/>
          </w:tcPr>
          <w:p w:rsidR="006F433D" w:rsidRPr="00622DA1" w:rsidRDefault="006F433D" w:rsidP="006F433D">
            <w:pPr>
              <w:rPr>
                <w:lang w:val="sr-Cyrl-CS"/>
              </w:rPr>
            </w:pPr>
          </w:p>
        </w:tc>
        <w:tc>
          <w:tcPr>
            <w:tcW w:w="2199" w:type="dxa"/>
            <w:shd w:val="clear" w:color="auto" w:fill="auto"/>
          </w:tcPr>
          <w:p w:rsidR="006F433D" w:rsidRPr="00622DA1" w:rsidRDefault="006F433D" w:rsidP="006F433D">
            <w:pPr>
              <w:rPr>
                <w:lang w:val="sr-Cyrl-CS"/>
              </w:rPr>
            </w:pPr>
          </w:p>
        </w:tc>
      </w:tr>
    </w:tbl>
    <w:p w:rsidR="008D69E1" w:rsidRDefault="008D69E1" w:rsidP="008D69E1">
      <w:pPr>
        <w:ind w:right="1"/>
        <w:jc w:val="both"/>
        <w:rPr>
          <w:szCs w:val="24"/>
          <w:u w:val="single"/>
          <w:lang w:val="sr-Cyrl-CS"/>
        </w:rPr>
      </w:pPr>
    </w:p>
    <w:p w:rsidR="00A71939" w:rsidRDefault="00A71939" w:rsidP="008D69E1">
      <w:pPr>
        <w:ind w:right="1"/>
        <w:jc w:val="both"/>
        <w:rPr>
          <w:szCs w:val="24"/>
          <w:u w:val="single"/>
          <w:lang w:val="sr-Cyrl-CS"/>
        </w:rPr>
      </w:pPr>
    </w:p>
    <w:p w:rsidR="00A71939" w:rsidRDefault="00A71939" w:rsidP="008D69E1">
      <w:pPr>
        <w:ind w:right="1"/>
        <w:jc w:val="both"/>
        <w:rPr>
          <w:szCs w:val="24"/>
          <w:u w:val="single"/>
          <w:lang w:val="sr-Cyrl-CS"/>
        </w:rPr>
      </w:pPr>
    </w:p>
    <w:p w:rsidR="00A71939" w:rsidRPr="00F576EA" w:rsidRDefault="00A71939" w:rsidP="008D69E1">
      <w:pPr>
        <w:ind w:right="1"/>
        <w:jc w:val="both"/>
        <w:rPr>
          <w:szCs w:val="24"/>
          <w:u w:val="single"/>
          <w:lang w:val="sr-Cyrl-CS"/>
        </w:rPr>
      </w:pPr>
    </w:p>
    <w:p w:rsidR="008D69E1" w:rsidRDefault="008D69E1" w:rsidP="008D69E1">
      <w:pPr>
        <w:ind w:right="1"/>
        <w:jc w:val="both"/>
        <w:rPr>
          <w:szCs w:val="24"/>
        </w:rPr>
      </w:pPr>
    </w:p>
    <w:tbl>
      <w:tblPr>
        <w:tblW w:w="0" w:type="auto"/>
        <w:tblLayout w:type="fixed"/>
        <w:tblLook w:val="0000" w:firstRow="0" w:lastRow="0" w:firstColumn="0" w:lastColumn="0" w:noHBand="0" w:noVBand="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21"/>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21"/>
              <w:spacing w:line="100" w:lineRule="atLeast"/>
              <w:jc w:val="center"/>
            </w:pPr>
            <w:r w:rsidRPr="0057187A">
              <w:t>М.П.</w:t>
            </w:r>
          </w:p>
        </w:tc>
        <w:tc>
          <w:tcPr>
            <w:tcW w:w="3094" w:type="dxa"/>
            <w:shd w:val="clear" w:color="auto" w:fill="auto"/>
            <w:vAlign w:val="center"/>
          </w:tcPr>
          <w:p w:rsidR="00A71939" w:rsidRPr="0057187A" w:rsidRDefault="00A71939" w:rsidP="00622DA1">
            <w:pPr>
              <w:pStyle w:val="21"/>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c>
          <w:tcPr>
            <w:tcW w:w="3068" w:type="dxa"/>
            <w:shd w:val="clear" w:color="auto" w:fill="auto"/>
          </w:tcPr>
          <w:p w:rsidR="00A71939" w:rsidRPr="0057187A" w:rsidRDefault="00A71939" w:rsidP="00622DA1">
            <w:pPr>
              <w:pStyle w:val="21"/>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r>
    </w:tbl>
    <w:p w:rsidR="007F3629" w:rsidRPr="007F3629" w:rsidRDefault="008D69E1" w:rsidP="008369EB">
      <w:pPr>
        <w:pStyle w:val="2"/>
        <w:rPr>
          <w:b w:val="0"/>
          <w:bCs w:val="0"/>
          <w:i w:val="0"/>
          <w:iCs w:val="0"/>
        </w:rPr>
      </w:pPr>
      <w:r w:rsidRPr="007F3629">
        <w:lastRenderedPageBreak/>
        <w:t xml:space="preserve">XV. </w:t>
      </w:r>
      <w:r w:rsidR="004303F9" w:rsidRPr="007F3629">
        <w:t xml:space="preserve">ОБРАЗАЦ РЕФЕРЕНТНЕ </w:t>
      </w:r>
      <w:r w:rsidR="0043177D" w:rsidRPr="007F3629">
        <w:t>ЛИСТ</w:t>
      </w:r>
      <w:r w:rsidR="004303F9" w:rsidRPr="007F3629">
        <w:t>Е</w:t>
      </w:r>
      <w:r w:rsidR="0043177D" w:rsidRPr="007F3629">
        <w:t xml:space="preserve"> </w:t>
      </w:r>
    </w:p>
    <w:p w:rsidR="007F3629" w:rsidRDefault="007F3629" w:rsidP="0043177D">
      <w:pPr>
        <w:jc w:val="center"/>
        <w:rPr>
          <w:b/>
          <w:szCs w:val="24"/>
        </w:rPr>
      </w:pPr>
    </w:p>
    <w:p w:rsidR="00FC7309" w:rsidRPr="0080140A" w:rsidRDefault="005C015B" w:rsidP="00FC7309">
      <w:pPr>
        <w:pStyle w:val="ListParagraph1"/>
        <w:ind w:left="0"/>
        <w:jc w:val="both"/>
        <w:rPr>
          <w:sz w:val="18"/>
          <w:szCs w:val="18"/>
          <w:lang w:val="sr-Cyrl-CS"/>
        </w:rPr>
      </w:pPr>
      <w:r>
        <w:t>У вези са чланом 76. став 2. Закона, ____________</w:t>
      </w:r>
      <w:r w:rsidR="00FC7309">
        <w:t>_______________</w:t>
      </w:r>
      <w:r>
        <w:t>________, изјављујем да</w:t>
      </w:r>
      <w:r w:rsidR="00FC7309">
        <w:t xml:space="preserve"> </w:t>
      </w:r>
      <w:r w:rsidR="00FC7309" w:rsidRPr="0080140A">
        <w:rPr>
          <w:i/>
          <w:iCs/>
          <w:sz w:val="18"/>
          <w:szCs w:val="18"/>
        </w:rPr>
        <w:tab/>
      </w:r>
      <w:r w:rsidR="00FC7309" w:rsidRPr="0080140A">
        <w:rPr>
          <w:i/>
          <w:iCs/>
          <w:sz w:val="18"/>
          <w:szCs w:val="18"/>
        </w:rPr>
        <w:tab/>
      </w:r>
      <w:r w:rsidR="00FC7309" w:rsidRPr="0080140A">
        <w:rPr>
          <w:i/>
          <w:iCs/>
          <w:sz w:val="18"/>
          <w:szCs w:val="18"/>
        </w:rPr>
        <w:tab/>
      </w:r>
      <w:r w:rsidR="00FC7309" w:rsidRPr="0080140A">
        <w:rPr>
          <w:i/>
          <w:iCs/>
          <w:sz w:val="18"/>
          <w:szCs w:val="18"/>
        </w:rPr>
        <w:tab/>
      </w:r>
      <w:r w:rsidR="00FC7309">
        <w:rPr>
          <w:i/>
          <w:iCs/>
          <w:sz w:val="18"/>
          <w:szCs w:val="18"/>
        </w:rPr>
        <w:tab/>
      </w:r>
      <w:r w:rsidR="00FC7309" w:rsidRPr="0080140A">
        <w:rPr>
          <w:i/>
          <w:iCs/>
          <w:sz w:val="18"/>
          <w:szCs w:val="18"/>
        </w:rPr>
        <w:tab/>
      </w:r>
      <w:r w:rsidR="00FC7309">
        <w:rPr>
          <w:i/>
          <w:iCs/>
          <w:sz w:val="18"/>
          <w:szCs w:val="18"/>
        </w:rPr>
        <w:tab/>
      </w:r>
      <w:r w:rsidR="00A23834">
        <w:rPr>
          <w:i/>
          <w:iCs/>
          <w:sz w:val="18"/>
          <w:szCs w:val="18"/>
        </w:rPr>
        <w:tab/>
      </w:r>
      <w:r w:rsidR="00FC7309" w:rsidRPr="0080140A">
        <w:rPr>
          <w:i/>
          <w:iCs/>
          <w:sz w:val="18"/>
          <w:szCs w:val="18"/>
        </w:rPr>
        <w:t>назив понуђача</w:t>
      </w:r>
    </w:p>
    <w:p w:rsidR="005C015B" w:rsidRDefault="005C015B" w:rsidP="00FC7309">
      <w:pPr>
        <w:ind w:right="1"/>
        <w:rPr>
          <w:szCs w:val="24"/>
        </w:rPr>
      </w:pPr>
      <w:r>
        <w:rPr>
          <w:szCs w:val="24"/>
        </w:rPr>
        <w:t>сам у претходном периоду од ___</w:t>
      </w:r>
      <w:r w:rsidR="00FC7309">
        <w:rPr>
          <w:szCs w:val="24"/>
        </w:rPr>
        <w:t>_____</w:t>
      </w:r>
      <w:r>
        <w:rPr>
          <w:szCs w:val="24"/>
        </w:rPr>
        <w:t xml:space="preserve">____година, реализовао или учествовао у реализацији </w:t>
      </w:r>
      <w:r w:rsidR="009B6918">
        <w:rPr>
          <w:szCs w:val="24"/>
        </w:rPr>
        <w:t xml:space="preserve"> уговора, чија листа је наведена у следећој табели:</w:t>
      </w:r>
    </w:p>
    <w:p w:rsidR="005C015B" w:rsidRPr="005C015B" w:rsidRDefault="005C015B" w:rsidP="009B6918">
      <w:pPr>
        <w:rPr>
          <w:b/>
          <w:szCs w:val="24"/>
        </w:rPr>
      </w:pPr>
    </w:p>
    <w:p w:rsidR="0043177D" w:rsidRPr="000C5695" w:rsidRDefault="0043177D" w:rsidP="0043177D">
      <w:pPr>
        <w:rPr>
          <w:szCs w:val="24"/>
        </w:rPr>
      </w:pP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1979"/>
        <w:gridCol w:w="2325"/>
      </w:tblGrid>
      <w:tr w:rsidR="0043177D" w:rsidRPr="00F576EA">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43177D" w:rsidRPr="00F576EA" w:rsidRDefault="0043177D" w:rsidP="00F43E3C">
            <w:pPr>
              <w:autoSpaceDE w:val="0"/>
              <w:autoSpaceDN w:val="0"/>
              <w:ind w:left="113" w:right="113"/>
              <w:jc w:val="center"/>
              <w:rPr>
                <w:szCs w:val="24"/>
              </w:rPr>
            </w:pPr>
            <w:r w:rsidRPr="00F576EA">
              <w:rPr>
                <w:szCs w:val="24"/>
              </w:rPr>
              <w:t>Редни бр.</w:t>
            </w: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Назив уговора</w:t>
            </w:r>
          </w:p>
          <w:p w:rsidR="0043177D" w:rsidRPr="00F576EA" w:rsidRDefault="0043177D" w:rsidP="00F43E3C">
            <w:pPr>
              <w:autoSpaceDE w:val="0"/>
              <w:autoSpaceDN w:val="0"/>
              <w:jc w:val="center"/>
              <w:rPr>
                <w:szCs w:val="24"/>
              </w:rPr>
            </w:pPr>
            <w:r w:rsidRPr="00F576EA">
              <w:rPr>
                <w:szCs w:val="24"/>
              </w:rPr>
              <w:t xml:space="preserve">(навести назив објекта, </w:t>
            </w:r>
            <w:r w:rsidRPr="007C4B37">
              <w:rPr>
                <w:szCs w:val="24"/>
              </w:rPr>
              <w:t>врсту радова</w:t>
            </w:r>
            <w:r w:rsidR="00F73C01" w:rsidRPr="007C4B37">
              <w:rPr>
                <w:szCs w:val="24"/>
              </w:rPr>
              <w:t xml:space="preserve">, </w:t>
            </w:r>
            <w:r w:rsidR="007C4B37" w:rsidRPr="007C4B37">
              <w:rPr>
                <w:szCs w:val="24"/>
              </w:rPr>
              <w:t>површина и намена обј</w:t>
            </w:r>
            <w:r w:rsidR="007C4B37">
              <w:rPr>
                <w:szCs w:val="24"/>
              </w:rPr>
              <w:t>екта</w:t>
            </w:r>
            <w:r w:rsidRPr="007C4B37">
              <w:rPr>
                <w:szCs w:val="24"/>
              </w:rPr>
              <w:t>)</w:t>
            </w:r>
            <w:r w:rsidRPr="00F576EA">
              <w:rPr>
                <w:szCs w:val="24"/>
              </w:rPr>
              <w:t xml:space="preserve"> </w:t>
            </w: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 xml:space="preserve">Година завршетка реализације уговора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r w:rsidRPr="00F576EA">
              <w:rPr>
                <w:szCs w:val="24"/>
              </w:rPr>
              <w:t>Наручилац</w:t>
            </w: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jc w:val="center"/>
              <w:rPr>
                <w:szCs w:val="24"/>
              </w:rPr>
            </w:pPr>
            <w:r w:rsidRPr="00F576EA">
              <w:rPr>
                <w:szCs w:val="24"/>
              </w:rPr>
              <w:t>Вредност</w:t>
            </w:r>
          </w:p>
          <w:p w:rsidR="0043177D" w:rsidRPr="00F576EA" w:rsidRDefault="0043177D" w:rsidP="00F43E3C">
            <w:pPr>
              <w:autoSpaceDE w:val="0"/>
              <w:autoSpaceDN w:val="0"/>
              <w:jc w:val="center"/>
              <w:rPr>
                <w:szCs w:val="24"/>
              </w:rPr>
            </w:pPr>
            <w:r w:rsidRPr="00F576EA">
              <w:rPr>
                <w:szCs w:val="24"/>
              </w:rPr>
              <w:t>(динара без ПДВ-а)</w:t>
            </w: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73C01" w:rsidRDefault="00F73C01" w:rsidP="00F43E3C">
            <w:pPr>
              <w:autoSpaceDE w:val="0"/>
              <w:autoSpaceDN w:val="0"/>
              <w:jc w:val="center"/>
              <w:rPr>
                <w:szCs w:val="24"/>
              </w:rPr>
            </w:pPr>
            <w:r>
              <w:rPr>
                <w:szCs w:val="24"/>
              </w:rPr>
              <w:t xml:space="preserve"> </w:t>
            </w: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r w:rsidR="0043177D" w:rsidRPr="00F576EA">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88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638"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1979"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c>
          <w:tcPr>
            <w:tcW w:w="2325" w:type="dxa"/>
            <w:tcBorders>
              <w:top w:val="single" w:sz="4" w:space="0" w:color="auto"/>
              <w:left w:val="single" w:sz="4" w:space="0" w:color="auto"/>
              <w:bottom w:val="single" w:sz="4" w:space="0" w:color="auto"/>
              <w:right w:val="single" w:sz="4" w:space="0" w:color="auto"/>
            </w:tcBorders>
            <w:vAlign w:val="center"/>
          </w:tcPr>
          <w:p w:rsidR="0043177D" w:rsidRPr="00F576EA" w:rsidRDefault="0043177D" w:rsidP="00F43E3C">
            <w:pPr>
              <w:autoSpaceDE w:val="0"/>
              <w:autoSpaceDN w:val="0"/>
              <w:jc w:val="center"/>
              <w:rPr>
                <w:szCs w:val="24"/>
              </w:rPr>
            </w:pPr>
          </w:p>
        </w:tc>
      </w:tr>
    </w:tbl>
    <w:p w:rsidR="0043177D" w:rsidRPr="00F576EA" w:rsidRDefault="0043177D" w:rsidP="0043177D">
      <w:pPr>
        <w:rPr>
          <w:szCs w:val="24"/>
        </w:rPr>
      </w:pPr>
    </w:p>
    <w:p w:rsidR="0043177D" w:rsidRPr="00F576EA" w:rsidRDefault="0043177D" w:rsidP="0043177D">
      <w:pPr>
        <w:rPr>
          <w:noProof/>
          <w:szCs w:val="24"/>
        </w:rPr>
      </w:pPr>
      <w:r w:rsidRPr="00F576EA">
        <w:rPr>
          <w:noProof/>
          <w:szCs w:val="24"/>
        </w:rPr>
        <w:t>Збир вредности реализованих уговора: __________________ динара без ПДВ-а.</w:t>
      </w:r>
    </w:p>
    <w:p w:rsidR="009B6918" w:rsidRPr="008312EC" w:rsidRDefault="009B6918" w:rsidP="000D1BFE">
      <w:pPr>
        <w:jc w:val="both"/>
        <w:rPr>
          <w:bCs/>
          <w:i/>
          <w:szCs w:val="24"/>
        </w:rPr>
      </w:pPr>
      <w:r w:rsidRPr="008312EC">
        <w:rPr>
          <w:i/>
          <w:noProof/>
          <w:szCs w:val="24"/>
        </w:rPr>
        <w:t>Напомена: Уз ову листу</w:t>
      </w:r>
      <w:r w:rsidR="007401AE" w:rsidRPr="008312EC">
        <w:rPr>
          <w:i/>
          <w:noProof/>
          <w:szCs w:val="24"/>
        </w:rPr>
        <w:t xml:space="preserve"> </w:t>
      </w:r>
      <w:r w:rsidRPr="008312EC">
        <w:rPr>
          <w:i/>
          <w:noProof/>
          <w:szCs w:val="24"/>
        </w:rPr>
        <w:t xml:space="preserve">потребно је приложити </w:t>
      </w:r>
      <w:r w:rsidR="00D5207A" w:rsidRPr="008312EC">
        <w:rPr>
          <w:i/>
          <w:noProof/>
          <w:szCs w:val="24"/>
        </w:rPr>
        <w:t xml:space="preserve">уговоре, окончане ситуације и </w:t>
      </w:r>
      <w:r w:rsidRPr="008312EC">
        <w:rPr>
          <w:i/>
          <w:noProof/>
          <w:szCs w:val="24"/>
        </w:rPr>
        <w:t>потврде</w:t>
      </w:r>
      <w:r w:rsidR="00D5207A" w:rsidRPr="008312EC">
        <w:rPr>
          <w:i/>
          <w:noProof/>
          <w:szCs w:val="24"/>
        </w:rPr>
        <w:t xml:space="preserve"> чиј</w:t>
      </w:r>
      <w:r w:rsidRPr="008312EC">
        <w:rPr>
          <w:i/>
          <w:noProof/>
          <w:szCs w:val="24"/>
        </w:rPr>
        <w:t xml:space="preserve">и је образац садржан у делу </w:t>
      </w:r>
      <w:r w:rsidRPr="008312EC">
        <w:rPr>
          <w:bCs/>
          <w:i/>
          <w:szCs w:val="24"/>
        </w:rPr>
        <w:t>XV. Потврда о реализацији раније закључених уговора.</w:t>
      </w:r>
    </w:p>
    <w:p w:rsidR="0043177D" w:rsidRPr="008312EC" w:rsidRDefault="0043177D" w:rsidP="0043177D">
      <w:pPr>
        <w:jc w:val="both"/>
        <w:rPr>
          <w:i/>
          <w:noProof/>
          <w:szCs w:val="24"/>
        </w:rPr>
      </w:pPr>
    </w:p>
    <w:p w:rsidR="00A71939" w:rsidRDefault="00A71939" w:rsidP="0043177D">
      <w:pPr>
        <w:jc w:val="both"/>
        <w:rPr>
          <w:noProof/>
          <w:szCs w:val="24"/>
        </w:rPr>
      </w:pPr>
    </w:p>
    <w:p w:rsidR="00A71939" w:rsidRPr="009B6918" w:rsidRDefault="00A71939" w:rsidP="0043177D">
      <w:pPr>
        <w:jc w:val="both"/>
        <w:rPr>
          <w:noProof/>
          <w:szCs w:val="24"/>
        </w:rPr>
      </w:pPr>
    </w:p>
    <w:tbl>
      <w:tblPr>
        <w:tblW w:w="0" w:type="auto"/>
        <w:tblLayout w:type="fixed"/>
        <w:tblLook w:val="0000" w:firstRow="0" w:lastRow="0" w:firstColumn="0" w:lastColumn="0" w:noHBand="0" w:noVBand="0"/>
      </w:tblPr>
      <w:tblGrid>
        <w:gridCol w:w="3080"/>
        <w:gridCol w:w="3068"/>
        <w:gridCol w:w="3094"/>
      </w:tblGrid>
      <w:tr w:rsidR="00A71939" w:rsidRPr="00FF622C">
        <w:tc>
          <w:tcPr>
            <w:tcW w:w="3080" w:type="dxa"/>
            <w:shd w:val="clear" w:color="auto" w:fill="auto"/>
            <w:vAlign w:val="center"/>
          </w:tcPr>
          <w:p w:rsidR="00A71939" w:rsidRPr="0057187A" w:rsidRDefault="00A71939" w:rsidP="00622DA1">
            <w:pPr>
              <w:pStyle w:val="21"/>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21"/>
              <w:spacing w:line="100" w:lineRule="atLeast"/>
              <w:jc w:val="center"/>
            </w:pPr>
            <w:r w:rsidRPr="0057187A">
              <w:t>М.П.</w:t>
            </w:r>
          </w:p>
        </w:tc>
        <w:tc>
          <w:tcPr>
            <w:tcW w:w="3094" w:type="dxa"/>
            <w:shd w:val="clear" w:color="auto" w:fill="auto"/>
            <w:vAlign w:val="center"/>
          </w:tcPr>
          <w:p w:rsidR="00A71939" w:rsidRPr="0057187A" w:rsidRDefault="00A71939" w:rsidP="00622DA1">
            <w:pPr>
              <w:pStyle w:val="21"/>
              <w:spacing w:line="100" w:lineRule="atLeast"/>
              <w:jc w:val="center"/>
            </w:pPr>
            <w:r w:rsidRPr="0057187A">
              <w:t xml:space="preserve">Потпис </w:t>
            </w:r>
            <w:r w:rsidRPr="00F576EA">
              <w:rPr>
                <w:lang w:val="sr-Cyrl-CS"/>
              </w:rPr>
              <w:t>овлашћеног лица</w:t>
            </w:r>
          </w:p>
        </w:tc>
      </w:tr>
      <w:tr w:rsidR="00A71939" w:rsidRPr="00FF622C">
        <w:tc>
          <w:tcPr>
            <w:tcW w:w="3080"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c>
          <w:tcPr>
            <w:tcW w:w="3068" w:type="dxa"/>
            <w:shd w:val="clear" w:color="auto" w:fill="auto"/>
          </w:tcPr>
          <w:p w:rsidR="00A71939" w:rsidRPr="0057187A" w:rsidRDefault="00A71939" w:rsidP="00622DA1">
            <w:pPr>
              <w:pStyle w:val="21"/>
              <w:snapToGrid w:val="0"/>
              <w:spacing w:line="100" w:lineRule="atLeast"/>
              <w:jc w:val="both"/>
            </w:pPr>
          </w:p>
        </w:tc>
        <w:tc>
          <w:tcPr>
            <w:tcW w:w="3094"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r>
    </w:tbl>
    <w:p w:rsidR="0043177D" w:rsidRDefault="0043177D" w:rsidP="0043177D">
      <w:pPr>
        <w:rPr>
          <w:noProof/>
          <w:szCs w:val="24"/>
        </w:rPr>
      </w:pPr>
    </w:p>
    <w:p w:rsidR="0043177D" w:rsidRDefault="0043177D" w:rsidP="0043177D">
      <w:pPr>
        <w:autoSpaceDE w:val="0"/>
        <w:autoSpaceDN w:val="0"/>
        <w:adjustRightInd w:val="0"/>
        <w:rPr>
          <w:rFonts w:eastAsia="Calibri-Bold"/>
          <w:bCs/>
          <w:color w:val="000000"/>
          <w:szCs w:val="24"/>
        </w:rPr>
      </w:pPr>
    </w:p>
    <w:p w:rsidR="004303F9" w:rsidRDefault="004303F9" w:rsidP="0043177D">
      <w:pPr>
        <w:autoSpaceDE w:val="0"/>
        <w:autoSpaceDN w:val="0"/>
        <w:adjustRightInd w:val="0"/>
        <w:rPr>
          <w:rFonts w:eastAsia="Calibri-Bold"/>
          <w:bCs/>
          <w:color w:val="000000"/>
          <w:szCs w:val="24"/>
        </w:rPr>
      </w:pPr>
    </w:p>
    <w:p w:rsidR="00D57045" w:rsidRDefault="00D57045">
      <w:pPr>
        <w:rPr>
          <w:rFonts w:eastAsia="Calibri-Bold"/>
          <w:bCs/>
          <w:color w:val="000000"/>
          <w:szCs w:val="24"/>
        </w:rPr>
      </w:pPr>
    </w:p>
    <w:p w:rsidR="00960BC7" w:rsidRPr="000A640A" w:rsidRDefault="00960BC7" w:rsidP="00960BC7">
      <w:pPr>
        <w:pStyle w:val="2"/>
        <w:rPr>
          <w:b w:val="0"/>
          <w:bCs w:val="0"/>
          <w:i w:val="0"/>
          <w:iCs w:val="0"/>
          <w:lang w:val="en-GB"/>
        </w:rPr>
      </w:pPr>
      <w:r w:rsidRPr="000A640A">
        <w:rPr>
          <w:lang w:val="en-GB"/>
        </w:rPr>
        <w:lastRenderedPageBreak/>
        <w:t>XVI</w:t>
      </w:r>
      <w:r>
        <w:t xml:space="preserve">. ИЗЈАВА О </w:t>
      </w:r>
      <w:r w:rsidR="001B3086">
        <w:t xml:space="preserve">КЉУЧНОМ ТЕХНИЧКОМ ОСОБЉУ </w:t>
      </w:r>
    </w:p>
    <w:p w:rsidR="00960BC7" w:rsidRPr="000A640A" w:rsidRDefault="00960BC7" w:rsidP="00960BC7">
      <w:pPr>
        <w:jc w:val="center"/>
        <w:rPr>
          <w:b/>
          <w:szCs w:val="24"/>
          <w:lang w:val="en-GB"/>
        </w:rPr>
      </w:pPr>
    </w:p>
    <w:p w:rsidR="006C28AD" w:rsidRPr="0080140A" w:rsidRDefault="006C28AD" w:rsidP="006C28AD">
      <w:pPr>
        <w:pStyle w:val="ListParagraph1"/>
        <w:ind w:left="0"/>
        <w:jc w:val="both"/>
        <w:rPr>
          <w:sz w:val="18"/>
          <w:szCs w:val="18"/>
          <w:lang w:val="sr-Cyrl-CS"/>
        </w:rPr>
      </w:pPr>
      <w:r>
        <w:t xml:space="preserve">У вези са чланом 77. став 2. Закона, ___________________________________, изјављујем да </w:t>
      </w:r>
      <w:r w:rsidRPr="0080140A">
        <w:rPr>
          <w:i/>
          <w:iCs/>
          <w:sz w:val="18"/>
          <w:szCs w:val="18"/>
        </w:rPr>
        <w:tab/>
      </w:r>
      <w:r w:rsidRPr="0080140A">
        <w:rPr>
          <w:i/>
          <w:iCs/>
          <w:sz w:val="18"/>
          <w:szCs w:val="18"/>
        </w:rPr>
        <w:tab/>
      </w:r>
      <w:r w:rsidRPr="0080140A">
        <w:rPr>
          <w:i/>
          <w:iCs/>
          <w:sz w:val="18"/>
          <w:szCs w:val="18"/>
        </w:rPr>
        <w:tab/>
      </w:r>
      <w:r w:rsidRPr="0080140A">
        <w:rPr>
          <w:i/>
          <w:iCs/>
          <w:sz w:val="18"/>
          <w:szCs w:val="18"/>
        </w:rPr>
        <w:tab/>
      </w:r>
      <w:r>
        <w:rPr>
          <w:i/>
          <w:iCs/>
          <w:sz w:val="18"/>
          <w:szCs w:val="18"/>
        </w:rPr>
        <w:tab/>
      </w:r>
      <w:r w:rsidRPr="0080140A">
        <w:rPr>
          <w:i/>
          <w:iCs/>
          <w:sz w:val="18"/>
          <w:szCs w:val="18"/>
        </w:rPr>
        <w:tab/>
      </w:r>
      <w:r>
        <w:rPr>
          <w:i/>
          <w:iCs/>
          <w:sz w:val="18"/>
          <w:szCs w:val="18"/>
        </w:rPr>
        <w:tab/>
      </w:r>
      <w:r>
        <w:rPr>
          <w:i/>
          <w:iCs/>
          <w:sz w:val="18"/>
          <w:szCs w:val="18"/>
        </w:rPr>
        <w:tab/>
      </w:r>
      <w:r w:rsidRPr="0080140A">
        <w:rPr>
          <w:i/>
          <w:iCs/>
          <w:sz w:val="18"/>
          <w:szCs w:val="18"/>
        </w:rPr>
        <w:t>назив понуђача</w:t>
      </w:r>
    </w:p>
    <w:p w:rsidR="006C28AD" w:rsidRDefault="00175D6D" w:rsidP="006C28AD">
      <w:pPr>
        <w:ind w:right="1"/>
        <w:rPr>
          <w:szCs w:val="24"/>
        </w:rPr>
      </w:pPr>
      <w:r>
        <w:rPr>
          <w:szCs w:val="24"/>
        </w:rPr>
        <w:t>су следећа лица одговорна за извршења уговора о јавној набавци</w:t>
      </w:r>
      <w:r w:rsidR="006C28AD">
        <w:rPr>
          <w:szCs w:val="24"/>
        </w:rPr>
        <w:t>, чија листа је наведена у следећој табели:</w:t>
      </w:r>
    </w:p>
    <w:p w:rsidR="00960BC7" w:rsidRPr="000A640A" w:rsidRDefault="00960BC7" w:rsidP="00960BC7">
      <w:pPr>
        <w:ind w:right="1"/>
        <w:rPr>
          <w:szCs w:val="24"/>
          <w:lang w:val="en-GB"/>
        </w:rPr>
      </w:pPr>
    </w:p>
    <w:p w:rsidR="00960BC7" w:rsidRPr="000A640A" w:rsidRDefault="00960BC7" w:rsidP="00960BC7">
      <w:pPr>
        <w:rPr>
          <w:b/>
          <w:szCs w:val="24"/>
          <w:lang w:val="en-GB"/>
        </w:rPr>
      </w:pPr>
    </w:p>
    <w:p w:rsidR="00960BC7" w:rsidRPr="000A640A" w:rsidRDefault="00960BC7" w:rsidP="00960BC7">
      <w:pPr>
        <w:rPr>
          <w:szCs w:val="24"/>
          <w:lang w:val="en-GB"/>
        </w:rPr>
      </w:pPr>
    </w:p>
    <w:tbl>
      <w:tblPr>
        <w:tblW w:w="9427" w:type="dxa"/>
        <w:jc w:val="center"/>
        <w:tblInd w:w="-2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3613"/>
        <w:gridCol w:w="1882"/>
        <w:gridCol w:w="3279"/>
      </w:tblGrid>
      <w:tr w:rsidR="00E5600F" w:rsidRPr="000A640A" w:rsidTr="00E85375">
        <w:trPr>
          <w:cantSplit/>
          <w:trHeight w:val="890"/>
          <w:jc w:val="center"/>
        </w:trPr>
        <w:tc>
          <w:tcPr>
            <w:tcW w:w="653" w:type="dxa"/>
            <w:tcBorders>
              <w:top w:val="single" w:sz="4" w:space="0" w:color="auto"/>
              <w:left w:val="single" w:sz="4" w:space="0" w:color="auto"/>
              <w:bottom w:val="single" w:sz="4" w:space="0" w:color="auto"/>
              <w:right w:val="single" w:sz="4" w:space="0" w:color="auto"/>
            </w:tcBorders>
            <w:textDirection w:val="btLr"/>
            <w:vAlign w:val="center"/>
          </w:tcPr>
          <w:p w:rsidR="00E5600F" w:rsidRPr="0068180A" w:rsidRDefault="00E5600F" w:rsidP="00B67A95">
            <w:pPr>
              <w:autoSpaceDE w:val="0"/>
              <w:autoSpaceDN w:val="0"/>
              <w:ind w:left="113" w:right="113"/>
              <w:jc w:val="center"/>
              <w:rPr>
                <w:szCs w:val="24"/>
              </w:rPr>
            </w:pPr>
            <w:r>
              <w:rPr>
                <w:szCs w:val="24"/>
              </w:rPr>
              <w:t>Редни број:</w:t>
            </w: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Име и презиме извршиоца:</w:t>
            </w: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68180A" w:rsidRDefault="00E5600F" w:rsidP="00B67A95">
            <w:pPr>
              <w:autoSpaceDE w:val="0"/>
              <w:autoSpaceDN w:val="0"/>
              <w:jc w:val="center"/>
              <w:rPr>
                <w:szCs w:val="24"/>
              </w:rPr>
            </w:pPr>
            <w:r>
              <w:rPr>
                <w:szCs w:val="24"/>
              </w:rPr>
              <w:t>Број лиценце:</w:t>
            </w: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E5600F" w:rsidRDefault="00E5600F" w:rsidP="00B67A95">
            <w:pPr>
              <w:autoSpaceDE w:val="0"/>
              <w:autoSpaceDN w:val="0"/>
              <w:jc w:val="center"/>
              <w:rPr>
                <w:szCs w:val="24"/>
                <w:lang w:val="en-GB"/>
              </w:rPr>
            </w:pPr>
            <w:r w:rsidRPr="00E5600F">
              <w:rPr>
                <w:szCs w:val="24"/>
              </w:rPr>
              <w:t>Назив понуђача / учесника у заједничкој понуди код кога је лице ангажовано</w:t>
            </w: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574972" w:rsidRDefault="00E5600F" w:rsidP="00B67A95">
            <w:pPr>
              <w:autoSpaceDE w:val="0"/>
              <w:autoSpaceDN w:val="0"/>
              <w:jc w:val="center"/>
              <w:rPr>
                <w:szCs w:val="24"/>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r w:rsidRPr="000A640A">
              <w:rPr>
                <w:szCs w:val="24"/>
                <w:lang w:val="en-GB"/>
              </w:rPr>
              <w:t xml:space="preserve"> </w:t>
            </w: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r w:rsidR="00E5600F" w:rsidRPr="000A640A" w:rsidTr="00E85375">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613"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1882"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c>
          <w:tcPr>
            <w:tcW w:w="3279" w:type="dxa"/>
            <w:tcBorders>
              <w:top w:val="single" w:sz="4" w:space="0" w:color="auto"/>
              <w:left w:val="single" w:sz="4" w:space="0" w:color="auto"/>
              <w:bottom w:val="single" w:sz="4" w:space="0" w:color="auto"/>
              <w:right w:val="single" w:sz="4" w:space="0" w:color="auto"/>
            </w:tcBorders>
            <w:vAlign w:val="center"/>
          </w:tcPr>
          <w:p w:rsidR="00E5600F" w:rsidRPr="000A640A" w:rsidRDefault="00E5600F" w:rsidP="00B67A95">
            <w:pPr>
              <w:autoSpaceDE w:val="0"/>
              <w:autoSpaceDN w:val="0"/>
              <w:jc w:val="center"/>
              <w:rPr>
                <w:szCs w:val="24"/>
                <w:lang w:val="en-GB"/>
              </w:rPr>
            </w:pPr>
          </w:p>
        </w:tc>
      </w:tr>
    </w:tbl>
    <w:p w:rsidR="00960BC7" w:rsidRDefault="00960BC7" w:rsidP="00960BC7">
      <w:pPr>
        <w:rPr>
          <w:szCs w:val="24"/>
          <w:lang w:val="en-GB"/>
        </w:rPr>
      </w:pPr>
    </w:p>
    <w:p w:rsidR="00960BC7" w:rsidRPr="000A640A" w:rsidRDefault="00960BC7" w:rsidP="00960BC7">
      <w:pPr>
        <w:rPr>
          <w:szCs w:val="24"/>
          <w:lang w:val="en-GB"/>
        </w:rPr>
      </w:pPr>
    </w:p>
    <w:p w:rsidR="00960BC7" w:rsidRDefault="00045690" w:rsidP="00960BC7">
      <w:pPr>
        <w:jc w:val="both"/>
        <w:rPr>
          <w:i/>
          <w:lang w:val="sr-Cyrl-CS"/>
        </w:rPr>
      </w:pPr>
      <w:r w:rsidRPr="008312EC">
        <w:rPr>
          <w:i/>
          <w:noProof/>
          <w:szCs w:val="24"/>
        </w:rPr>
        <w:t xml:space="preserve">Напомена: Уз ову листу потребно је приложити фотокопију лиценце и потврду о важењу лиценце, која мора бити оверена печатом и потписом </w:t>
      </w:r>
      <w:r w:rsidRPr="008312EC">
        <w:rPr>
          <w:i/>
          <w:lang w:val="sr-Cyrl-CS"/>
        </w:rPr>
        <w:t>имаоца лиценце.</w:t>
      </w:r>
    </w:p>
    <w:p w:rsidR="00DD63FB" w:rsidRPr="00E5600F" w:rsidRDefault="00DD63FB" w:rsidP="00960BC7">
      <w:pPr>
        <w:jc w:val="both"/>
        <w:rPr>
          <w:i/>
          <w:szCs w:val="24"/>
        </w:rPr>
      </w:pPr>
      <w:r w:rsidRPr="00E5600F">
        <w:rPr>
          <w:b/>
          <w:bCs/>
          <w:sz w:val="20"/>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00E77A23" w:rsidRPr="00E5600F">
        <w:rPr>
          <w:sz w:val="20"/>
          <w:lang w:val="sr-Cyrl-CS"/>
        </w:rPr>
        <w:t>П</w:t>
      </w:r>
      <w:r w:rsidRPr="00E5600F">
        <w:rPr>
          <w:sz w:val="20"/>
        </w:rPr>
        <w:t xml:space="preserve">онуђач о томе обавештава </w:t>
      </w:r>
      <w:r w:rsidR="00E77A23" w:rsidRPr="00E5600F">
        <w:rPr>
          <w:sz w:val="20"/>
          <w:lang w:val="sr-Cyrl-CS"/>
        </w:rPr>
        <w:t>Н</w:t>
      </w:r>
      <w:r w:rsidRPr="00E5600F">
        <w:rPr>
          <w:sz w:val="20"/>
        </w:rPr>
        <w:t xml:space="preserve">аручиоца и даје свој предлог на сагласност </w:t>
      </w:r>
      <w:r w:rsidR="00E77A23" w:rsidRPr="00E5600F">
        <w:rPr>
          <w:sz w:val="20"/>
          <w:lang w:val="sr-Cyrl-CS"/>
        </w:rPr>
        <w:t>Н</w:t>
      </w:r>
      <w:r w:rsidRPr="00E5600F">
        <w:rPr>
          <w:sz w:val="20"/>
        </w:rPr>
        <w:t xml:space="preserve">аручиоцу. Oсобље мора бити квалификација истих или бољих од захтеваних, што понуђач документује доказима наведеним у </w:t>
      </w:r>
      <w:r w:rsidR="00E77A23" w:rsidRPr="00E5600F">
        <w:rPr>
          <w:sz w:val="20"/>
          <w:lang w:val="sr-Cyrl-CS"/>
        </w:rPr>
        <w:t>тексту</w:t>
      </w:r>
      <w:r w:rsidRPr="00E5600F">
        <w:rPr>
          <w:sz w:val="20"/>
        </w:rPr>
        <w:t xml:space="preserve"> конкурсне документације</w:t>
      </w:r>
      <w:r w:rsidR="00E5600F">
        <w:rPr>
          <w:sz w:val="20"/>
        </w:rPr>
        <w:t>.</w:t>
      </w:r>
    </w:p>
    <w:p w:rsidR="00960BC7" w:rsidRPr="000A640A" w:rsidRDefault="00960BC7" w:rsidP="00960BC7">
      <w:pPr>
        <w:jc w:val="both"/>
        <w:rPr>
          <w:szCs w:val="24"/>
          <w:lang w:val="en-GB"/>
        </w:rPr>
      </w:pPr>
    </w:p>
    <w:p w:rsidR="00960BC7" w:rsidRPr="000A640A" w:rsidRDefault="00960BC7" w:rsidP="00960BC7">
      <w:pPr>
        <w:jc w:val="both"/>
        <w:rPr>
          <w:szCs w:val="24"/>
          <w:lang w:val="en-GB"/>
        </w:rPr>
      </w:pPr>
    </w:p>
    <w:tbl>
      <w:tblPr>
        <w:tblW w:w="0" w:type="auto"/>
        <w:tblLayout w:type="fixed"/>
        <w:tblLook w:val="0000" w:firstRow="0" w:lastRow="0" w:firstColumn="0" w:lastColumn="0" w:noHBand="0" w:noVBand="0"/>
      </w:tblPr>
      <w:tblGrid>
        <w:gridCol w:w="3080"/>
        <w:gridCol w:w="3068"/>
        <w:gridCol w:w="3094"/>
      </w:tblGrid>
      <w:tr w:rsidR="00960BC7" w:rsidRPr="000A640A" w:rsidTr="00B67A95">
        <w:tc>
          <w:tcPr>
            <w:tcW w:w="3080" w:type="dxa"/>
            <w:shd w:val="clear" w:color="auto" w:fill="auto"/>
            <w:vAlign w:val="center"/>
          </w:tcPr>
          <w:p w:rsidR="00960BC7" w:rsidRPr="000A640A" w:rsidRDefault="0068180A" w:rsidP="00B67A95">
            <w:pPr>
              <w:pStyle w:val="21"/>
              <w:spacing w:line="100" w:lineRule="atLeast"/>
              <w:jc w:val="center"/>
              <w:rPr>
                <w:lang w:val="en-GB"/>
              </w:rPr>
            </w:pPr>
            <w:r>
              <w:t>Датум</w:t>
            </w:r>
            <w:r w:rsidR="00960BC7" w:rsidRPr="000A640A">
              <w:rPr>
                <w:lang w:val="en-GB"/>
              </w:rPr>
              <w:t>:</w:t>
            </w:r>
          </w:p>
        </w:tc>
        <w:tc>
          <w:tcPr>
            <w:tcW w:w="3068" w:type="dxa"/>
            <w:shd w:val="clear" w:color="auto" w:fill="auto"/>
            <w:vAlign w:val="center"/>
          </w:tcPr>
          <w:p w:rsidR="00960BC7" w:rsidRPr="000A640A" w:rsidRDefault="0068180A" w:rsidP="00B67A95">
            <w:pPr>
              <w:pStyle w:val="21"/>
              <w:spacing w:line="100" w:lineRule="atLeast"/>
              <w:jc w:val="center"/>
              <w:rPr>
                <w:lang w:val="en-GB"/>
              </w:rPr>
            </w:pPr>
            <w:r>
              <w:t>М</w:t>
            </w:r>
            <w:r w:rsidR="00960BC7" w:rsidRPr="000A640A">
              <w:rPr>
                <w:lang w:val="en-GB"/>
              </w:rPr>
              <w:t>.</w:t>
            </w:r>
            <w:r>
              <w:t>П</w:t>
            </w:r>
            <w:r w:rsidR="00960BC7" w:rsidRPr="000A640A">
              <w:rPr>
                <w:lang w:val="en-GB"/>
              </w:rPr>
              <w:t>.</w:t>
            </w:r>
          </w:p>
        </w:tc>
        <w:tc>
          <w:tcPr>
            <w:tcW w:w="3094" w:type="dxa"/>
            <w:shd w:val="clear" w:color="auto" w:fill="auto"/>
            <w:vAlign w:val="center"/>
          </w:tcPr>
          <w:p w:rsidR="00960BC7" w:rsidRPr="000A640A" w:rsidRDefault="0068180A" w:rsidP="00B67A95">
            <w:pPr>
              <w:pStyle w:val="21"/>
              <w:spacing w:line="100" w:lineRule="atLeast"/>
              <w:jc w:val="center"/>
              <w:rPr>
                <w:lang w:val="en-GB"/>
              </w:rPr>
            </w:pPr>
            <w:r w:rsidRPr="0057187A">
              <w:t xml:space="preserve">Потпис </w:t>
            </w:r>
            <w:r w:rsidRPr="00F576EA">
              <w:rPr>
                <w:lang w:val="sr-Cyrl-CS"/>
              </w:rPr>
              <w:t>овлашћеног лица</w:t>
            </w:r>
          </w:p>
        </w:tc>
      </w:tr>
      <w:tr w:rsidR="00960BC7" w:rsidRPr="000A640A" w:rsidTr="00B67A95">
        <w:tc>
          <w:tcPr>
            <w:tcW w:w="3080" w:type="dxa"/>
            <w:tcBorders>
              <w:bottom w:val="single" w:sz="4" w:space="0" w:color="000000"/>
            </w:tcBorders>
            <w:shd w:val="clear" w:color="auto" w:fill="auto"/>
          </w:tcPr>
          <w:p w:rsidR="00960BC7" w:rsidRPr="000A640A" w:rsidRDefault="00960BC7" w:rsidP="00B67A95">
            <w:pPr>
              <w:pStyle w:val="21"/>
              <w:snapToGrid w:val="0"/>
              <w:spacing w:line="100" w:lineRule="atLeast"/>
              <w:jc w:val="both"/>
              <w:rPr>
                <w:lang w:val="en-GB"/>
              </w:rPr>
            </w:pPr>
          </w:p>
        </w:tc>
        <w:tc>
          <w:tcPr>
            <w:tcW w:w="3068" w:type="dxa"/>
            <w:shd w:val="clear" w:color="auto" w:fill="auto"/>
          </w:tcPr>
          <w:p w:rsidR="00960BC7" w:rsidRPr="000A640A" w:rsidRDefault="00960BC7" w:rsidP="00B67A95">
            <w:pPr>
              <w:pStyle w:val="21"/>
              <w:snapToGrid w:val="0"/>
              <w:spacing w:line="100" w:lineRule="atLeast"/>
              <w:jc w:val="both"/>
              <w:rPr>
                <w:lang w:val="en-GB"/>
              </w:rPr>
            </w:pPr>
          </w:p>
        </w:tc>
        <w:tc>
          <w:tcPr>
            <w:tcW w:w="3094" w:type="dxa"/>
            <w:tcBorders>
              <w:bottom w:val="single" w:sz="4" w:space="0" w:color="000000"/>
            </w:tcBorders>
            <w:shd w:val="clear" w:color="auto" w:fill="auto"/>
          </w:tcPr>
          <w:p w:rsidR="00960BC7" w:rsidRPr="000A640A" w:rsidRDefault="00960BC7" w:rsidP="00B67A95">
            <w:pPr>
              <w:pStyle w:val="21"/>
              <w:snapToGrid w:val="0"/>
              <w:spacing w:line="100" w:lineRule="atLeast"/>
              <w:jc w:val="both"/>
              <w:rPr>
                <w:lang w:val="en-GB"/>
              </w:rPr>
            </w:pPr>
          </w:p>
        </w:tc>
      </w:tr>
    </w:tbl>
    <w:p w:rsidR="00960BC7" w:rsidRPr="000A640A" w:rsidRDefault="00960BC7" w:rsidP="00960BC7">
      <w:pPr>
        <w:autoSpaceDE w:val="0"/>
        <w:autoSpaceDN w:val="0"/>
        <w:adjustRightInd w:val="0"/>
        <w:rPr>
          <w:rFonts w:eastAsia="Calibri-Bold"/>
          <w:bCs/>
          <w:color w:val="000000"/>
          <w:szCs w:val="24"/>
          <w:lang w:val="en-GB"/>
        </w:rPr>
      </w:pPr>
    </w:p>
    <w:p w:rsidR="00D57045" w:rsidRPr="00D57045" w:rsidRDefault="008D69E1" w:rsidP="004639D4">
      <w:pPr>
        <w:pStyle w:val="2"/>
        <w:rPr>
          <w:b w:val="0"/>
          <w:bCs w:val="0"/>
          <w:i w:val="0"/>
          <w:iCs w:val="0"/>
        </w:rPr>
      </w:pPr>
      <w:r w:rsidRPr="00D57045">
        <w:lastRenderedPageBreak/>
        <w:t>XV</w:t>
      </w:r>
      <w:r w:rsidR="003C37DA">
        <w:t>II</w:t>
      </w:r>
      <w:r w:rsidRPr="00D57045">
        <w:t xml:space="preserve">. </w:t>
      </w:r>
      <w:r w:rsidR="0038606C" w:rsidRPr="00D57045">
        <w:t xml:space="preserve">ПОТВРДА О РЕАЛИЗАЦИЈИ </w:t>
      </w:r>
      <w:r w:rsidR="007E5CB6" w:rsidRPr="00D57045">
        <w:t xml:space="preserve">РАНИЈЕ </w:t>
      </w:r>
      <w:r w:rsidR="0038606C" w:rsidRPr="00D57045">
        <w:t>ЗАКЉУЧЕНИХ УГОВОРА</w:t>
      </w:r>
    </w:p>
    <w:p w:rsidR="008D69E1" w:rsidRPr="000C5695" w:rsidRDefault="008D69E1" w:rsidP="008D69E1">
      <w:pPr>
        <w:autoSpaceDE w:val="0"/>
        <w:autoSpaceDN w:val="0"/>
        <w:adjustRightInd w:val="0"/>
        <w:jc w:val="center"/>
        <w:rPr>
          <w:b/>
          <w:bCs/>
          <w:szCs w:val="24"/>
        </w:rPr>
      </w:pPr>
    </w:p>
    <w:p w:rsidR="0038606C" w:rsidRPr="008D69E1" w:rsidRDefault="0038606C" w:rsidP="0038606C">
      <w:pPr>
        <w:autoSpaceDE w:val="0"/>
        <w:autoSpaceDN w:val="0"/>
        <w:adjustRightInd w:val="0"/>
        <w:rPr>
          <w:b/>
          <w:bCs/>
          <w:szCs w:val="24"/>
        </w:rPr>
      </w:pPr>
      <w:r w:rsidRPr="008D69E1">
        <w:rPr>
          <w:rFonts w:eastAsia="Calibri-Bold"/>
          <w:b/>
          <w:bCs/>
          <w:szCs w:val="24"/>
        </w:rPr>
        <w:t>Назив наручиоца</w:t>
      </w:r>
      <w:r w:rsidR="000D47BE">
        <w:rPr>
          <w:rFonts w:eastAsia="Calibri-Bold"/>
          <w:b/>
          <w:bCs/>
          <w:szCs w:val="24"/>
        </w:rPr>
        <w:t xml:space="preserve"> изведених радова</w:t>
      </w:r>
      <w:r w:rsidRPr="008D69E1">
        <w:rPr>
          <w:b/>
          <w:bCs/>
          <w:szCs w:val="24"/>
        </w:rPr>
        <w:t>:</w:t>
      </w:r>
    </w:p>
    <w:p w:rsidR="0038606C" w:rsidRPr="008D69E1" w:rsidRDefault="0038606C" w:rsidP="0038606C">
      <w:pPr>
        <w:autoSpaceDE w:val="0"/>
        <w:autoSpaceDN w:val="0"/>
        <w:adjustRightInd w:val="0"/>
        <w:rPr>
          <w:b/>
          <w:bCs/>
          <w:szCs w:val="24"/>
        </w:rPr>
      </w:pPr>
      <w:r w:rsidRPr="008D69E1">
        <w:rPr>
          <w:rFonts w:eastAsia="Calibri-Bold"/>
          <w:b/>
          <w:bCs/>
          <w:szCs w:val="24"/>
        </w:rPr>
        <w:t>Седиште наручиоца</w:t>
      </w:r>
      <w:r w:rsidRPr="008D69E1">
        <w:rPr>
          <w:b/>
          <w:bCs/>
          <w:szCs w:val="24"/>
        </w:rPr>
        <w:t>:</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Матични број:</w:t>
      </w:r>
    </w:p>
    <w:p w:rsidR="0038606C" w:rsidRPr="008D69E1" w:rsidRDefault="0038606C" w:rsidP="0038606C">
      <w:pPr>
        <w:autoSpaceDE w:val="0"/>
        <w:autoSpaceDN w:val="0"/>
        <w:adjustRightInd w:val="0"/>
        <w:rPr>
          <w:rFonts w:eastAsia="Calibri-Bold"/>
          <w:b/>
          <w:bCs/>
          <w:szCs w:val="24"/>
        </w:rPr>
      </w:pPr>
      <w:r w:rsidRPr="008D69E1">
        <w:rPr>
          <w:rFonts w:eastAsia="Calibri-Bold"/>
          <w:b/>
          <w:bCs/>
          <w:szCs w:val="24"/>
        </w:rPr>
        <w:t>ПИБ:</w:t>
      </w: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4303F9" w:rsidRDefault="004303F9" w:rsidP="004303F9">
      <w:pPr>
        <w:autoSpaceDE w:val="0"/>
        <w:autoSpaceDN w:val="0"/>
        <w:adjustRightInd w:val="0"/>
        <w:ind w:firstLine="708"/>
        <w:rPr>
          <w:szCs w:val="24"/>
        </w:rPr>
      </w:pPr>
    </w:p>
    <w:p w:rsidR="0038606C" w:rsidRPr="008D69E1" w:rsidRDefault="0038606C" w:rsidP="004303F9">
      <w:pPr>
        <w:autoSpaceDE w:val="0"/>
        <w:autoSpaceDN w:val="0"/>
        <w:adjustRightInd w:val="0"/>
        <w:ind w:left="708" w:firstLine="708"/>
        <w:rPr>
          <w:szCs w:val="24"/>
        </w:rPr>
      </w:pPr>
      <w:r w:rsidRPr="008D69E1">
        <w:rPr>
          <w:szCs w:val="24"/>
        </w:rPr>
        <w:t>На основу члана 76.</w:t>
      </w:r>
      <w:r w:rsidR="000D1BFE">
        <w:rPr>
          <w:szCs w:val="24"/>
        </w:rPr>
        <w:t xml:space="preserve">став 2. </w:t>
      </w:r>
      <w:r w:rsidRPr="008D69E1">
        <w:rPr>
          <w:szCs w:val="24"/>
        </w:rPr>
        <w:t>Закона о јавним набавкама наручилац издаје:</w:t>
      </w:r>
    </w:p>
    <w:p w:rsidR="004303F9" w:rsidRDefault="004303F9" w:rsidP="004303F9">
      <w:pPr>
        <w:autoSpaceDE w:val="0"/>
        <w:autoSpaceDN w:val="0"/>
        <w:adjustRightInd w:val="0"/>
        <w:jc w:val="center"/>
        <w:rPr>
          <w:rFonts w:eastAsia="Calibri-Bold"/>
          <w:b/>
          <w:bCs/>
          <w:szCs w:val="24"/>
        </w:rPr>
      </w:pPr>
    </w:p>
    <w:p w:rsidR="0038606C" w:rsidRPr="008D69E1" w:rsidRDefault="0038606C" w:rsidP="004303F9">
      <w:pPr>
        <w:autoSpaceDE w:val="0"/>
        <w:autoSpaceDN w:val="0"/>
        <w:adjustRightInd w:val="0"/>
        <w:jc w:val="center"/>
        <w:rPr>
          <w:rFonts w:eastAsia="Calibri-Bold"/>
          <w:b/>
          <w:bCs/>
          <w:szCs w:val="24"/>
        </w:rPr>
      </w:pPr>
      <w:r w:rsidRPr="008D69E1">
        <w:rPr>
          <w:rFonts w:eastAsia="Calibri-Bold"/>
          <w:b/>
          <w:bCs/>
          <w:szCs w:val="24"/>
        </w:rPr>
        <w:t>ПОТВРДУ</w:t>
      </w:r>
    </w:p>
    <w:p w:rsidR="0038606C" w:rsidRPr="008D69E1" w:rsidRDefault="0038606C" w:rsidP="004303F9">
      <w:pPr>
        <w:autoSpaceDE w:val="0"/>
        <w:autoSpaceDN w:val="0"/>
        <w:adjustRightInd w:val="0"/>
        <w:ind w:left="708" w:firstLine="708"/>
        <w:rPr>
          <w:szCs w:val="24"/>
        </w:rPr>
      </w:pPr>
      <w:r w:rsidRPr="008D69E1">
        <w:rPr>
          <w:szCs w:val="24"/>
        </w:rPr>
        <w:t>Да је</w:t>
      </w:r>
      <w:r w:rsidR="004303F9">
        <w:rPr>
          <w:szCs w:val="24"/>
        </w:rPr>
        <w:t xml:space="preserve"> понуђач</w:t>
      </w:r>
      <w:r w:rsidRPr="008D69E1">
        <w:rPr>
          <w:szCs w:val="24"/>
        </w:rPr>
        <w:t>____________________________________________________</w:t>
      </w:r>
    </w:p>
    <w:p w:rsidR="0075299F" w:rsidRPr="00616D84" w:rsidRDefault="0038606C" w:rsidP="0075299F">
      <w:pPr>
        <w:autoSpaceDE w:val="0"/>
        <w:autoSpaceDN w:val="0"/>
        <w:adjustRightInd w:val="0"/>
        <w:ind w:left="2832" w:firstLine="708"/>
        <w:rPr>
          <w:sz w:val="18"/>
          <w:szCs w:val="18"/>
        </w:rPr>
      </w:pPr>
      <w:r w:rsidRPr="00616D84">
        <w:rPr>
          <w:sz w:val="18"/>
          <w:szCs w:val="18"/>
        </w:rPr>
        <w:t>(назив,седиште извођача радова/понуђача)</w:t>
      </w:r>
      <w:r w:rsidR="004303F9" w:rsidRPr="00616D84">
        <w:rPr>
          <w:sz w:val="18"/>
          <w:szCs w:val="18"/>
        </w:rPr>
        <w:t xml:space="preserve">  </w:t>
      </w:r>
    </w:p>
    <w:p w:rsidR="00B60C46" w:rsidRDefault="00B60C46" w:rsidP="0038606C">
      <w:pPr>
        <w:autoSpaceDE w:val="0"/>
        <w:autoSpaceDN w:val="0"/>
        <w:adjustRightInd w:val="0"/>
        <w:rPr>
          <w:szCs w:val="24"/>
        </w:rPr>
      </w:pPr>
    </w:p>
    <w:p w:rsidR="0038606C" w:rsidRPr="008D69E1" w:rsidRDefault="004303F9" w:rsidP="0038606C">
      <w:pPr>
        <w:autoSpaceDE w:val="0"/>
        <w:autoSpaceDN w:val="0"/>
        <w:adjustRightInd w:val="0"/>
        <w:rPr>
          <w:szCs w:val="24"/>
        </w:rPr>
      </w:pPr>
      <w:r>
        <w:rPr>
          <w:szCs w:val="24"/>
        </w:rPr>
        <w:t>за потребе наручиоца</w:t>
      </w:r>
      <w:r w:rsidR="0075299F">
        <w:rPr>
          <w:szCs w:val="24"/>
        </w:rPr>
        <w:t xml:space="preserve">  </w:t>
      </w:r>
      <w:r w:rsidR="0038606C" w:rsidRPr="008D69E1">
        <w:rPr>
          <w:szCs w:val="24"/>
        </w:rPr>
        <w:t>___</w:t>
      </w:r>
      <w:r w:rsidR="0075299F" w:rsidRPr="008D69E1">
        <w:rPr>
          <w:szCs w:val="24"/>
        </w:rPr>
        <w:t>_</w:t>
      </w:r>
      <w:r w:rsidR="0075299F">
        <w:rPr>
          <w:szCs w:val="24"/>
        </w:rPr>
        <w:t>_________</w:t>
      </w:r>
      <w:r w:rsidR="0075299F" w:rsidRPr="008D69E1">
        <w:rPr>
          <w:szCs w:val="24"/>
        </w:rPr>
        <w:t>_</w:t>
      </w:r>
      <w:r w:rsidR="0075299F">
        <w:rPr>
          <w:szCs w:val="24"/>
        </w:rPr>
        <w:t>___</w:t>
      </w:r>
      <w:r w:rsidR="0075299F" w:rsidRPr="008D69E1">
        <w:rPr>
          <w:szCs w:val="24"/>
        </w:rPr>
        <w:t>_</w:t>
      </w:r>
      <w:r w:rsidR="0075299F">
        <w:rPr>
          <w:szCs w:val="24"/>
        </w:rPr>
        <w:t>_________</w:t>
      </w:r>
      <w:r w:rsidR="0075299F" w:rsidRPr="008D69E1">
        <w:rPr>
          <w:szCs w:val="24"/>
        </w:rPr>
        <w:t>_</w:t>
      </w:r>
      <w:r w:rsidR="0075299F">
        <w:rPr>
          <w:szCs w:val="24"/>
        </w:rPr>
        <w:t>_______________</w:t>
      </w:r>
      <w:r>
        <w:rPr>
          <w:szCs w:val="24"/>
        </w:rPr>
        <w:t>______,</w:t>
      </w:r>
    </w:p>
    <w:p w:rsidR="0038606C" w:rsidRDefault="0038606C" w:rsidP="0038606C">
      <w:pPr>
        <w:autoSpaceDE w:val="0"/>
        <w:autoSpaceDN w:val="0"/>
        <w:adjustRightInd w:val="0"/>
        <w:rPr>
          <w:szCs w:val="24"/>
        </w:rPr>
      </w:pPr>
      <w:r w:rsidRPr="008D69E1">
        <w:rPr>
          <w:rFonts w:eastAsia="Calibri-Bold"/>
          <w:b/>
          <w:bCs/>
          <w:szCs w:val="24"/>
        </w:rPr>
        <w:t xml:space="preserve">квалитетно </w:t>
      </w:r>
      <w:r w:rsidRPr="008D69E1">
        <w:rPr>
          <w:szCs w:val="24"/>
        </w:rPr>
        <w:t xml:space="preserve">и </w:t>
      </w:r>
      <w:r w:rsidRPr="008D69E1">
        <w:rPr>
          <w:rFonts w:eastAsia="Calibri-Bold"/>
          <w:b/>
          <w:bCs/>
          <w:szCs w:val="24"/>
        </w:rPr>
        <w:t xml:space="preserve">у уговореном року </w:t>
      </w:r>
      <w:r w:rsidRPr="008D69E1">
        <w:rPr>
          <w:szCs w:val="24"/>
        </w:rPr>
        <w:t>извршио</w:t>
      </w:r>
      <w:r w:rsidR="004303F9">
        <w:rPr>
          <w:szCs w:val="24"/>
        </w:rPr>
        <w:t xml:space="preserve"> следеће </w:t>
      </w:r>
      <w:r w:rsidRPr="008D69E1">
        <w:rPr>
          <w:szCs w:val="24"/>
        </w:rPr>
        <w:t xml:space="preserve"> радове</w:t>
      </w:r>
      <w:r w:rsidR="004303F9">
        <w:rPr>
          <w:szCs w:val="24"/>
        </w:rPr>
        <w:t>:</w:t>
      </w:r>
    </w:p>
    <w:p w:rsidR="0075299F" w:rsidRPr="008D69E1" w:rsidRDefault="0075299F" w:rsidP="0038606C">
      <w:pPr>
        <w:autoSpaceDE w:val="0"/>
        <w:autoSpaceDN w:val="0"/>
        <w:adjustRightInd w:val="0"/>
        <w:rPr>
          <w:szCs w:val="24"/>
        </w:rPr>
      </w:pPr>
    </w:p>
    <w:p w:rsidR="00B60C46" w:rsidRPr="00B60C46" w:rsidRDefault="0038606C" w:rsidP="008602D6">
      <w:pPr>
        <w:numPr>
          <w:ilvl w:val="0"/>
          <w:numId w:val="16"/>
        </w:numPr>
        <w:autoSpaceDE w:val="0"/>
        <w:autoSpaceDN w:val="0"/>
        <w:adjustRightInd w:val="0"/>
        <w:spacing w:line="360" w:lineRule="auto"/>
        <w:rPr>
          <w:szCs w:val="24"/>
        </w:rPr>
      </w:pPr>
      <w:r w:rsidRPr="00B60C46">
        <w:rPr>
          <w:szCs w:val="24"/>
        </w:rPr>
        <w:t>_____________________________________________</w:t>
      </w:r>
      <w:r w:rsidR="004303F9" w:rsidRPr="00B60C46">
        <w:rPr>
          <w:szCs w:val="24"/>
        </w:rPr>
        <w:t>____________________</w:t>
      </w:r>
    </w:p>
    <w:p w:rsidR="00B60C46" w:rsidRDefault="004303F9" w:rsidP="00B60C46">
      <w:pPr>
        <w:autoSpaceDE w:val="0"/>
        <w:autoSpaceDN w:val="0"/>
        <w:adjustRightInd w:val="0"/>
        <w:spacing w:line="360" w:lineRule="auto"/>
        <w:ind w:left="708"/>
        <w:rPr>
          <w:szCs w:val="24"/>
        </w:rPr>
      </w:pPr>
      <w:r>
        <w:rPr>
          <w:szCs w:val="24"/>
        </w:rPr>
        <w:t>2</w:t>
      </w:r>
      <w:r w:rsidR="003C37DA">
        <w:rPr>
          <w:szCs w:val="24"/>
        </w:rPr>
        <w:t>.</w:t>
      </w:r>
      <w:r w:rsidR="0038606C" w:rsidRPr="008D69E1">
        <w:rPr>
          <w:szCs w:val="24"/>
        </w:rPr>
        <w:t>_____________________________________________</w:t>
      </w:r>
      <w:r>
        <w:rPr>
          <w:szCs w:val="24"/>
        </w:rPr>
        <w:t>_______________________</w:t>
      </w:r>
    </w:p>
    <w:p w:rsidR="0038606C" w:rsidRDefault="0038606C" w:rsidP="00B60C46">
      <w:pPr>
        <w:autoSpaceDE w:val="0"/>
        <w:autoSpaceDN w:val="0"/>
        <w:adjustRightInd w:val="0"/>
        <w:spacing w:line="360" w:lineRule="auto"/>
        <w:rPr>
          <w:szCs w:val="24"/>
        </w:rPr>
      </w:pPr>
      <w:r w:rsidRPr="008D69E1">
        <w:rPr>
          <w:szCs w:val="24"/>
        </w:rPr>
        <w:t>_________________________________________________________, (навести врсту радова),</w:t>
      </w:r>
      <w:r w:rsidR="004303F9">
        <w:rPr>
          <w:szCs w:val="24"/>
        </w:rPr>
        <w:t xml:space="preserve"> </w:t>
      </w:r>
      <w:r w:rsidRPr="008D69E1">
        <w:rPr>
          <w:szCs w:val="24"/>
        </w:rPr>
        <w:t>у вредности од _________________________________ динара без ПДВ-а,</w:t>
      </w:r>
      <w:r w:rsidR="00B60C46">
        <w:rPr>
          <w:szCs w:val="24"/>
        </w:rPr>
        <w:t xml:space="preserve"> </w:t>
      </w:r>
    </w:p>
    <w:p w:rsidR="0038606C" w:rsidRDefault="0038606C" w:rsidP="00B60C46">
      <w:pPr>
        <w:autoSpaceDE w:val="0"/>
        <w:autoSpaceDN w:val="0"/>
        <w:adjustRightInd w:val="0"/>
        <w:spacing w:line="360" w:lineRule="auto"/>
        <w:rPr>
          <w:szCs w:val="24"/>
        </w:rPr>
      </w:pPr>
      <w:r w:rsidRPr="008D69E1">
        <w:rPr>
          <w:szCs w:val="24"/>
        </w:rPr>
        <w:t>(словима: ___________________________________________________ динара без ПДВ-а),</w:t>
      </w:r>
      <w:r w:rsidR="004303F9">
        <w:rPr>
          <w:szCs w:val="24"/>
        </w:rPr>
        <w:t xml:space="preserve"> </w:t>
      </w:r>
      <w:r w:rsidRPr="008D69E1">
        <w:rPr>
          <w:szCs w:val="24"/>
        </w:rPr>
        <w:t>а на основу уговора број ____________________од ___ . ___. _____. године.</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почетка радова:_______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D5207A" w:rsidRPr="007C4B37" w:rsidRDefault="00D5207A" w:rsidP="0038606C">
      <w:pPr>
        <w:autoSpaceDE w:val="0"/>
        <w:autoSpaceDN w:val="0"/>
        <w:adjustRightInd w:val="0"/>
        <w:rPr>
          <w:szCs w:val="24"/>
        </w:rPr>
      </w:pPr>
      <w:r w:rsidRPr="007C4B37">
        <w:rPr>
          <w:szCs w:val="24"/>
        </w:rPr>
        <w:t>Датум завршетка радова:_____</w:t>
      </w:r>
      <w:r w:rsidR="0075299F" w:rsidRPr="008D69E1">
        <w:rPr>
          <w:szCs w:val="24"/>
        </w:rPr>
        <w:t>_</w:t>
      </w:r>
      <w:r w:rsidR="0075299F">
        <w:rPr>
          <w:szCs w:val="24"/>
        </w:rPr>
        <w:t>_________</w:t>
      </w:r>
      <w:r w:rsidRPr="007C4B37">
        <w:rPr>
          <w:szCs w:val="24"/>
        </w:rPr>
        <w:t>_______</w:t>
      </w:r>
    </w:p>
    <w:p w:rsidR="0075299F" w:rsidRDefault="0075299F" w:rsidP="0038606C">
      <w:pPr>
        <w:autoSpaceDE w:val="0"/>
        <w:autoSpaceDN w:val="0"/>
        <w:adjustRightInd w:val="0"/>
        <w:rPr>
          <w:szCs w:val="24"/>
        </w:rPr>
      </w:pPr>
    </w:p>
    <w:p w:rsidR="004303F9" w:rsidRPr="007C4B37" w:rsidRDefault="00D5207A" w:rsidP="0038606C">
      <w:pPr>
        <w:autoSpaceDE w:val="0"/>
        <w:autoSpaceDN w:val="0"/>
        <w:adjustRightInd w:val="0"/>
        <w:rPr>
          <w:szCs w:val="24"/>
        </w:rPr>
      </w:pPr>
      <w:r w:rsidRPr="007C4B37">
        <w:rPr>
          <w:szCs w:val="24"/>
        </w:rPr>
        <w:t xml:space="preserve">Навести </w:t>
      </w:r>
      <w:r w:rsidR="00832CCA" w:rsidRPr="007C4B37">
        <w:rPr>
          <w:szCs w:val="24"/>
        </w:rPr>
        <w:t>у ком облику је изводио радове</w:t>
      </w:r>
      <w:r w:rsidRPr="007C4B37">
        <w:rPr>
          <w:szCs w:val="24"/>
        </w:rPr>
        <w:t xml:space="preserve">: </w:t>
      </w:r>
      <w:r w:rsidR="007C4B37">
        <w:rPr>
          <w:szCs w:val="24"/>
        </w:rPr>
        <w:t>______________</w:t>
      </w:r>
      <w:r w:rsidRPr="007C4B37">
        <w:rPr>
          <w:szCs w:val="24"/>
        </w:rPr>
        <w:t>извођач, подизвођач, члан групе</w:t>
      </w:r>
    </w:p>
    <w:p w:rsidR="0038606C" w:rsidRPr="008D69E1" w:rsidRDefault="0038606C" w:rsidP="004303F9">
      <w:pPr>
        <w:autoSpaceDE w:val="0"/>
        <w:autoSpaceDN w:val="0"/>
        <w:adjustRightInd w:val="0"/>
        <w:ind w:firstLine="708"/>
        <w:rPr>
          <w:szCs w:val="24"/>
        </w:rPr>
      </w:pPr>
      <w:r w:rsidRPr="008D69E1">
        <w:rPr>
          <w:szCs w:val="24"/>
        </w:rPr>
        <w:t xml:space="preserve">Ова </w:t>
      </w:r>
      <w:r w:rsidR="004303F9">
        <w:rPr>
          <w:szCs w:val="24"/>
        </w:rPr>
        <w:t>п</w:t>
      </w:r>
      <w:r w:rsidRPr="008D69E1">
        <w:rPr>
          <w:szCs w:val="24"/>
        </w:rPr>
        <w:t>отврда се издаје ради учешћа у поступку јавне набавке и за друге сврхе се не може употребити.</w:t>
      </w:r>
    </w:p>
    <w:p w:rsidR="0038606C" w:rsidRPr="008D69E1" w:rsidRDefault="0038606C" w:rsidP="004303F9">
      <w:pPr>
        <w:autoSpaceDE w:val="0"/>
        <w:autoSpaceDN w:val="0"/>
        <w:adjustRightInd w:val="0"/>
        <w:ind w:firstLine="708"/>
        <w:rPr>
          <w:szCs w:val="24"/>
        </w:rPr>
      </w:pPr>
      <w:r w:rsidRPr="008D69E1">
        <w:rPr>
          <w:szCs w:val="24"/>
        </w:rPr>
        <w:t xml:space="preserve">Контакт </w:t>
      </w:r>
      <w:r w:rsidR="004303F9">
        <w:rPr>
          <w:szCs w:val="24"/>
        </w:rPr>
        <w:t>лице</w:t>
      </w:r>
      <w:r w:rsidRPr="008D69E1">
        <w:rPr>
          <w:szCs w:val="24"/>
        </w:rPr>
        <w:t xml:space="preserve"> </w:t>
      </w:r>
      <w:r w:rsidR="004303F9">
        <w:rPr>
          <w:szCs w:val="24"/>
        </w:rPr>
        <w:t>н</w:t>
      </w:r>
      <w:r w:rsidRPr="008D69E1">
        <w:rPr>
          <w:szCs w:val="24"/>
        </w:rPr>
        <w:t>аручиоца: ____________________________, телефон: ________________</w:t>
      </w:r>
      <w:r w:rsidR="004303F9">
        <w:rPr>
          <w:szCs w:val="24"/>
        </w:rPr>
        <w:t>.</w:t>
      </w:r>
    </w:p>
    <w:p w:rsidR="0038606C" w:rsidRPr="008D69E1" w:rsidRDefault="0038606C" w:rsidP="0038606C">
      <w:pPr>
        <w:autoSpaceDE w:val="0"/>
        <w:autoSpaceDN w:val="0"/>
        <w:adjustRightInd w:val="0"/>
        <w:rPr>
          <w:szCs w:val="24"/>
        </w:rPr>
      </w:pPr>
    </w:p>
    <w:p w:rsidR="004303F9" w:rsidRDefault="004303F9" w:rsidP="0038606C">
      <w:pPr>
        <w:autoSpaceDE w:val="0"/>
        <w:autoSpaceDN w:val="0"/>
        <w:adjustRightInd w:val="0"/>
        <w:rPr>
          <w:szCs w:val="24"/>
        </w:rPr>
      </w:pPr>
    </w:p>
    <w:p w:rsidR="0072214D" w:rsidRDefault="0072214D" w:rsidP="0038606C">
      <w:pPr>
        <w:autoSpaceDE w:val="0"/>
        <w:autoSpaceDN w:val="0"/>
        <w:adjustRightInd w:val="0"/>
        <w:rPr>
          <w:szCs w:val="24"/>
        </w:rPr>
      </w:pPr>
    </w:p>
    <w:p w:rsidR="00A71939" w:rsidRDefault="00A71939" w:rsidP="0038606C">
      <w:pPr>
        <w:autoSpaceDE w:val="0"/>
        <w:autoSpaceDN w:val="0"/>
        <w:adjustRightInd w:val="0"/>
        <w:rPr>
          <w:szCs w:val="24"/>
        </w:rPr>
      </w:pPr>
    </w:p>
    <w:p w:rsidR="00A71939" w:rsidRDefault="00A71939" w:rsidP="0038606C">
      <w:pPr>
        <w:autoSpaceDE w:val="0"/>
        <w:autoSpaceDN w:val="0"/>
        <w:adjustRightInd w:val="0"/>
        <w:rPr>
          <w:szCs w:val="24"/>
        </w:rPr>
      </w:pPr>
    </w:p>
    <w:tbl>
      <w:tblPr>
        <w:tblW w:w="0" w:type="auto"/>
        <w:tblLayout w:type="fixed"/>
        <w:tblLook w:val="0000" w:firstRow="0" w:lastRow="0" w:firstColumn="0" w:lastColumn="0" w:noHBand="0" w:noVBand="0"/>
      </w:tblPr>
      <w:tblGrid>
        <w:gridCol w:w="2660"/>
        <w:gridCol w:w="3068"/>
        <w:gridCol w:w="4019"/>
      </w:tblGrid>
      <w:tr w:rsidR="00A71939" w:rsidRPr="00FF622C">
        <w:tc>
          <w:tcPr>
            <w:tcW w:w="2660" w:type="dxa"/>
            <w:shd w:val="clear" w:color="auto" w:fill="auto"/>
            <w:vAlign w:val="center"/>
          </w:tcPr>
          <w:p w:rsidR="00A71939" w:rsidRPr="0057187A" w:rsidRDefault="00A71939" w:rsidP="00622DA1">
            <w:pPr>
              <w:pStyle w:val="21"/>
              <w:spacing w:line="100" w:lineRule="atLeast"/>
              <w:jc w:val="center"/>
            </w:pPr>
            <w:r w:rsidRPr="0057187A">
              <w:t>Датум:</w:t>
            </w:r>
          </w:p>
        </w:tc>
        <w:tc>
          <w:tcPr>
            <w:tcW w:w="3068" w:type="dxa"/>
            <w:shd w:val="clear" w:color="auto" w:fill="auto"/>
            <w:vAlign w:val="center"/>
          </w:tcPr>
          <w:p w:rsidR="00A71939" w:rsidRPr="0057187A" w:rsidRDefault="00A71939" w:rsidP="00622DA1">
            <w:pPr>
              <w:pStyle w:val="21"/>
              <w:spacing w:line="100" w:lineRule="atLeast"/>
              <w:jc w:val="center"/>
            </w:pPr>
            <w:r w:rsidRPr="0057187A">
              <w:t>М.П.</w:t>
            </w:r>
          </w:p>
        </w:tc>
        <w:tc>
          <w:tcPr>
            <w:tcW w:w="4019" w:type="dxa"/>
            <w:shd w:val="clear" w:color="auto" w:fill="auto"/>
            <w:vAlign w:val="center"/>
          </w:tcPr>
          <w:p w:rsidR="00A71939" w:rsidRPr="0057187A" w:rsidRDefault="00A71939" w:rsidP="000D47BE">
            <w:pPr>
              <w:pStyle w:val="21"/>
              <w:spacing w:line="100" w:lineRule="atLeast"/>
              <w:jc w:val="center"/>
            </w:pPr>
            <w:r w:rsidRPr="0057187A">
              <w:t xml:space="preserve">Потпис </w:t>
            </w:r>
            <w:r w:rsidRPr="0091422A">
              <w:rPr>
                <w:lang w:val="sr-Cyrl-CS"/>
              </w:rPr>
              <w:t>овлашћеног лица</w:t>
            </w:r>
            <w:r w:rsidR="00C0507F" w:rsidRPr="0091422A">
              <w:rPr>
                <w:lang w:val="sr-Cyrl-CS"/>
              </w:rPr>
              <w:t xml:space="preserve"> наручиоца</w:t>
            </w:r>
            <w:r w:rsidR="00A23834" w:rsidRPr="0091422A">
              <w:rPr>
                <w:lang w:val="sr-Cyrl-CS"/>
              </w:rPr>
              <w:t xml:space="preserve"> и</w:t>
            </w:r>
            <w:r w:rsidR="000D47BE" w:rsidRPr="0091422A">
              <w:rPr>
                <w:lang w:val="sr-Cyrl-CS"/>
              </w:rPr>
              <w:t>зведених радова</w:t>
            </w:r>
          </w:p>
        </w:tc>
      </w:tr>
      <w:tr w:rsidR="00A71939" w:rsidRPr="00FF622C">
        <w:tc>
          <w:tcPr>
            <w:tcW w:w="2660"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c>
          <w:tcPr>
            <w:tcW w:w="3068" w:type="dxa"/>
            <w:shd w:val="clear" w:color="auto" w:fill="auto"/>
          </w:tcPr>
          <w:p w:rsidR="00A71939" w:rsidRPr="0057187A" w:rsidRDefault="00A71939" w:rsidP="00622DA1">
            <w:pPr>
              <w:pStyle w:val="21"/>
              <w:snapToGrid w:val="0"/>
              <w:spacing w:line="100" w:lineRule="atLeast"/>
              <w:jc w:val="both"/>
            </w:pPr>
          </w:p>
        </w:tc>
        <w:tc>
          <w:tcPr>
            <w:tcW w:w="4019" w:type="dxa"/>
            <w:tcBorders>
              <w:bottom w:val="single" w:sz="4" w:space="0" w:color="000000"/>
            </w:tcBorders>
            <w:shd w:val="clear" w:color="auto" w:fill="auto"/>
          </w:tcPr>
          <w:p w:rsidR="00A71939" w:rsidRPr="0057187A" w:rsidRDefault="00A71939" w:rsidP="00622DA1">
            <w:pPr>
              <w:pStyle w:val="21"/>
              <w:snapToGrid w:val="0"/>
              <w:spacing w:line="100" w:lineRule="atLeast"/>
              <w:jc w:val="both"/>
            </w:pPr>
          </w:p>
        </w:tc>
      </w:tr>
    </w:tbl>
    <w:p w:rsidR="004303F9" w:rsidRDefault="004303F9" w:rsidP="0038606C">
      <w:pPr>
        <w:autoSpaceDE w:val="0"/>
        <w:autoSpaceDN w:val="0"/>
        <w:adjustRightInd w:val="0"/>
        <w:rPr>
          <w:szCs w:val="24"/>
        </w:rPr>
      </w:pPr>
    </w:p>
    <w:p w:rsidR="004303F9" w:rsidRDefault="004303F9" w:rsidP="004303F9">
      <w:pPr>
        <w:autoSpaceDE w:val="0"/>
        <w:autoSpaceDN w:val="0"/>
        <w:adjustRightInd w:val="0"/>
        <w:rPr>
          <w:i/>
          <w:iCs/>
          <w:szCs w:val="24"/>
        </w:rPr>
      </w:pPr>
    </w:p>
    <w:p w:rsidR="004303F9" w:rsidRDefault="004303F9" w:rsidP="004303F9">
      <w:pPr>
        <w:autoSpaceDE w:val="0"/>
        <w:autoSpaceDN w:val="0"/>
        <w:adjustRightInd w:val="0"/>
        <w:rPr>
          <w:i/>
          <w:iCs/>
          <w:szCs w:val="24"/>
        </w:rPr>
      </w:pPr>
    </w:p>
    <w:p w:rsidR="0038606C" w:rsidRDefault="0038606C" w:rsidP="004303F9">
      <w:pPr>
        <w:autoSpaceDE w:val="0"/>
        <w:autoSpaceDN w:val="0"/>
        <w:adjustRightInd w:val="0"/>
        <w:rPr>
          <w:i/>
          <w:iCs/>
          <w:szCs w:val="24"/>
        </w:rPr>
      </w:pPr>
      <w:r w:rsidRPr="004303F9">
        <w:rPr>
          <w:b/>
          <w:i/>
          <w:iCs/>
          <w:szCs w:val="24"/>
        </w:rPr>
        <w:t>Напомена:</w:t>
      </w:r>
      <w:r w:rsidRPr="008D69E1">
        <w:rPr>
          <w:i/>
          <w:iCs/>
          <w:szCs w:val="24"/>
        </w:rPr>
        <w:t xml:space="preserve"> </w:t>
      </w:r>
      <w:r w:rsidR="00427CFB">
        <w:rPr>
          <w:i/>
          <w:iCs/>
          <w:szCs w:val="24"/>
        </w:rPr>
        <w:t>С</w:t>
      </w:r>
      <w:r w:rsidRPr="008D69E1">
        <w:rPr>
          <w:i/>
          <w:iCs/>
          <w:szCs w:val="24"/>
        </w:rPr>
        <w:t>вака злоупотреба и нетачни подаци у овој потврд</w:t>
      </w:r>
      <w:r w:rsidR="00427CFB">
        <w:rPr>
          <w:i/>
          <w:iCs/>
          <w:szCs w:val="24"/>
        </w:rPr>
        <w:t xml:space="preserve">и </w:t>
      </w:r>
      <w:r w:rsidRPr="008D69E1">
        <w:rPr>
          <w:i/>
          <w:iCs/>
          <w:szCs w:val="24"/>
        </w:rPr>
        <w:t xml:space="preserve"> могу произвести материјалну и</w:t>
      </w:r>
      <w:r w:rsidR="0045173E">
        <w:rPr>
          <w:i/>
          <w:iCs/>
          <w:szCs w:val="24"/>
        </w:rPr>
        <w:t xml:space="preserve"> </w:t>
      </w:r>
      <w:r w:rsidR="004303F9">
        <w:rPr>
          <w:i/>
          <w:iCs/>
          <w:szCs w:val="24"/>
        </w:rPr>
        <w:t>кривичну одговорност.</w:t>
      </w:r>
      <w:r w:rsidR="004303F9" w:rsidRPr="008D69E1">
        <w:rPr>
          <w:i/>
          <w:iCs/>
          <w:szCs w:val="24"/>
        </w:rPr>
        <w:t xml:space="preserve"> </w:t>
      </w:r>
      <w:r w:rsidR="0045173E">
        <w:rPr>
          <w:i/>
          <w:iCs/>
          <w:szCs w:val="24"/>
        </w:rPr>
        <w:t>Ова потврда се са Обрасцем референтне листе подноси уз понуду.</w:t>
      </w:r>
    </w:p>
    <w:p w:rsidR="00F60F66" w:rsidRDefault="00F60F66" w:rsidP="004303F9">
      <w:pPr>
        <w:autoSpaceDE w:val="0"/>
        <w:autoSpaceDN w:val="0"/>
        <w:adjustRightInd w:val="0"/>
        <w:rPr>
          <w:i/>
          <w:iCs/>
          <w:szCs w:val="24"/>
        </w:rPr>
      </w:pPr>
    </w:p>
    <w:p w:rsidR="00F60F66" w:rsidRDefault="00F60F66" w:rsidP="004303F9">
      <w:pPr>
        <w:autoSpaceDE w:val="0"/>
        <w:autoSpaceDN w:val="0"/>
        <w:adjustRightInd w:val="0"/>
        <w:rPr>
          <w:i/>
          <w:iCs/>
          <w:szCs w:val="24"/>
        </w:rPr>
      </w:pPr>
    </w:p>
    <w:p w:rsidR="00F60F66" w:rsidRPr="00F60F66" w:rsidRDefault="00F60F66" w:rsidP="00F60F66">
      <w:pPr>
        <w:tabs>
          <w:tab w:val="left" w:pos="6028"/>
        </w:tabs>
        <w:jc w:val="center"/>
        <w:rPr>
          <w:b/>
          <w:bCs/>
          <w:iCs/>
          <w:color w:val="00000A"/>
          <w:sz w:val="22"/>
          <w:szCs w:val="22"/>
        </w:rPr>
      </w:pPr>
      <w:r w:rsidRPr="00F60F66">
        <w:rPr>
          <w:b/>
          <w:bCs/>
          <w:iCs/>
          <w:color w:val="00000A"/>
          <w:sz w:val="22"/>
          <w:szCs w:val="22"/>
        </w:rPr>
        <w:t>ХII ОБРАЗАЦ - МЕНИЧНО ПИСМО - ОВЛАШЋЕЊЕ</w:t>
      </w:r>
    </w:p>
    <w:p w:rsidR="00F60F66" w:rsidRPr="00F60F66" w:rsidRDefault="00F60F66" w:rsidP="00F60F66">
      <w:pPr>
        <w:tabs>
          <w:tab w:val="left" w:pos="6028"/>
        </w:tabs>
        <w:jc w:val="center"/>
        <w:rPr>
          <w:b/>
          <w:bCs/>
          <w:iCs/>
          <w:color w:val="00000A"/>
          <w:sz w:val="22"/>
          <w:szCs w:val="22"/>
        </w:rPr>
      </w:pPr>
      <w:r w:rsidRPr="00F60F66">
        <w:rPr>
          <w:b/>
          <w:bCs/>
          <w:iCs/>
          <w:color w:val="00000A"/>
          <w:sz w:val="22"/>
          <w:szCs w:val="22"/>
        </w:rPr>
        <w:t xml:space="preserve">УЗ МЕНИЦУ </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На основу Закона о меници ("Сл. лист ФНРЈ", бр. 104/46, "Сл. лист СФРЈ", бр. 16/65, 54/70 и 57/89, "Сл. лист СРЈ", бр. 46/96 и "Сл. лист СЦГ", бр. 1/2003 - Уставна повеља) и тачака 1, 2 и 6 Одлуке о облику, садржини и начину коришћења јединствених инструмената платног промета (Сл.гласник РС бр. 57/2004, 82/2004, 98/2013, 104/2014),</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ДУЖНИК: (унети одговарајуће податке дужника – издаваоца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М.Б.:</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ПИБ:</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ТЕКУЋИ РАЧУН:</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ИЗДАЈЕ МЕНИЧНО ПИСМО – ОВЛАШЋЕЊЕ - за корисника бланко сопствене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КОРИСНИК: Привремени орган општине Лепосавић(у даљем тексту: Поверилац)</w:t>
      </w:r>
    </w:p>
    <w:p w:rsidR="00F60F66" w:rsidRPr="00F60F66" w:rsidRDefault="00F60F66" w:rsidP="00F60F66">
      <w:pPr>
        <w:tabs>
          <w:tab w:val="left" w:pos="6028"/>
        </w:tabs>
        <w:jc w:val="both"/>
        <w:rPr>
          <w:bCs/>
          <w:i/>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Предајемо Вам бланко сопствену (соло) меницу и овлашћујемо Повериоца, да предату меницу број ___________________ (унети серијски број менице) може попунити у износу од __________ (_______________________________ динара), за озбиљност понуде, са роком важења од 90 дана.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Овлашћујемо Повериоца да попуни меницу за наплату на износ од _______________ (_________________ динара) и да безусловно и неопозиво, без протеста и трошкова, вансудски у складу са важећим прописима изврши наплату са свих рачуна Дужника ____________________________________________ (унети одговарајуће податке дужника – издаваоца менице – назив, место и адресу) код банака, а у корист Повериоца Привременог органа општине Лепосавић.</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Дужник се одриче права на повлачење овог овлашћења, на стављање приговора на задужење и на сторнирање задужења по овом основу за наплату.</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Меница је важећа и у случају да дође до промене лица овлашћеног за заступање Дужника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потписана од стране овлашћеног лица за заступање Дужника ____________________ (унети име и презиме овлашћеног лица).</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Ово менично писмо – овлашћење сачињено је у 2 (два) истоветна примерка, од којих је 1 (један) примерак за Повериоца, а 1 (један) задржава Дужник.</w:t>
      </w:r>
    </w:p>
    <w:p w:rsidR="00F60F66" w:rsidRPr="00F60F66" w:rsidRDefault="00F60F66" w:rsidP="00F60F66">
      <w:pPr>
        <w:tabs>
          <w:tab w:val="left" w:pos="6028"/>
        </w:tabs>
        <w:jc w:val="both"/>
        <w:rPr>
          <w:bCs/>
          <w:iCs/>
          <w:color w:val="00000A"/>
          <w:sz w:val="22"/>
          <w:szCs w:val="22"/>
        </w:rPr>
      </w:pP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Издавалац менице</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 xml:space="preserve">_____________________ </w:t>
      </w:r>
      <w:r w:rsidRPr="00F60F66">
        <w:rPr>
          <w:bCs/>
          <w:iCs/>
          <w:color w:val="00000A"/>
          <w:sz w:val="22"/>
          <w:szCs w:val="22"/>
        </w:rPr>
        <w:tab/>
      </w:r>
      <w:r w:rsidRPr="00F60F66">
        <w:rPr>
          <w:bCs/>
          <w:iCs/>
          <w:color w:val="00000A"/>
          <w:sz w:val="22"/>
          <w:szCs w:val="22"/>
        </w:rPr>
        <w:tab/>
      </w:r>
      <w:r w:rsidRPr="00F60F66">
        <w:rPr>
          <w:bCs/>
          <w:iCs/>
          <w:color w:val="00000A"/>
          <w:sz w:val="22"/>
          <w:szCs w:val="22"/>
        </w:rPr>
        <w:tab/>
      </w:r>
      <w:r w:rsidRPr="00F60F66">
        <w:rPr>
          <w:bCs/>
          <w:iCs/>
          <w:color w:val="00000A"/>
          <w:sz w:val="22"/>
          <w:szCs w:val="22"/>
        </w:rPr>
        <w:tab/>
      </w:r>
      <w:r w:rsidRPr="00F60F66">
        <w:rPr>
          <w:bCs/>
          <w:iCs/>
          <w:color w:val="00000A"/>
          <w:sz w:val="22"/>
          <w:szCs w:val="22"/>
        </w:rPr>
        <w:tab/>
        <w:t>______________________________</w:t>
      </w:r>
    </w:p>
    <w:p w:rsidR="00F60F66" w:rsidRPr="00F60F66" w:rsidRDefault="00F60F66" w:rsidP="00F60F66">
      <w:pPr>
        <w:tabs>
          <w:tab w:val="left" w:pos="6028"/>
        </w:tabs>
        <w:jc w:val="both"/>
        <w:rPr>
          <w:bCs/>
          <w:iCs/>
          <w:color w:val="00000A"/>
          <w:sz w:val="22"/>
          <w:szCs w:val="22"/>
        </w:rPr>
      </w:pPr>
      <w:r w:rsidRPr="00F60F66">
        <w:rPr>
          <w:bCs/>
          <w:iCs/>
          <w:color w:val="00000A"/>
          <w:sz w:val="22"/>
          <w:szCs w:val="22"/>
        </w:rPr>
        <w:t xml:space="preserve">(место и датум)                                                       </w:t>
      </w:r>
      <w:r>
        <w:rPr>
          <w:bCs/>
          <w:iCs/>
          <w:color w:val="00000A"/>
          <w:sz w:val="22"/>
          <w:szCs w:val="22"/>
        </w:rPr>
        <w:t xml:space="preserve">                  </w:t>
      </w:r>
      <w:r w:rsidRPr="00F60F66">
        <w:rPr>
          <w:bCs/>
          <w:iCs/>
          <w:color w:val="00000A"/>
          <w:sz w:val="22"/>
          <w:szCs w:val="22"/>
        </w:rPr>
        <w:t xml:space="preserve">  (печат и потпис овлашћеног лица)</w:t>
      </w:r>
    </w:p>
    <w:p w:rsidR="00F60F66" w:rsidRPr="00F60F66" w:rsidRDefault="00F60F66" w:rsidP="004303F9">
      <w:pPr>
        <w:autoSpaceDE w:val="0"/>
        <w:autoSpaceDN w:val="0"/>
        <w:adjustRightInd w:val="0"/>
        <w:rPr>
          <w:i/>
          <w:iCs/>
          <w:szCs w:val="24"/>
        </w:rPr>
      </w:pPr>
    </w:p>
    <w:p w:rsidR="00F60F66" w:rsidRPr="00F60F66" w:rsidRDefault="00F60F66" w:rsidP="004303F9">
      <w:pPr>
        <w:autoSpaceDE w:val="0"/>
        <w:autoSpaceDN w:val="0"/>
        <w:adjustRightInd w:val="0"/>
        <w:rPr>
          <w:i/>
          <w:iCs/>
          <w:szCs w:val="24"/>
        </w:rPr>
      </w:pPr>
    </w:p>
    <w:sectPr w:rsidR="00F60F66" w:rsidRPr="00F60F66" w:rsidSect="0043391D">
      <w:pgSz w:w="11906" w:h="16838" w:code="9"/>
      <w:pgMar w:top="794" w:right="680"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F7" w:rsidRDefault="001439F7">
      <w:r>
        <w:separator/>
      </w:r>
    </w:p>
  </w:endnote>
  <w:endnote w:type="continuationSeparator" w:id="0">
    <w:p w:rsidR="001439F7" w:rsidRDefault="0014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MT">
    <w:altName w:val="Microsoft JhengHei"/>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libri-Italic">
    <w:altName w:val="Times New Roman"/>
    <w:panose1 w:val="00000000000000000000"/>
    <w:charset w:val="CC"/>
    <w:family w:val="auto"/>
    <w:notTrueType/>
    <w:pitch w:val="default"/>
    <w:sig w:usb0="00000201" w:usb1="00000000" w:usb2="00000000" w:usb3="00000000" w:csb0="00000004" w:csb1="00000000"/>
  </w:font>
  <w:font w:name="TimesNewRomanPS-BoldMT">
    <w:altName w:val="Times New Roman"/>
    <w:charset w:val="EE"/>
    <w:family w:val="auto"/>
    <w:pitch w:val="variable"/>
  </w:font>
  <w:font w:name="Yu Arial">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F77" w:rsidRDefault="00787F77" w:rsidP="00C113AF">
    <w:pPr>
      <w:pStyle w:val="ab"/>
      <w:jc w:val="center"/>
    </w:pPr>
    <w:r>
      <w:t>_________________________________________________________________________________</w:t>
    </w:r>
  </w:p>
  <w:p w:rsidR="00787F77" w:rsidRPr="00C113AF" w:rsidRDefault="00787F77" w:rsidP="00C113AF">
    <w:pPr>
      <w:pStyle w:val="ab"/>
      <w:jc w:val="center"/>
    </w:pPr>
    <w:permStart w:id="1772254118" w:edGrp="everyone"/>
    <w:r>
      <w:t>Општина Лепосавић</w:t>
    </w:r>
    <w:permEnd w:id="1772254118"/>
    <w:r>
      <w:t xml:space="preserve"> / Конкурсна докуметација за ЈН </w:t>
    </w:r>
    <w:r w:rsidRPr="00EB08D5">
      <w:t>(</w:t>
    </w:r>
    <w:permStart w:id="1840330120" w:edGrp="everyone"/>
    <w:r>
      <w:t>бр</w:t>
    </w:r>
    <w:r w:rsidRPr="00EB08D5">
      <w:t>ој</w:t>
    </w:r>
    <w:r>
      <w:t xml:space="preserve"> 8-2019</w:t>
    </w:r>
    <w:permEnd w:id="1840330120"/>
    <w:r w:rsidRPr="00EB08D5">
      <w:t xml:space="preserve"> |</w:t>
    </w:r>
    <w:r w:rsidRPr="00C113AF">
      <w:t xml:space="preserve"> </w:t>
    </w:r>
    <w:r w:rsidR="007E22F0">
      <w:rPr>
        <w:b/>
        <w:bCs/>
        <w:szCs w:val="24"/>
      </w:rPr>
      <w:fldChar w:fldCharType="begin"/>
    </w:r>
    <w:r>
      <w:rPr>
        <w:b/>
        <w:bCs/>
      </w:rPr>
      <w:instrText xml:space="preserve"> PAGE </w:instrText>
    </w:r>
    <w:r w:rsidR="007E22F0">
      <w:rPr>
        <w:b/>
        <w:bCs/>
        <w:szCs w:val="24"/>
      </w:rPr>
      <w:fldChar w:fldCharType="separate"/>
    </w:r>
    <w:r w:rsidR="00F6308F">
      <w:rPr>
        <w:b/>
        <w:bCs/>
        <w:noProof/>
      </w:rPr>
      <w:t>2</w:t>
    </w:r>
    <w:r w:rsidR="007E22F0">
      <w:rPr>
        <w:b/>
        <w:bCs/>
        <w:szCs w:val="24"/>
      </w:rPr>
      <w:fldChar w:fldCharType="end"/>
    </w:r>
    <w:r>
      <w:t xml:space="preserve"> од </w:t>
    </w:r>
    <w:r w:rsidR="007E22F0">
      <w:rPr>
        <w:b/>
        <w:bCs/>
        <w:szCs w:val="24"/>
      </w:rPr>
      <w:fldChar w:fldCharType="begin"/>
    </w:r>
    <w:r>
      <w:rPr>
        <w:b/>
        <w:bCs/>
      </w:rPr>
      <w:instrText xml:space="preserve"> NUMPAGES  </w:instrText>
    </w:r>
    <w:r w:rsidR="007E22F0">
      <w:rPr>
        <w:b/>
        <w:bCs/>
        <w:szCs w:val="24"/>
      </w:rPr>
      <w:fldChar w:fldCharType="separate"/>
    </w:r>
    <w:r w:rsidR="00F6308F">
      <w:rPr>
        <w:b/>
        <w:bCs/>
        <w:noProof/>
      </w:rPr>
      <w:t>49</w:t>
    </w:r>
    <w:r w:rsidR="007E22F0">
      <w:rPr>
        <w:b/>
        <w:bCs/>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F7" w:rsidRDefault="001439F7">
      <w:r>
        <w:separator/>
      </w:r>
    </w:p>
  </w:footnote>
  <w:footnote w:type="continuationSeparator" w:id="0">
    <w:p w:rsidR="001439F7" w:rsidRDefault="001439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5"/>
    <w:multiLevelType w:val="multilevel"/>
    <w:tmpl w:val="491C2D10"/>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B"/>
    <w:multiLevelType w:val="singleLevel"/>
    <w:tmpl w:val="1F6E1ED8"/>
    <w:name w:val="WW8Num11"/>
    <w:lvl w:ilvl="0">
      <w:start w:val="1"/>
      <w:numFmt w:val="decimal"/>
      <w:lvlText w:val="%1)"/>
      <w:lvlJc w:val="left"/>
      <w:pPr>
        <w:tabs>
          <w:tab w:val="num" w:pos="0"/>
        </w:tabs>
        <w:ind w:left="1710" w:hanging="360"/>
      </w:pPr>
      <w:rPr>
        <w:rFonts w:ascii="Arial" w:eastAsia="Times New Roman" w:hAnsi="Arial" w:cs="Arial"/>
        <w:b w:val="0"/>
        <w:sz w:val="22"/>
        <w:szCs w:val="22"/>
      </w:rPr>
    </w:lvl>
  </w:abstractNum>
  <w:abstractNum w:abstractNumId="4">
    <w:nsid w:val="0000000D"/>
    <w:multiLevelType w:val="singleLevel"/>
    <w:tmpl w:val="50484BF4"/>
    <w:name w:val="WW8Num13"/>
    <w:lvl w:ilvl="0">
      <w:start w:val="1"/>
      <w:numFmt w:val="decimal"/>
      <w:lvlText w:val="%1)"/>
      <w:lvlJc w:val="left"/>
      <w:pPr>
        <w:tabs>
          <w:tab w:val="num" w:pos="-215"/>
        </w:tabs>
        <w:ind w:left="1495" w:hanging="360"/>
      </w:pPr>
      <w:rPr>
        <w:b/>
        <w:i/>
      </w:rPr>
    </w:lvl>
  </w:abstractNum>
  <w:abstractNum w:abstractNumId="5">
    <w:nsid w:val="01C75ED4"/>
    <w:multiLevelType w:val="hybridMultilevel"/>
    <w:tmpl w:val="7850275C"/>
    <w:lvl w:ilvl="0" w:tplc="FD58CE50">
      <w:start w:val="1"/>
      <w:numFmt w:val="decimal"/>
      <w:lvlText w:val="%1)"/>
      <w:lvlJc w:val="left"/>
      <w:pPr>
        <w:ind w:left="786" w:hanging="360"/>
      </w:pPr>
      <w:rPr>
        <w:rFonts w:ascii="Calibri" w:eastAsia="SymbolMT" w:hAnsi="Calibri" w:cs="SymbolMT" w:hint="default"/>
      </w:rPr>
    </w:lvl>
    <w:lvl w:ilvl="1" w:tplc="281A0019" w:tentative="1">
      <w:start w:val="1"/>
      <w:numFmt w:val="lowerLetter"/>
      <w:lvlText w:val="%2."/>
      <w:lvlJc w:val="left"/>
      <w:pPr>
        <w:ind w:left="1425" w:hanging="360"/>
      </w:pPr>
    </w:lvl>
    <w:lvl w:ilvl="2" w:tplc="281A001B" w:tentative="1">
      <w:start w:val="1"/>
      <w:numFmt w:val="lowerRoman"/>
      <w:lvlText w:val="%3."/>
      <w:lvlJc w:val="right"/>
      <w:pPr>
        <w:ind w:left="2145" w:hanging="180"/>
      </w:pPr>
    </w:lvl>
    <w:lvl w:ilvl="3" w:tplc="281A000F" w:tentative="1">
      <w:start w:val="1"/>
      <w:numFmt w:val="decimal"/>
      <w:lvlText w:val="%4."/>
      <w:lvlJc w:val="left"/>
      <w:pPr>
        <w:ind w:left="2865" w:hanging="360"/>
      </w:pPr>
    </w:lvl>
    <w:lvl w:ilvl="4" w:tplc="281A0019" w:tentative="1">
      <w:start w:val="1"/>
      <w:numFmt w:val="lowerLetter"/>
      <w:lvlText w:val="%5."/>
      <w:lvlJc w:val="left"/>
      <w:pPr>
        <w:ind w:left="3585" w:hanging="360"/>
      </w:pPr>
    </w:lvl>
    <w:lvl w:ilvl="5" w:tplc="281A001B" w:tentative="1">
      <w:start w:val="1"/>
      <w:numFmt w:val="lowerRoman"/>
      <w:lvlText w:val="%6."/>
      <w:lvlJc w:val="right"/>
      <w:pPr>
        <w:ind w:left="4305" w:hanging="180"/>
      </w:pPr>
    </w:lvl>
    <w:lvl w:ilvl="6" w:tplc="281A000F" w:tentative="1">
      <w:start w:val="1"/>
      <w:numFmt w:val="decimal"/>
      <w:lvlText w:val="%7."/>
      <w:lvlJc w:val="left"/>
      <w:pPr>
        <w:ind w:left="5025" w:hanging="360"/>
      </w:pPr>
    </w:lvl>
    <w:lvl w:ilvl="7" w:tplc="281A0019" w:tentative="1">
      <w:start w:val="1"/>
      <w:numFmt w:val="lowerLetter"/>
      <w:lvlText w:val="%8."/>
      <w:lvlJc w:val="left"/>
      <w:pPr>
        <w:ind w:left="5745" w:hanging="360"/>
      </w:pPr>
    </w:lvl>
    <w:lvl w:ilvl="8" w:tplc="281A001B" w:tentative="1">
      <w:start w:val="1"/>
      <w:numFmt w:val="lowerRoman"/>
      <w:lvlText w:val="%9."/>
      <w:lvlJc w:val="right"/>
      <w:pPr>
        <w:ind w:left="6465" w:hanging="180"/>
      </w:pPr>
    </w:lvl>
  </w:abstractNum>
  <w:abstractNum w:abstractNumId="6">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5B9430F"/>
    <w:multiLevelType w:val="hybridMultilevel"/>
    <w:tmpl w:val="55364D94"/>
    <w:lvl w:ilvl="0" w:tplc="281A0011">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8">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0">
    <w:nsid w:val="0A5D452E"/>
    <w:multiLevelType w:val="hybridMultilevel"/>
    <w:tmpl w:val="B9B2559C"/>
    <w:lvl w:ilvl="0" w:tplc="4E34A9A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101C4863"/>
    <w:multiLevelType w:val="hybridMultilevel"/>
    <w:tmpl w:val="966E9DDE"/>
    <w:lvl w:ilvl="0" w:tplc="CF52F1CA">
      <w:start w:val="1"/>
      <w:numFmt w:val="decimal"/>
      <w:lvlText w:val="%1)"/>
      <w:lvlJc w:val="left"/>
      <w:pPr>
        <w:ind w:left="720" w:hanging="360"/>
      </w:pPr>
      <w:rPr>
        <w:rFonts w:eastAsia="SymbolMT"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2">
    <w:nsid w:val="103C0F27"/>
    <w:multiLevelType w:val="hybridMultilevel"/>
    <w:tmpl w:val="C8A03056"/>
    <w:lvl w:ilvl="0" w:tplc="0010C6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61564E9"/>
    <w:multiLevelType w:val="hybridMultilevel"/>
    <w:tmpl w:val="56F08F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6B72F0C"/>
    <w:multiLevelType w:val="hybridMultilevel"/>
    <w:tmpl w:val="15B078E4"/>
    <w:lvl w:ilvl="0" w:tplc="5C1C1D6C">
      <w:start w:val="1"/>
      <w:numFmt w:val="decimal"/>
      <w:lvlText w:val="%1."/>
      <w:lvlJc w:val="left"/>
      <w:pPr>
        <w:ind w:left="1080" w:hanging="360"/>
      </w:pPr>
      <w:rPr>
        <w:rFonts w:hint="default"/>
        <w:b/>
        <w:i/>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5">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6">
    <w:nsid w:val="1FD73F32"/>
    <w:multiLevelType w:val="hybridMultilevel"/>
    <w:tmpl w:val="0748BFF8"/>
    <w:lvl w:ilvl="0" w:tplc="0E5E8D52">
      <w:start w:val="1"/>
      <w:numFmt w:val="decimal"/>
      <w:lvlText w:val="%1)"/>
      <w:lvlJc w:val="left"/>
      <w:pPr>
        <w:ind w:left="1440"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17">
    <w:nsid w:val="2352374C"/>
    <w:multiLevelType w:val="hybridMultilevel"/>
    <w:tmpl w:val="53901BBE"/>
    <w:lvl w:ilvl="0" w:tplc="33D257D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bullet"/>
      <w:lvlText w:val=""/>
      <w:lvlJc w:val="left"/>
      <w:pPr>
        <w:tabs>
          <w:tab w:val="num" w:pos="502"/>
        </w:tabs>
        <w:ind w:left="502"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255E4697"/>
    <w:multiLevelType w:val="hybridMultilevel"/>
    <w:tmpl w:val="F858E86C"/>
    <w:lvl w:ilvl="0" w:tplc="B682301C">
      <w:start w:val="1"/>
      <w:numFmt w:val="decimal"/>
      <w:lvlText w:val="%1)"/>
      <w:lvlJc w:val="left"/>
      <w:pPr>
        <w:ind w:left="1068" w:hanging="360"/>
      </w:pPr>
      <w:rPr>
        <w:rFonts w:hint="default"/>
        <w:color w:val="auto"/>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19">
    <w:nsid w:val="282A7C31"/>
    <w:multiLevelType w:val="hybridMultilevel"/>
    <w:tmpl w:val="4A38A9E2"/>
    <w:lvl w:ilvl="0" w:tplc="2EFC0684">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0">
    <w:nsid w:val="2CAD2291"/>
    <w:multiLevelType w:val="hybridMultilevel"/>
    <w:tmpl w:val="E2240E90"/>
    <w:lvl w:ilvl="0" w:tplc="14DE10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41D610D"/>
    <w:multiLevelType w:val="hybridMultilevel"/>
    <w:tmpl w:val="99805A0E"/>
    <w:lvl w:ilvl="0" w:tplc="9CA860BC">
      <w:start w:val="1"/>
      <w:numFmt w:val="decimal"/>
      <w:lvlText w:val="%1)"/>
      <w:lvlJc w:val="left"/>
      <w:pPr>
        <w:ind w:left="1068" w:hanging="360"/>
      </w:pPr>
      <w:rPr>
        <w:rFonts w:hint="default"/>
      </w:rPr>
    </w:lvl>
    <w:lvl w:ilvl="1" w:tplc="281A0019" w:tentative="1">
      <w:start w:val="1"/>
      <w:numFmt w:val="lowerLetter"/>
      <w:lvlText w:val="%2."/>
      <w:lvlJc w:val="left"/>
      <w:pPr>
        <w:ind w:left="1788" w:hanging="360"/>
      </w:pPr>
    </w:lvl>
    <w:lvl w:ilvl="2" w:tplc="281A001B" w:tentative="1">
      <w:start w:val="1"/>
      <w:numFmt w:val="lowerRoman"/>
      <w:lvlText w:val="%3."/>
      <w:lvlJc w:val="right"/>
      <w:pPr>
        <w:ind w:left="2508" w:hanging="180"/>
      </w:pPr>
    </w:lvl>
    <w:lvl w:ilvl="3" w:tplc="281A000F" w:tentative="1">
      <w:start w:val="1"/>
      <w:numFmt w:val="decimal"/>
      <w:lvlText w:val="%4."/>
      <w:lvlJc w:val="left"/>
      <w:pPr>
        <w:ind w:left="3228" w:hanging="360"/>
      </w:pPr>
    </w:lvl>
    <w:lvl w:ilvl="4" w:tplc="281A0019" w:tentative="1">
      <w:start w:val="1"/>
      <w:numFmt w:val="lowerLetter"/>
      <w:lvlText w:val="%5."/>
      <w:lvlJc w:val="left"/>
      <w:pPr>
        <w:ind w:left="3948" w:hanging="360"/>
      </w:pPr>
    </w:lvl>
    <w:lvl w:ilvl="5" w:tplc="281A001B" w:tentative="1">
      <w:start w:val="1"/>
      <w:numFmt w:val="lowerRoman"/>
      <w:lvlText w:val="%6."/>
      <w:lvlJc w:val="right"/>
      <w:pPr>
        <w:ind w:left="4668" w:hanging="180"/>
      </w:pPr>
    </w:lvl>
    <w:lvl w:ilvl="6" w:tplc="281A000F" w:tentative="1">
      <w:start w:val="1"/>
      <w:numFmt w:val="decimal"/>
      <w:lvlText w:val="%7."/>
      <w:lvlJc w:val="left"/>
      <w:pPr>
        <w:ind w:left="5388" w:hanging="360"/>
      </w:pPr>
    </w:lvl>
    <w:lvl w:ilvl="7" w:tplc="281A0019" w:tentative="1">
      <w:start w:val="1"/>
      <w:numFmt w:val="lowerLetter"/>
      <w:lvlText w:val="%8."/>
      <w:lvlJc w:val="left"/>
      <w:pPr>
        <w:ind w:left="6108" w:hanging="360"/>
      </w:pPr>
    </w:lvl>
    <w:lvl w:ilvl="8" w:tplc="281A001B" w:tentative="1">
      <w:start w:val="1"/>
      <w:numFmt w:val="lowerRoman"/>
      <w:lvlText w:val="%9."/>
      <w:lvlJc w:val="right"/>
      <w:pPr>
        <w:ind w:left="6828" w:hanging="180"/>
      </w:pPr>
    </w:lvl>
  </w:abstractNum>
  <w:abstractNum w:abstractNumId="22">
    <w:nsid w:val="5ADF56C0"/>
    <w:multiLevelType w:val="hybridMultilevel"/>
    <w:tmpl w:val="0DA8365A"/>
    <w:lvl w:ilvl="0" w:tplc="87A401F2">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3">
    <w:nsid w:val="5CA15D0D"/>
    <w:multiLevelType w:val="hybridMultilevel"/>
    <w:tmpl w:val="8DFCA564"/>
    <w:lvl w:ilvl="0" w:tplc="979A62E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EF93054"/>
    <w:multiLevelType w:val="hybridMultilevel"/>
    <w:tmpl w:val="6C567878"/>
    <w:lvl w:ilvl="0" w:tplc="31CCBA00">
      <w:start w:val="1"/>
      <w:numFmt w:val="decimal"/>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44459FA"/>
    <w:multiLevelType w:val="hybridMultilevel"/>
    <w:tmpl w:val="D74AEC30"/>
    <w:lvl w:ilvl="0" w:tplc="EBAEFEB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DF3C3D"/>
    <w:multiLevelType w:val="hybridMultilevel"/>
    <w:tmpl w:val="2C2CDA5A"/>
    <w:lvl w:ilvl="0" w:tplc="BDDC14D8">
      <w:start w:val="1"/>
      <w:numFmt w:val="decimal"/>
      <w:lvlText w:val="(%1)"/>
      <w:lvlJc w:val="left"/>
      <w:pPr>
        <w:ind w:left="1065" w:hanging="360"/>
      </w:pPr>
      <w:rPr>
        <w:rFonts w:hint="default"/>
      </w:rPr>
    </w:lvl>
    <w:lvl w:ilvl="1" w:tplc="281A0019" w:tentative="1">
      <w:start w:val="1"/>
      <w:numFmt w:val="lowerLetter"/>
      <w:lvlText w:val="%2."/>
      <w:lvlJc w:val="left"/>
      <w:pPr>
        <w:ind w:left="1785" w:hanging="360"/>
      </w:pPr>
    </w:lvl>
    <w:lvl w:ilvl="2" w:tplc="281A001B" w:tentative="1">
      <w:start w:val="1"/>
      <w:numFmt w:val="lowerRoman"/>
      <w:lvlText w:val="%3."/>
      <w:lvlJc w:val="right"/>
      <w:pPr>
        <w:ind w:left="2505" w:hanging="180"/>
      </w:pPr>
    </w:lvl>
    <w:lvl w:ilvl="3" w:tplc="281A000F" w:tentative="1">
      <w:start w:val="1"/>
      <w:numFmt w:val="decimal"/>
      <w:lvlText w:val="%4."/>
      <w:lvlJc w:val="left"/>
      <w:pPr>
        <w:ind w:left="3225" w:hanging="360"/>
      </w:pPr>
    </w:lvl>
    <w:lvl w:ilvl="4" w:tplc="281A0019" w:tentative="1">
      <w:start w:val="1"/>
      <w:numFmt w:val="lowerLetter"/>
      <w:lvlText w:val="%5."/>
      <w:lvlJc w:val="left"/>
      <w:pPr>
        <w:ind w:left="3945" w:hanging="360"/>
      </w:pPr>
    </w:lvl>
    <w:lvl w:ilvl="5" w:tplc="281A001B" w:tentative="1">
      <w:start w:val="1"/>
      <w:numFmt w:val="lowerRoman"/>
      <w:lvlText w:val="%6."/>
      <w:lvlJc w:val="right"/>
      <w:pPr>
        <w:ind w:left="4665" w:hanging="180"/>
      </w:pPr>
    </w:lvl>
    <w:lvl w:ilvl="6" w:tplc="281A000F" w:tentative="1">
      <w:start w:val="1"/>
      <w:numFmt w:val="decimal"/>
      <w:lvlText w:val="%7."/>
      <w:lvlJc w:val="left"/>
      <w:pPr>
        <w:ind w:left="5385" w:hanging="360"/>
      </w:pPr>
    </w:lvl>
    <w:lvl w:ilvl="7" w:tplc="281A0019" w:tentative="1">
      <w:start w:val="1"/>
      <w:numFmt w:val="lowerLetter"/>
      <w:lvlText w:val="%8."/>
      <w:lvlJc w:val="left"/>
      <w:pPr>
        <w:ind w:left="6105" w:hanging="360"/>
      </w:pPr>
    </w:lvl>
    <w:lvl w:ilvl="8" w:tplc="281A001B" w:tentative="1">
      <w:start w:val="1"/>
      <w:numFmt w:val="lowerRoman"/>
      <w:lvlText w:val="%9."/>
      <w:lvlJc w:val="right"/>
      <w:pPr>
        <w:ind w:left="6825" w:hanging="180"/>
      </w:pPr>
    </w:lvl>
  </w:abstractNum>
  <w:abstractNum w:abstractNumId="27">
    <w:nsid w:val="6A1A3E92"/>
    <w:multiLevelType w:val="hybridMultilevel"/>
    <w:tmpl w:val="0DEC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A95A98"/>
    <w:multiLevelType w:val="multilevel"/>
    <w:tmpl w:val="717863BE"/>
    <w:lvl w:ilvl="0">
      <w:start w:val="1"/>
      <w:numFmt w:val="decimal"/>
      <w:pStyle w:val="3"/>
      <w:lvlText w:val="%1."/>
      <w:lvlJc w:val="left"/>
      <w:pPr>
        <w:ind w:left="4046" w:hanging="360"/>
      </w:pPr>
      <w:rPr>
        <w:rFonts w:hint="default"/>
        <w:b w:val="0"/>
      </w:rPr>
    </w:lvl>
    <w:lvl w:ilvl="1">
      <w:start w:val="1"/>
      <w:numFmt w:val="decimal"/>
      <w:isLgl/>
      <w:lvlText w:val="%1.%2."/>
      <w:lvlJc w:val="left"/>
      <w:pPr>
        <w:ind w:left="4106" w:hanging="4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406" w:hanging="72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4766" w:hanging="1080"/>
      </w:pPr>
      <w:rPr>
        <w:rFonts w:hint="default"/>
      </w:rPr>
    </w:lvl>
    <w:lvl w:ilvl="6">
      <w:start w:val="1"/>
      <w:numFmt w:val="decimal"/>
      <w:isLgl/>
      <w:lvlText w:val="%1.%2.%3.%4.%5.%6.%7."/>
      <w:lvlJc w:val="left"/>
      <w:pPr>
        <w:ind w:left="5126" w:hanging="1440"/>
      </w:pPr>
      <w:rPr>
        <w:rFonts w:hint="default"/>
      </w:rPr>
    </w:lvl>
    <w:lvl w:ilvl="7">
      <w:start w:val="1"/>
      <w:numFmt w:val="decimal"/>
      <w:isLgl/>
      <w:lvlText w:val="%1.%2.%3.%4.%5.%6.%7.%8."/>
      <w:lvlJc w:val="left"/>
      <w:pPr>
        <w:ind w:left="5126" w:hanging="1440"/>
      </w:pPr>
      <w:rPr>
        <w:rFonts w:hint="default"/>
      </w:rPr>
    </w:lvl>
    <w:lvl w:ilvl="8">
      <w:start w:val="1"/>
      <w:numFmt w:val="decimal"/>
      <w:isLgl/>
      <w:lvlText w:val="%1.%2.%3.%4.%5.%6.%7.%8.%9."/>
      <w:lvlJc w:val="left"/>
      <w:pPr>
        <w:ind w:left="5486" w:hanging="1800"/>
      </w:pPr>
      <w:rPr>
        <w:rFonts w:hint="default"/>
      </w:rPr>
    </w:lvl>
  </w:abstractNum>
  <w:abstractNum w:abstractNumId="29">
    <w:nsid w:val="7D0579B6"/>
    <w:multiLevelType w:val="hybridMultilevel"/>
    <w:tmpl w:val="0CD49940"/>
    <w:lvl w:ilvl="0" w:tplc="C40C8BFA">
      <w:start w:val="1"/>
      <w:numFmt w:val="decimal"/>
      <w:lvlText w:val="%1."/>
      <w:lvlJc w:val="left"/>
      <w:pPr>
        <w:ind w:left="1070" w:hanging="360"/>
      </w:pPr>
      <w:rPr>
        <w:rFonts w:hint="default"/>
        <w:i w:val="0"/>
      </w:rPr>
    </w:lvl>
    <w:lvl w:ilvl="1" w:tplc="241A0019" w:tentative="1">
      <w:start w:val="1"/>
      <w:numFmt w:val="lowerLetter"/>
      <w:lvlText w:val="%2."/>
      <w:lvlJc w:val="left"/>
      <w:pPr>
        <w:ind w:left="1790" w:hanging="360"/>
      </w:pPr>
    </w:lvl>
    <w:lvl w:ilvl="2" w:tplc="241A001B" w:tentative="1">
      <w:start w:val="1"/>
      <w:numFmt w:val="lowerRoman"/>
      <w:lvlText w:val="%3."/>
      <w:lvlJc w:val="right"/>
      <w:pPr>
        <w:ind w:left="2510" w:hanging="180"/>
      </w:pPr>
    </w:lvl>
    <w:lvl w:ilvl="3" w:tplc="241A000F" w:tentative="1">
      <w:start w:val="1"/>
      <w:numFmt w:val="decimal"/>
      <w:lvlText w:val="%4."/>
      <w:lvlJc w:val="left"/>
      <w:pPr>
        <w:ind w:left="3230" w:hanging="360"/>
      </w:pPr>
    </w:lvl>
    <w:lvl w:ilvl="4" w:tplc="241A0019" w:tentative="1">
      <w:start w:val="1"/>
      <w:numFmt w:val="lowerLetter"/>
      <w:lvlText w:val="%5."/>
      <w:lvlJc w:val="left"/>
      <w:pPr>
        <w:ind w:left="3950" w:hanging="360"/>
      </w:pPr>
    </w:lvl>
    <w:lvl w:ilvl="5" w:tplc="241A001B" w:tentative="1">
      <w:start w:val="1"/>
      <w:numFmt w:val="lowerRoman"/>
      <w:lvlText w:val="%6."/>
      <w:lvlJc w:val="right"/>
      <w:pPr>
        <w:ind w:left="4670" w:hanging="180"/>
      </w:pPr>
    </w:lvl>
    <w:lvl w:ilvl="6" w:tplc="241A000F" w:tentative="1">
      <w:start w:val="1"/>
      <w:numFmt w:val="decimal"/>
      <w:lvlText w:val="%7."/>
      <w:lvlJc w:val="left"/>
      <w:pPr>
        <w:ind w:left="5390" w:hanging="360"/>
      </w:pPr>
    </w:lvl>
    <w:lvl w:ilvl="7" w:tplc="241A0019" w:tentative="1">
      <w:start w:val="1"/>
      <w:numFmt w:val="lowerLetter"/>
      <w:lvlText w:val="%8."/>
      <w:lvlJc w:val="left"/>
      <w:pPr>
        <w:ind w:left="6110" w:hanging="360"/>
      </w:pPr>
    </w:lvl>
    <w:lvl w:ilvl="8" w:tplc="241A001B" w:tentative="1">
      <w:start w:val="1"/>
      <w:numFmt w:val="lowerRoman"/>
      <w:lvlText w:val="%9."/>
      <w:lvlJc w:val="right"/>
      <w:pPr>
        <w:ind w:left="6830" w:hanging="180"/>
      </w:pPr>
    </w:lvl>
  </w:abstractNum>
  <w:num w:numId="1">
    <w:abstractNumId w:val="11"/>
  </w:num>
  <w:num w:numId="2">
    <w:abstractNumId w:val="5"/>
  </w:num>
  <w:num w:numId="3">
    <w:abstractNumId w:val="7"/>
  </w:num>
  <w:num w:numId="4">
    <w:abstractNumId w:val="28"/>
  </w:num>
  <w:num w:numId="5">
    <w:abstractNumId w:val="19"/>
  </w:num>
  <w:num w:numId="6">
    <w:abstractNumId w:val="22"/>
  </w:num>
  <w:num w:numId="7">
    <w:abstractNumId w:val="1"/>
  </w:num>
  <w:num w:numId="8">
    <w:abstractNumId w:val="18"/>
  </w:num>
  <w:num w:numId="9">
    <w:abstractNumId w:val="16"/>
  </w:num>
  <w:num w:numId="10">
    <w:abstractNumId w:val="26"/>
  </w:num>
  <w:num w:numId="11">
    <w:abstractNumId w:val="2"/>
  </w:num>
  <w:num w:numId="12">
    <w:abstractNumId w:val="14"/>
  </w:num>
  <w:num w:numId="13">
    <w:abstractNumId w:val="21"/>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5"/>
    <w:lvlOverride w:ilvl="0">
      <w:startOverride w:val="1"/>
    </w:lvlOverride>
  </w:num>
  <w:num w:numId="17">
    <w:abstractNumId w:val="9"/>
  </w:num>
  <w:num w:numId="18">
    <w:abstractNumId w:val="28"/>
    <w:lvlOverride w:ilvl="0">
      <w:startOverride w:val="1"/>
    </w:lvlOverride>
  </w:num>
  <w:num w:numId="19">
    <w:abstractNumId w:val="27"/>
  </w:num>
  <w:num w:numId="20">
    <w:abstractNumId w:val="24"/>
  </w:num>
  <w:num w:numId="21">
    <w:abstractNumId w:val="8"/>
  </w:num>
  <w:num w:numId="22">
    <w:abstractNumId w:val="15"/>
    <w:lvlOverride w:ilvl="0">
      <w:startOverride w:val="1"/>
    </w:lvlOverride>
  </w:num>
  <w:num w:numId="23">
    <w:abstractNumId w:val="15"/>
  </w:num>
  <w:num w:numId="24">
    <w:abstractNumId w:val="15"/>
    <w:lvlOverride w:ilvl="0">
      <w:startOverride w:val="1"/>
    </w:lvlOverride>
  </w:num>
  <w:num w:numId="25">
    <w:abstractNumId w:val="29"/>
  </w:num>
  <w:num w:numId="26">
    <w:abstractNumId w:val="6"/>
  </w:num>
  <w:num w:numId="27">
    <w:abstractNumId w:val="25"/>
  </w:num>
  <w:num w:numId="28">
    <w:abstractNumId w:val="17"/>
  </w:num>
  <w:num w:numId="29">
    <w:abstractNumId w:val="23"/>
  </w:num>
  <w:num w:numId="30">
    <w:abstractNumId w:val="12"/>
  </w:num>
  <w:num w:numId="31">
    <w:abstractNumId w:val="1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ocumentProtection w:edit="readOnly" w:enforcement="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34"/>
    <w:rsid w:val="000005AD"/>
    <w:rsid w:val="000015DE"/>
    <w:rsid w:val="00002938"/>
    <w:rsid w:val="00005ADD"/>
    <w:rsid w:val="000061E9"/>
    <w:rsid w:val="000067B6"/>
    <w:rsid w:val="00007264"/>
    <w:rsid w:val="00007350"/>
    <w:rsid w:val="00010C56"/>
    <w:rsid w:val="00011D2F"/>
    <w:rsid w:val="0001219B"/>
    <w:rsid w:val="0001418C"/>
    <w:rsid w:val="000142AE"/>
    <w:rsid w:val="00016067"/>
    <w:rsid w:val="00016CE4"/>
    <w:rsid w:val="000175E9"/>
    <w:rsid w:val="00020C29"/>
    <w:rsid w:val="00021B9E"/>
    <w:rsid w:val="00022959"/>
    <w:rsid w:val="000242D1"/>
    <w:rsid w:val="000245CD"/>
    <w:rsid w:val="00024881"/>
    <w:rsid w:val="00025B47"/>
    <w:rsid w:val="00026313"/>
    <w:rsid w:val="00027490"/>
    <w:rsid w:val="00027626"/>
    <w:rsid w:val="00027E26"/>
    <w:rsid w:val="00034894"/>
    <w:rsid w:val="00034922"/>
    <w:rsid w:val="000355DE"/>
    <w:rsid w:val="0003578B"/>
    <w:rsid w:val="0003684C"/>
    <w:rsid w:val="00036C9F"/>
    <w:rsid w:val="000406AF"/>
    <w:rsid w:val="00041B72"/>
    <w:rsid w:val="0004362A"/>
    <w:rsid w:val="000448CC"/>
    <w:rsid w:val="00045690"/>
    <w:rsid w:val="00046BB9"/>
    <w:rsid w:val="000536FF"/>
    <w:rsid w:val="00054D32"/>
    <w:rsid w:val="00054EF7"/>
    <w:rsid w:val="000615E5"/>
    <w:rsid w:val="000648BA"/>
    <w:rsid w:val="00066C2A"/>
    <w:rsid w:val="00067F05"/>
    <w:rsid w:val="00071B84"/>
    <w:rsid w:val="00072C21"/>
    <w:rsid w:val="00072CD2"/>
    <w:rsid w:val="00073879"/>
    <w:rsid w:val="00075181"/>
    <w:rsid w:val="00080344"/>
    <w:rsid w:val="000815CC"/>
    <w:rsid w:val="00082AD6"/>
    <w:rsid w:val="00084719"/>
    <w:rsid w:val="00085C2B"/>
    <w:rsid w:val="00087F43"/>
    <w:rsid w:val="00090074"/>
    <w:rsid w:val="00090D57"/>
    <w:rsid w:val="000925FC"/>
    <w:rsid w:val="00094029"/>
    <w:rsid w:val="00094643"/>
    <w:rsid w:val="0009482D"/>
    <w:rsid w:val="0009553D"/>
    <w:rsid w:val="00096BBE"/>
    <w:rsid w:val="00097330"/>
    <w:rsid w:val="000A243A"/>
    <w:rsid w:val="000A3CAE"/>
    <w:rsid w:val="000A472F"/>
    <w:rsid w:val="000B0E90"/>
    <w:rsid w:val="000B1020"/>
    <w:rsid w:val="000B160B"/>
    <w:rsid w:val="000B4406"/>
    <w:rsid w:val="000B4FDD"/>
    <w:rsid w:val="000B588C"/>
    <w:rsid w:val="000C0590"/>
    <w:rsid w:val="000C163F"/>
    <w:rsid w:val="000C17E1"/>
    <w:rsid w:val="000C4735"/>
    <w:rsid w:val="000C5695"/>
    <w:rsid w:val="000C738B"/>
    <w:rsid w:val="000D00D9"/>
    <w:rsid w:val="000D0458"/>
    <w:rsid w:val="000D101C"/>
    <w:rsid w:val="000D1831"/>
    <w:rsid w:val="000D1BFE"/>
    <w:rsid w:val="000D34BD"/>
    <w:rsid w:val="000D4479"/>
    <w:rsid w:val="000D4555"/>
    <w:rsid w:val="000D47BE"/>
    <w:rsid w:val="000D4DF1"/>
    <w:rsid w:val="000D52BA"/>
    <w:rsid w:val="000E2DAA"/>
    <w:rsid w:val="000E5424"/>
    <w:rsid w:val="000E7B18"/>
    <w:rsid w:val="000F07F0"/>
    <w:rsid w:val="000F39DC"/>
    <w:rsid w:val="000F722B"/>
    <w:rsid w:val="00102E99"/>
    <w:rsid w:val="00104264"/>
    <w:rsid w:val="00104963"/>
    <w:rsid w:val="00111740"/>
    <w:rsid w:val="001123FC"/>
    <w:rsid w:val="0011429B"/>
    <w:rsid w:val="0011447F"/>
    <w:rsid w:val="00115887"/>
    <w:rsid w:val="00116413"/>
    <w:rsid w:val="00117562"/>
    <w:rsid w:val="001231E8"/>
    <w:rsid w:val="00126CE1"/>
    <w:rsid w:val="001279B5"/>
    <w:rsid w:val="001309F3"/>
    <w:rsid w:val="001313C1"/>
    <w:rsid w:val="001315C2"/>
    <w:rsid w:val="00132100"/>
    <w:rsid w:val="0013419E"/>
    <w:rsid w:val="00134E85"/>
    <w:rsid w:val="001365F9"/>
    <w:rsid w:val="00137EC9"/>
    <w:rsid w:val="001406F3"/>
    <w:rsid w:val="0014316D"/>
    <w:rsid w:val="001439F7"/>
    <w:rsid w:val="001442A1"/>
    <w:rsid w:val="00144E32"/>
    <w:rsid w:val="0014588C"/>
    <w:rsid w:val="00145940"/>
    <w:rsid w:val="00151106"/>
    <w:rsid w:val="001512F5"/>
    <w:rsid w:val="00151A33"/>
    <w:rsid w:val="00151FBA"/>
    <w:rsid w:val="00152897"/>
    <w:rsid w:val="00155A72"/>
    <w:rsid w:val="001563BF"/>
    <w:rsid w:val="001571BE"/>
    <w:rsid w:val="001601D2"/>
    <w:rsid w:val="001604D4"/>
    <w:rsid w:val="00160E14"/>
    <w:rsid w:val="00162222"/>
    <w:rsid w:val="00163593"/>
    <w:rsid w:val="00167315"/>
    <w:rsid w:val="00167B32"/>
    <w:rsid w:val="00171AB1"/>
    <w:rsid w:val="001741BE"/>
    <w:rsid w:val="001747D4"/>
    <w:rsid w:val="00175D6D"/>
    <w:rsid w:val="00180E8F"/>
    <w:rsid w:val="00183FFA"/>
    <w:rsid w:val="00184388"/>
    <w:rsid w:val="0018635F"/>
    <w:rsid w:val="0018782C"/>
    <w:rsid w:val="00191424"/>
    <w:rsid w:val="00192097"/>
    <w:rsid w:val="001926CE"/>
    <w:rsid w:val="001928EC"/>
    <w:rsid w:val="001956D8"/>
    <w:rsid w:val="001969FD"/>
    <w:rsid w:val="00197013"/>
    <w:rsid w:val="001A120C"/>
    <w:rsid w:val="001A2835"/>
    <w:rsid w:val="001A323B"/>
    <w:rsid w:val="001A3FA3"/>
    <w:rsid w:val="001A5676"/>
    <w:rsid w:val="001A5B33"/>
    <w:rsid w:val="001A7976"/>
    <w:rsid w:val="001B04A7"/>
    <w:rsid w:val="001B0E60"/>
    <w:rsid w:val="001B2585"/>
    <w:rsid w:val="001B2834"/>
    <w:rsid w:val="001B3086"/>
    <w:rsid w:val="001B3126"/>
    <w:rsid w:val="001B3A08"/>
    <w:rsid w:val="001B598D"/>
    <w:rsid w:val="001B61A3"/>
    <w:rsid w:val="001B74DE"/>
    <w:rsid w:val="001C030F"/>
    <w:rsid w:val="001C0A6F"/>
    <w:rsid w:val="001C371C"/>
    <w:rsid w:val="001C3C48"/>
    <w:rsid w:val="001C496C"/>
    <w:rsid w:val="001C5701"/>
    <w:rsid w:val="001C5887"/>
    <w:rsid w:val="001C6D31"/>
    <w:rsid w:val="001D1A66"/>
    <w:rsid w:val="001D229D"/>
    <w:rsid w:val="001D34B0"/>
    <w:rsid w:val="001D3DE7"/>
    <w:rsid w:val="001D4C64"/>
    <w:rsid w:val="001D60FE"/>
    <w:rsid w:val="001D66A5"/>
    <w:rsid w:val="001D691E"/>
    <w:rsid w:val="001E2421"/>
    <w:rsid w:val="001E2E82"/>
    <w:rsid w:val="001E3012"/>
    <w:rsid w:val="001E4287"/>
    <w:rsid w:val="001E455F"/>
    <w:rsid w:val="001E7078"/>
    <w:rsid w:val="001F081F"/>
    <w:rsid w:val="001F1128"/>
    <w:rsid w:val="001F15DA"/>
    <w:rsid w:val="001F1C3B"/>
    <w:rsid w:val="001F23AB"/>
    <w:rsid w:val="001F6827"/>
    <w:rsid w:val="001F6855"/>
    <w:rsid w:val="001F6A99"/>
    <w:rsid w:val="001F746C"/>
    <w:rsid w:val="001F795B"/>
    <w:rsid w:val="001F79F0"/>
    <w:rsid w:val="002005BB"/>
    <w:rsid w:val="0020133A"/>
    <w:rsid w:val="00201B06"/>
    <w:rsid w:val="00202A88"/>
    <w:rsid w:val="002032A0"/>
    <w:rsid w:val="0020459E"/>
    <w:rsid w:val="002046F0"/>
    <w:rsid w:val="00205725"/>
    <w:rsid w:val="00205FA8"/>
    <w:rsid w:val="0020746D"/>
    <w:rsid w:val="00207950"/>
    <w:rsid w:val="00207A8A"/>
    <w:rsid w:val="0021112D"/>
    <w:rsid w:val="00212BCE"/>
    <w:rsid w:val="002135C2"/>
    <w:rsid w:val="002153D9"/>
    <w:rsid w:val="00217068"/>
    <w:rsid w:val="00224194"/>
    <w:rsid w:val="00230A6A"/>
    <w:rsid w:val="00232637"/>
    <w:rsid w:val="002335FB"/>
    <w:rsid w:val="002339C9"/>
    <w:rsid w:val="00233E84"/>
    <w:rsid w:val="00236336"/>
    <w:rsid w:val="00236A04"/>
    <w:rsid w:val="002429CD"/>
    <w:rsid w:val="00242FC3"/>
    <w:rsid w:val="002438CB"/>
    <w:rsid w:val="00243F54"/>
    <w:rsid w:val="00246418"/>
    <w:rsid w:val="002515F3"/>
    <w:rsid w:val="00252523"/>
    <w:rsid w:val="00252EFA"/>
    <w:rsid w:val="00254442"/>
    <w:rsid w:val="00255187"/>
    <w:rsid w:val="002556B7"/>
    <w:rsid w:val="002558E3"/>
    <w:rsid w:val="0025651E"/>
    <w:rsid w:val="002565A9"/>
    <w:rsid w:val="002575BB"/>
    <w:rsid w:val="00260ED0"/>
    <w:rsid w:val="00261197"/>
    <w:rsid w:val="00262013"/>
    <w:rsid w:val="00263405"/>
    <w:rsid w:val="002701A3"/>
    <w:rsid w:val="00270BDC"/>
    <w:rsid w:val="0027130E"/>
    <w:rsid w:val="0027323B"/>
    <w:rsid w:val="00274716"/>
    <w:rsid w:val="00274C39"/>
    <w:rsid w:val="002817A7"/>
    <w:rsid w:val="00281A35"/>
    <w:rsid w:val="00281D27"/>
    <w:rsid w:val="00281ED6"/>
    <w:rsid w:val="002821E7"/>
    <w:rsid w:val="00283DD7"/>
    <w:rsid w:val="00283EB4"/>
    <w:rsid w:val="002847E1"/>
    <w:rsid w:val="0028594D"/>
    <w:rsid w:val="00286B7D"/>
    <w:rsid w:val="00286B92"/>
    <w:rsid w:val="00290909"/>
    <w:rsid w:val="002911A8"/>
    <w:rsid w:val="0029175F"/>
    <w:rsid w:val="00292529"/>
    <w:rsid w:val="00292761"/>
    <w:rsid w:val="00293705"/>
    <w:rsid w:val="002946ED"/>
    <w:rsid w:val="0029479C"/>
    <w:rsid w:val="002A0D71"/>
    <w:rsid w:val="002A37B7"/>
    <w:rsid w:val="002A3957"/>
    <w:rsid w:val="002A39A4"/>
    <w:rsid w:val="002A3BA5"/>
    <w:rsid w:val="002A6808"/>
    <w:rsid w:val="002B0042"/>
    <w:rsid w:val="002B1857"/>
    <w:rsid w:val="002B2C99"/>
    <w:rsid w:val="002B5FC2"/>
    <w:rsid w:val="002C0550"/>
    <w:rsid w:val="002C0A4D"/>
    <w:rsid w:val="002C4047"/>
    <w:rsid w:val="002C47CA"/>
    <w:rsid w:val="002C4B3E"/>
    <w:rsid w:val="002C64E2"/>
    <w:rsid w:val="002D1169"/>
    <w:rsid w:val="002D26A3"/>
    <w:rsid w:val="002D55E0"/>
    <w:rsid w:val="002D60BB"/>
    <w:rsid w:val="002D6C8E"/>
    <w:rsid w:val="002E0518"/>
    <w:rsid w:val="002E05DC"/>
    <w:rsid w:val="002E0B71"/>
    <w:rsid w:val="002E240B"/>
    <w:rsid w:val="002E59B1"/>
    <w:rsid w:val="002F17DE"/>
    <w:rsid w:val="002F2823"/>
    <w:rsid w:val="002F4957"/>
    <w:rsid w:val="00304380"/>
    <w:rsid w:val="003053D0"/>
    <w:rsid w:val="0030702A"/>
    <w:rsid w:val="003106A3"/>
    <w:rsid w:val="00310D3B"/>
    <w:rsid w:val="00312F44"/>
    <w:rsid w:val="00313644"/>
    <w:rsid w:val="00314976"/>
    <w:rsid w:val="0031607C"/>
    <w:rsid w:val="00317CDE"/>
    <w:rsid w:val="00320E6A"/>
    <w:rsid w:val="00320F79"/>
    <w:rsid w:val="00320FAE"/>
    <w:rsid w:val="003219BF"/>
    <w:rsid w:val="00321C7A"/>
    <w:rsid w:val="00322096"/>
    <w:rsid w:val="003221BB"/>
    <w:rsid w:val="003224EE"/>
    <w:rsid w:val="00324A87"/>
    <w:rsid w:val="0032592B"/>
    <w:rsid w:val="00326B79"/>
    <w:rsid w:val="00326F28"/>
    <w:rsid w:val="003275E3"/>
    <w:rsid w:val="00327C41"/>
    <w:rsid w:val="0033020B"/>
    <w:rsid w:val="003310A0"/>
    <w:rsid w:val="003310E4"/>
    <w:rsid w:val="003315AC"/>
    <w:rsid w:val="003322CD"/>
    <w:rsid w:val="003334A9"/>
    <w:rsid w:val="00334AAC"/>
    <w:rsid w:val="00334C48"/>
    <w:rsid w:val="003357B7"/>
    <w:rsid w:val="003359D9"/>
    <w:rsid w:val="003379D2"/>
    <w:rsid w:val="0034201F"/>
    <w:rsid w:val="00343969"/>
    <w:rsid w:val="00344D6D"/>
    <w:rsid w:val="003454F3"/>
    <w:rsid w:val="00345F41"/>
    <w:rsid w:val="00350233"/>
    <w:rsid w:val="00350F3D"/>
    <w:rsid w:val="0035279E"/>
    <w:rsid w:val="00353AB0"/>
    <w:rsid w:val="003548F7"/>
    <w:rsid w:val="003553F9"/>
    <w:rsid w:val="00355657"/>
    <w:rsid w:val="003558A9"/>
    <w:rsid w:val="00356057"/>
    <w:rsid w:val="0035616F"/>
    <w:rsid w:val="00357069"/>
    <w:rsid w:val="00357956"/>
    <w:rsid w:val="0036010B"/>
    <w:rsid w:val="003605FB"/>
    <w:rsid w:val="003606E2"/>
    <w:rsid w:val="003626EA"/>
    <w:rsid w:val="00362885"/>
    <w:rsid w:val="00363A55"/>
    <w:rsid w:val="00366907"/>
    <w:rsid w:val="0036728F"/>
    <w:rsid w:val="0036730E"/>
    <w:rsid w:val="00367671"/>
    <w:rsid w:val="003707B5"/>
    <w:rsid w:val="00370E77"/>
    <w:rsid w:val="0037133B"/>
    <w:rsid w:val="00371E31"/>
    <w:rsid w:val="00371F92"/>
    <w:rsid w:val="00372B2E"/>
    <w:rsid w:val="003740BF"/>
    <w:rsid w:val="00374113"/>
    <w:rsid w:val="003742DD"/>
    <w:rsid w:val="00376755"/>
    <w:rsid w:val="003769CF"/>
    <w:rsid w:val="00377FCD"/>
    <w:rsid w:val="0038153D"/>
    <w:rsid w:val="003818C6"/>
    <w:rsid w:val="00384E84"/>
    <w:rsid w:val="0038606C"/>
    <w:rsid w:val="00390E3A"/>
    <w:rsid w:val="0039176F"/>
    <w:rsid w:val="00392828"/>
    <w:rsid w:val="003A0DB1"/>
    <w:rsid w:val="003A1784"/>
    <w:rsid w:val="003A31C6"/>
    <w:rsid w:val="003A375D"/>
    <w:rsid w:val="003A3DDD"/>
    <w:rsid w:val="003A4163"/>
    <w:rsid w:val="003A4A79"/>
    <w:rsid w:val="003A4E49"/>
    <w:rsid w:val="003A5616"/>
    <w:rsid w:val="003A655C"/>
    <w:rsid w:val="003A7D19"/>
    <w:rsid w:val="003B64FE"/>
    <w:rsid w:val="003B7456"/>
    <w:rsid w:val="003C03FB"/>
    <w:rsid w:val="003C06BA"/>
    <w:rsid w:val="003C24F2"/>
    <w:rsid w:val="003C2897"/>
    <w:rsid w:val="003C2CFC"/>
    <w:rsid w:val="003C2EFB"/>
    <w:rsid w:val="003C37DA"/>
    <w:rsid w:val="003C3B25"/>
    <w:rsid w:val="003C5F53"/>
    <w:rsid w:val="003C672D"/>
    <w:rsid w:val="003D0FDF"/>
    <w:rsid w:val="003D2E55"/>
    <w:rsid w:val="003D4403"/>
    <w:rsid w:val="003D4912"/>
    <w:rsid w:val="003D4C7C"/>
    <w:rsid w:val="003D4E74"/>
    <w:rsid w:val="003D6C26"/>
    <w:rsid w:val="003D7AB0"/>
    <w:rsid w:val="003E1D0E"/>
    <w:rsid w:val="003E2D3F"/>
    <w:rsid w:val="003E3056"/>
    <w:rsid w:val="003E3323"/>
    <w:rsid w:val="003F101A"/>
    <w:rsid w:val="003F1A3D"/>
    <w:rsid w:val="003F1FF4"/>
    <w:rsid w:val="003F2035"/>
    <w:rsid w:val="003F266C"/>
    <w:rsid w:val="003F50FC"/>
    <w:rsid w:val="003F53C1"/>
    <w:rsid w:val="003F643B"/>
    <w:rsid w:val="003F6AA8"/>
    <w:rsid w:val="003F7037"/>
    <w:rsid w:val="003F75F3"/>
    <w:rsid w:val="004010A7"/>
    <w:rsid w:val="00401F02"/>
    <w:rsid w:val="0040230D"/>
    <w:rsid w:val="004026E3"/>
    <w:rsid w:val="004029C7"/>
    <w:rsid w:val="00405A11"/>
    <w:rsid w:val="0040643E"/>
    <w:rsid w:val="0040649E"/>
    <w:rsid w:val="00406A16"/>
    <w:rsid w:val="0040776B"/>
    <w:rsid w:val="0041233B"/>
    <w:rsid w:val="004136CD"/>
    <w:rsid w:val="004140C5"/>
    <w:rsid w:val="004143D5"/>
    <w:rsid w:val="00416112"/>
    <w:rsid w:val="004204A0"/>
    <w:rsid w:val="00421BE2"/>
    <w:rsid w:val="00422015"/>
    <w:rsid w:val="00424416"/>
    <w:rsid w:val="00425681"/>
    <w:rsid w:val="00425F3C"/>
    <w:rsid w:val="00426898"/>
    <w:rsid w:val="00427CFB"/>
    <w:rsid w:val="004303F9"/>
    <w:rsid w:val="00430A7E"/>
    <w:rsid w:val="00430CB7"/>
    <w:rsid w:val="0043177D"/>
    <w:rsid w:val="0043275A"/>
    <w:rsid w:val="00432986"/>
    <w:rsid w:val="0043391D"/>
    <w:rsid w:val="00433C40"/>
    <w:rsid w:val="004344A5"/>
    <w:rsid w:val="00434EFB"/>
    <w:rsid w:val="004350ED"/>
    <w:rsid w:val="004357F3"/>
    <w:rsid w:val="0043658F"/>
    <w:rsid w:val="00437750"/>
    <w:rsid w:val="0044337D"/>
    <w:rsid w:val="00443B1B"/>
    <w:rsid w:val="00444DE3"/>
    <w:rsid w:val="00445E0D"/>
    <w:rsid w:val="0044633D"/>
    <w:rsid w:val="00447B2F"/>
    <w:rsid w:val="0045149C"/>
    <w:rsid w:val="0045173E"/>
    <w:rsid w:val="0045214D"/>
    <w:rsid w:val="004528E6"/>
    <w:rsid w:val="00453EF3"/>
    <w:rsid w:val="00454E26"/>
    <w:rsid w:val="00455756"/>
    <w:rsid w:val="004561CA"/>
    <w:rsid w:val="0045649B"/>
    <w:rsid w:val="004614C2"/>
    <w:rsid w:val="004639D4"/>
    <w:rsid w:val="004640DC"/>
    <w:rsid w:val="00465250"/>
    <w:rsid w:val="00466D49"/>
    <w:rsid w:val="004673F2"/>
    <w:rsid w:val="00467539"/>
    <w:rsid w:val="0047051D"/>
    <w:rsid w:val="00471085"/>
    <w:rsid w:val="00471CD6"/>
    <w:rsid w:val="00473BBE"/>
    <w:rsid w:val="004745D0"/>
    <w:rsid w:val="004749AB"/>
    <w:rsid w:val="00484FAD"/>
    <w:rsid w:val="00485186"/>
    <w:rsid w:val="004858ED"/>
    <w:rsid w:val="00485EA5"/>
    <w:rsid w:val="00487E21"/>
    <w:rsid w:val="00487F69"/>
    <w:rsid w:val="00491A23"/>
    <w:rsid w:val="00491B19"/>
    <w:rsid w:val="004978AA"/>
    <w:rsid w:val="004A0E40"/>
    <w:rsid w:val="004A2493"/>
    <w:rsid w:val="004A2BD2"/>
    <w:rsid w:val="004A3B0F"/>
    <w:rsid w:val="004A7344"/>
    <w:rsid w:val="004B026E"/>
    <w:rsid w:val="004B15AC"/>
    <w:rsid w:val="004B1803"/>
    <w:rsid w:val="004B18F4"/>
    <w:rsid w:val="004B2BCE"/>
    <w:rsid w:val="004B38BE"/>
    <w:rsid w:val="004B4A1B"/>
    <w:rsid w:val="004B4A5E"/>
    <w:rsid w:val="004B5DA3"/>
    <w:rsid w:val="004B641A"/>
    <w:rsid w:val="004B6FE2"/>
    <w:rsid w:val="004B7EB3"/>
    <w:rsid w:val="004C2AE1"/>
    <w:rsid w:val="004C3BA1"/>
    <w:rsid w:val="004C45B9"/>
    <w:rsid w:val="004C6756"/>
    <w:rsid w:val="004C6D9F"/>
    <w:rsid w:val="004C7C25"/>
    <w:rsid w:val="004D0F40"/>
    <w:rsid w:val="004D28C6"/>
    <w:rsid w:val="004D35C3"/>
    <w:rsid w:val="004D50AF"/>
    <w:rsid w:val="004D5105"/>
    <w:rsid w:val="004D560F"/>
    <w:rsid w:val="004D6746"/>
    <w:rsid w:val="004D6875"/>
    <w:rsid w:val="004D6BEE"/>
    <w:rsid w:val="004D6F50"/>
    <w:rsid w:val="004D75BF"/>
    <w:rsid w:val="004E28AF"/>
    <w:rsid w:val="004E2BEA"/>
    <w:rsid w:val="004E4ED5"/>
    <w:rsid w:val="004E5F5B"/>
    <w:rsid w:val="004F077F"/>
    <w:rsid w:val="004F1123"/>
    <w:rsid w:val="004F37C2"/>
    <w:rsid w:val="004F3EBA"/>
    <w:rsid w:val="004F4173"/>
    <w:rsid w:val="004F5600"/>
    <w:rsid w:val="004F678A"/>
    <w:rsid w:val="004F6C22"/>
    <w:rsid w:val="004F771F"/>
    <w:rsid w:val="00500251"/>
    <w:rsid w:val="00501DF6"/>
    <w:rsid w:val="005033F9"/>
    <w:rsid w:val="00504423"/>
    <w:rsid w:val="00510F46"/>
    <w:rsid w:val="0051338B"/>
    <w:rsid w:val="005148CA"/>
    <w:rsid w:val="00514B47"/>
    <w:rsid w:val="00514D0C"/>
    <w:rsid w:val="0051665F"/>
    <w:rsid w:val="00517988"/>
    <w:rsid w:val="005202A9"/>
    <w:rsid w:val="00521108"/>
    <w:rsid w:val="00521453"/>
    <w:rsid w:val="00521F04"/>
    <w:rsid w:val="005253C4"/>
    <w:rsid w:val="005255F6"/>
    <w:rsid w:val="00526CD7"/>
    <w:rsid w:val="005277C3"/>
    <w:rsid w:val="00530035"/>
    <w:rsid w:val="00530170"/>
    <w:rsid w:val="00530765"/>
    <w:rsid w:val="0053125A"/>
    <w:rsid w:val="005317CC"/>
    <w:rsid w:val="00532239"/>
    <w:rsid w:val="00532B16"/>
    <w:rsid w:val="00532B4D"/>
    <w:rsid w:val="00532E25"/>
    <w:rsid w:val="005339DD"/>
    <w:rsid w:val="00535563"/>
    <w:rsid w:val="005356AC"/>
    <w:rsid w:val="00537491"/>
    <w:rsid w:val="00537E14"/>
    <w:rsid w:val="00541016"/>
    <w:rsid w:val="00542FB7"/>
    <w:rsid w:val="00544573"/>
    <w:rsid w:val="0054537F"/>
    <w:rsid w:val="005462DB"/>
    <w:rsid w:val="00546E15"/>
    <w:rsid w:val="00547120"/>
    <w:rsid w:val="00547462"/>
    <w:rsid w:val="00552DB8"/>
    <w:rsid w:val="005554B2"/>
    <w:rsid w:val="00556058"/>
    <w:rsid w:val="005565B9"/>
    <w:rsid w:val="00556DB0"/>
    <w:rsid w:val="0055711E"/>
    <w:rsid w:val="005577CD"/>
    <w:rsid w:val="005578D9"/>
    <w:rsid w:val="00561B39"/>
    <w:rsid w:val="00562722"/>
    <w:rsid w:val="00562848"/>
    <w:rsid w:val="00562F6B"/>
    <w:rsid w:val="00563A21"/>
    <w:rsid w:val="0056524A"/>
    <w:rsid w:val="00565DA7"/>
    <w:rsid w:val="00566662"/>
    <w:rsid w:val="00567174"/>
    <w:rsid w:val="00567F4F"/>
    <w:rsid w:val="0057025E"/>
    <w:rsid w:val="0057056C"/>
    <w:rsid w:val="0057187A"/>
    <w:rsid w:val="005730A2"/>
    <w:rsid w:val="00573A1A"/>
    <w:rsid w:val="0057475A"/>
    <w:rsid w:val="00574972"/>
    <w:rsid w:val="00575453"/>
    <w:rsid w:val="00576C3F"/>
    <w:rsid w:val="005776A0"/>
    <w:rsid w:val="005832DA"/>
    <w:rsid w:val="00583FF5"/>
    <w:rsid w:val="0058565B"/>
    <w:rsid w:val="00590221"/>
    <w:rsid w:val="00590547"/>
    <w:rsid w:val="0059252C"/>
    <w:rsid w:val="00592789"/>
    <w:rsid w:val="005953E8"/>
    <w:rsid w:val="00596D49"/>
    <w:rsid w:val="005A0046"/>
    <w:rsid w:val="005A0819"/>
    <w:rsid w:val="005A1066"/>
    <w:rsid w:val="005A1772"/>
    <w:rsid w:val="005A29EE"/>
    <w:rsid w:val="005A32A9"/>
    <w:rsid w:val="005A3AEB"/>
    <w:rsid w:val="005A4C7F"/>
    <w:rsid w:val="005A5025"/>
    <w:rsid w:val="005A5C5B"/>
    <w:rsid w:val="005A60C7"/>
    <w:rsid w:val="005A7677"/>
    <w:rsid w:val="005B105D"/>
    <w:rsid w:val="005B30D7"/>
    <w:rsid w:val="005B387E"/>
    <w:rsid w:val="005B3B56"/>
    <w:rsid w:val="005B4AC3"/>
    <w:rsid w:val="005B605E"/>
    <w:rsid w:val="005B6F57"/>
    <w:rsid w:val="005B745E"/>
    <w:rsid w:val="005C015B"/>
    <w:rsid w:val="005C096F"/>
    <w:rsid w:val="005C0FAD"/>
    <w:rsid w:val="005C233F"/>
    <w:rsid w:val="005C5419"/>
    <w:rsid w:val="005C5BBA"/>
    <w:rsid w:val="005C7396"/>
    <w:rsid w:val="005D11FD"/>
    <w:rsid w:val="005D1885"/>
    <w:rsid w:val="005D1ECC"/>
    <w:rsid w:val="005D369F"/>
    <w:rsid w:val="005D5A31"/>
    <w:rsid w:val="005D7903"/>
    <w:rsid w:val="005D7B58"/>
    <w:rsid w:val="005E17D7"/>
    <w:rsid w:val="005E1CAB"/>
    <w:rsid w:val="005E3042"/>
    <w:rsid w:val="005E47D5"/>
    <w:rsid w:val="005E50F2"/>
    <w:rsid w:val="005E5442"/>
    <w:rsid w:val="005F1CD1"/>
    <w:rsid w:val="005F1E52"/>
    <w:rsid w:val="005F257E"/>
    <w:rsid w:val="005F26DB"/>
    <w:rsid w:val="005F4D86"/>
    <w:rsid w:val="005F5036"/>
    <w:rsid w:val="005F57E7"/>
    <w:rsid w:val="005F62EE"/>
    <w:rsid w:val="005F71EF"/>
    <w:rsid w:val="005F7D08"/>
    <w:rsid w:val="00600C6D"/>
    <w:rsid w:val="00601399"/>
    <w:rsid w:val="00602E1A"/>
    <w:rsid w:val="00602E5E"/>
    <w:rsid w:val="00604E46"/>
    <w:rsid w:val="00605CBC"/>
    <w:rsid w:val="00606F2B"/>
    <w:rsid w:val="006108DB"/>
    <w:rsid w:val="0061147C"/>
    <w:rsid w:val="0061332A"/>
    <w:rsid w:val="00614002"/>
    <w:rsid w:val="00614F9C"/>
    <w:rsid w:val="00615B1E"/>
    <w:rsid w:val="00616D84"/>
    <w:rsid w:val="00622061"/>
    <w:rsid w:val="006220DE"/>
    <w:rsid w:val="00622DA1"/>
    <w:rsid w:val="00623DB8"/>
    <w:rsid w:val="00624132"/>
    <w:rsid w:val="006241C9"/>
    <w:rsid w:val="00625107"/>
    <w:rsid w:val="00625926"/>
    <w:rsid w:val="00627AA3"/>
    <w:rsid w:val="00627C88"/>
    <w:rsid w:val="00630DCF"/>
    <w:rsid w:val="00631535"/>
    <w:rsid w:val="006318C1"/>
    <w:rsid w:val="00632493"/>
    <w:rsid w:val="00633F93"/>
    <w:rsid w:val="006364C6"/>
    <w:rsid w:val="006407A6"/>
    <w:rsid w:val="00641804"/>
    <w:rsid w:val="00641D3E"/>
    <w:rsid w:val="00642EB9"/>
    <w:rsid w:val="00644855"/>
    <w:rsid w:val="0064626D"/>
    <w:rsid w:val="0064688C"/>
    <w:rsid w:val="00647436"/>
    <w:rsid w:val="006543D1"/>
    <w:rsid w:val="0065482E"/>
    <w:rsid w:val="00656349"/>
    <w:rsid w:val="006616E7"/>
    <w:rsid w:val="00661905"/>
    <w:rsid w:val="00661B25"/>
    <w:rsid w:val="00661E53"/>
    <w:rsid w:val="00663E4F"/>
    <w:rsid w:val="00664381"/>
    <w:rsid w:val="006652E4"/>
    <w:rsid w:val="006657BA"/>
    <w:rsid w:val="006659B0"/>
    <w:rsid w:val="00665A90"/>
    <w:rsid w:val="00666CCF"/>
    <w:rsid w:val="00667BB3"/>
    <w:rsid w:val="006719E9"/>
    <w:rsid w:val="00673136"/>
    <w:rsid w:val="00673909"/>
    <w:rsid w:val="00673D28"/>
    <w:rsid w:val="00674AE0"/>
    <w:rsid w:val="00677A5D"/>
    <w:rsid w:val="00681707"/>
    <w:rsid w:val="0068180A"/>
    <w:rsid w:val="0068348D"/>
    <w:rsid w:val="0068529B"/>
    <w:rsid w:val="00686078"/>
    <w:rsid w:val="00687514"/>
    <w:rsid w:val="0069051F"/>
    <w:rsid w:val="006905AE"/>
    <w:rsid w:val="006915EB"/>
    <w:rsid w:val="006923D0"/>
    <w:rsid w:val="00695747"/>
    <w:rsid w:val="006974A1"/>
    <w:rsid w:val="00697B82"/>
    <w:rsid w:val="006A09B2"/>
    <w:rsid w:val="006A47B4"/>
    <w:rsid w:val="006A6C22"/>
    <w:rsid w:val="006A7AB7"/>
    <w:rsid w:val="006B09D9"/>
    <w:rsid w:val="006B1B5E"/>
    <w:rsid w:val="006B258A"/>
    <w:rsid w:val="006B2792"/>
    <w:rsid w:val="006B326B"/>
    <w:rsid w:val="006B3528"/>
    <w:rsid w:val="006B3CE9"/>
    <w:rsid w:val="006B4315"/>
    <w:rsid w:val="006B56E5"/>
    <w:rsid w:val="006B5EC8"/>
    <w:rsid w:val="006B7AC2"/>
    <w:rsid w:val="006C0334"/>
    <w:rsid w:val="006C0BDA"/>
    <w:rsid w:val="006C1A89"/>
    <w:rsid w:val="006C28AD"/>
    <w:rsid w:val="006C40FE"/>
    <w:rsid w:val="006C5454"/>
    <w:rsid w:val="006C5AB8"/>
    <w:rsid w:val="006C606C"/>
    <w:rsid w:val="006C6285"/>
    <w:rsid w:val="006C791A"/>
    <w:rsid w:val="006D23D5"/>
    <w:rsid w:val="006D4AD3"/>
    <w:rsid w:val="006D52D8"/>
    <w:rsid w:val="006D62BF"/>
    <w:rsid w:val="006E42DE"/>
    <w:rsid w:val="006E487A"/>
    <w:rsid w:val="006E5FD7"/>
    <w:rsid w:val="006E61BB"/>
    <w:rsid w:val="006E707E"/>
    <w:rsid w:val="006E722A"/>
    <w:rsid w:val="006F09B4"/>
    <w:rsid w:val="006F1169"/>
    <w:rsid w:val="006F433D"/>
    <w:rsid w:val="006F6EC5"/>
    <w:rsid w:val="00703A5B"/>
    <w:rsid w:val="00703D2B"/>
    <w:rsid w:val="00704909"/>
    <w:rsid w:val="00704A0F"/>
    <w:rsid w:val="00705B4A"/>
    <w:rsid w:val="007103C5"/>
    <w:rsid w:val="00713265"/>
    <w:rsid w:val="00717F3E"/>
    <w:rsid w:val="0072116A"/>
    <w:rsid w:val="00721797"/>
    <w:rsid w:val="0072214D"/>
    <w:rsid w:val="0072271A"/>
    <w:rsid w:val="00722F23"/>
    <w:rsid w:val="0072360E"/>
    <w:rsid w:val="007264E4"/>
    <w:rsid w:val="0073123B"/>
    <w:rsid w:val="007329E9"/>
    <w:rsid w:val="0073361B"/>
    <w:rsid w:val="007361EC"/>
    <w:rsid w:val="00737760"/>
    <w:rsid w:val="007401AE"/>
    <w:rsid w:val="00742A4C"/>
    <w:rsid w:val="007452CA"/>
    <w:rsid w:val="0074685A"/>
    <w:rsid w:val="00746FA2"/>
    <w:rsid w:val="00747046"/>
    <w:rsid w:val="00747D29"/>
    <w:rsid w:val="00751C70"/>
    <w:rsid w:val="007526C4"/>
    <w:rsid w:val="0075299F"/>
    <w:rsid w:val="00754267"/>
    <w:rsid w:val="00754564"/>
    <w:rsid w:val="00754EB9"/>
    <w:rsid w:val="00754F90"/>
    <w:rsid w:val="00756352"/>
    <w:rsid w:val="007600BC"/>
    <w:rsid w:val="00760383"/>
    <w:rsid w:val="00761EA5"/>
    <w:rsid w:val="00762267"/>
    <w:rsid w:val="00763426"/>
    <w:rsid w:val="0076544F"/>
    <w:rsid w:val="00766A1B"/>
    <w:rsid w:val="0076724E"/>
    <w:rsid w:val="0076770A"/>
    <w:rsid w:val="00767FF3"/>
    <w:rsid w:val="00770129"/>
    <w:rsid w:val="007706AB"/>
    <w:rsid w:val="007714FC"/>
    <w:rsid w:val="00771BAA"/>
    <w:rsid w:val="00771C71"/>
    <w:rsid w:val="00771FFF"/>
    <w:rsid w:val="0077333A"/>
    <w:rsid w:val="00773486"/>
    <w:rsid w:val="00774CA1"/>
    <w:rsid w:val="00775049"/>
    <w:rsid w:val="00775D0E"/>
    <w:rsid w:val="0077686B"/>
    <w:rsid w:val="007772CC"/>
    <w:rsid w:val="00777973"/>
    <w:rsid w:val="0078027D"/>
    <w:rsid w:val="007817FB"/>
    <w:rsid w:val="00782680"/>
    <w:rsid w:val="007831C0"/>
    <w:rsid w:val="00783535"/>
    <w:rsid w:val="00783AC9"/>
    <w:rsid w:val="00784E4E"/>
    <w:rsid w:val="00785EC5"/>
    <w:rsid w:val="00787AAE"/>
    <w:rsid w:val="00787F77"/>
    <w:rsid w:val="00790EDB"/>
    <w:rsid w:val="00790FCA"/>
    <w:rsid w:val="007916D5"/>
    <w:rsid w:val="0079377F"/>
    <w:rsid w:val="007959FD"/>
    <w:rsid w:val="00796702"/>
    <w:rsid w:val="00796AB6"/>
    <w:rsid w:val="00797679"/>
    <w:rsid w:val="00797B0F"/>
    <w:rsid w:val="007A09AB"/>
    <w:rsid w:val="007A1EE8"/>
    <w:rsid w:val="007A39AC"/>
    <w:rsid w:val="007A3DA1"/>
    <w:rsid w:val="007A430F"/>
    <w:rsid w:val="007A55BF"/>
    <w:rsid w:val="007A6446"/>
    <w:rsid w:val="007A773E"/>
    <w:rsid w:val="007A7CF1"/>
    <w:rsid w:val="007B0182"/>
    <w:rsid w:val="007B0E67"/>
    <w:rsid w:val="007B0FA2"/>
    <w:rsid w:val="007B1DE2"/>
    <w:rsid w:val="007B217C"/>
    <w:rsid w:val="007B22D8"/>
    <w:rsid w:val="007B2699"/>
    <w:rsid w:val="007B3AFE"/>
    <w:rsid w:val="007B43E6"/>
    <w:rsid w:val="007B6388"/>
    <w:rsid w:val="007B67D1"/>
    <w:rsid w:val="007B733D"/>
    <w:rsid w:val="007B7D18"/>
    <w:rsid w:val="007C0AB8"/>
    <w:rsid w:val="007C151C"/>
    <w:rsid w:val="007C2BD1"/>
    <w:rsid w:val="007C2F74"/>
    <w:rsid w:val="007C3B05"/>
    <w:rsid w:val="007C3D54"/>
    <w:rsid w:val="007C4ADB"/>
    <w:rsid w:val="007C4B37"/>
    <w:rsid w:val="007C53A6"/>
    <w:rsid w:val="007C5DC6"/>
    <w:rsid w:val="007C7110"/>
    <w:rsid w:val="007C7716"/>
    <w:rsid w:val="007C7D9E"/>
    <w:rsid w:val="007D05C5"/>
    <w:rsid w:val="007D0E2E"/>
    <w:rsid w:val="007D1957"/>
    <w:rsid w:val="007D287E"/>
    <w:rsid w:val="007D2AB6"/>
    <w:rsid w:val="007D2D29"/>
    <w:rsid w:val="007D40F6"/>
    <w:rsid w:val="007D426D"/>
    <w:rsid w:val="007D48D2"/>
    <w:rsid w:val="007D53EC"/>
    <w:rsid w:val="007D6270"/>
    <w:rsid w:val="007D73AA"/>
    <w:rsid w:val="007E0968"/>
    <w:rsid w:val="007E1933"/>
    <w:rsid w:val="007E1EB1"/>
    <w:rsid w:val="007E1F31"/>
    <w:rsid w:val="007E22D1"/>
    <w:rsid w:val="007E22F0"/>
    <w:rsid w:val="007E3526"/>
    <w:rsid w:val="007E4B1C"/>
    <w:rsid w:val="007E5CB6"/>
    <w:rsid w:val="007E5F3E"/>
    <w:rsid w:val="007E7E1B"/>
    <w:rsid w:val="007F20C3"/>
    <w:rsid w:val="007F21C4"/>
    <w:rsid w:val="007F3629"/>
    <w:rsid w:val="007F4321"/>
    <w:rsid w:val="0080140A"/>
    <w:rsid w:val="00802BE3"/>
    <w:rsid w:val="00803236"/>
    <w:rsid w:val="00803562"/>
    <w:rsid w:val="00803D91"/>
    <w:rsid w:val="008047A8"/>
    <w:rsid w:val="00804C4A"/>
    <w:rsid w:val="0080504C"/>
    <w:rsid w:val="008069EA"/>
    <w:rsid w:val="0081032D"/>
    <w:rsid w:val="00811B70"/>
    <w:rsid w:val="0081247F"/>
    <w:rsid w:val="0081377F"/>
    <w:rsid w:val="00815A34"/>
    <w:rsid w:val="00820839"/>
    <w:rsid w:val="00821047"/>
    <w:rsid w:val="00821309"/>
    <w:rsid w:val="00821D8F"/>
    <w:rsid w:val="008234C9"/>
    <w:rsid w:val="008240F7"/>
    <w:rsid w:val="00825EAB"/>
    <w:rsid w:val="00826C8D"/>
    <w:rsid w:val="00826E95"/>
    <w:rsid w:val="008271E7"/>
    <w:rsid w:val="008312EC"/>
    <w:rsid w:val="00832CCA"/>
    <w:rsid w:val="008369EB"/>
    <w:rsid w:val="008371A9"/>
    <w:rsid w:val="00837604"/>
    <w:rsid w:val="00840532"/>
    <w:rsid w:val="008423E0"/>
    <w:rsid w:val="008425F9"/>
    <w:rsid w:val="00843645"/>
    <w:rsid w:val="00844DDB"/>
    <w:rsid w:val="00846245"/>
    <w:rsid w:val="00850E98"/>
    <w:rsid w:val="008524C3"/>
    <w:rsid w:val="008526A5"/>
    <w:rsid w:val="008564C9"/>
    <w:rsid w:val="00857E15"/>
    <w:rsid w:val="008602D6"/>
    <w:rsid w:val="00860F14"/>
    <w:rsid w:val="00861BD8"/>
    <w:rsid w:val="008636C5"/>
    <w:rsid w:val="00864152"/>
    <w:rsid w:val="00864464"/>
    <w:rsid w:val="008645DF"/>
    <w:rsid w:val="00866CEB"/>
    <w:rsid w:val="00866D5F"/>
    <w:rsid w:val="00867553"/>
    <w:rsid w:val="00870515"/>
    <w:rsid w:val="00872C65"/>
    <w:rsid w:val="0087576C"/>
    <w:rsid w:val="00880275"/>
    <w:rsid w:val="00880736"/>
    <w:rsid w:val="0088296B"/>
    <w:rsid w:val="00883E04"/>
    <w:rsid w:val="00885652"/>
    <w:rsid w:val="008861B1"/>
    <w:rsid w:val="008874C4"/>
    <w:rsid w:val="008877A2"/>
    <w:rsid w:val="00887CF5"/>
    <w:rsid w:val="00893B97"/>
    <w:rsid w:val="0089584B"/>
    <w:rsid w:val="00897BF6"/>
    <w:rsid w:val="008A042B"/>
    <w:rsid w:val="008A1B5B"/>
    <w:rsid w:val="008A201D"/>
    <w:rsid w:val="008A2486"/>
    <w:rsid w:val="008A33F5"/>
    <w:rsid w:val="008A3AC0"/>
    <w:rsid w:val="008A56BF"/>
    <w:rsid w:val="008A5B60"/>
    <w:rsid w:val="008A5ED5"/>
    <w:rsid w:val="008A6124"/>
    <w:rsid w:val="008A6968"/>
    <w:rsid w:val="008A6C78"/>
    <w:rsid w:val="008A7C15"/>
    <w:rsid w:val="008A7E91"/>
    <w:rsid w:val="008B2361"/>
    <w:rsid w:val="008B39A8"/>
    <w:rsid w:val="008B3D30"/>
    <w:rsid w:val="008B4DF6"/>
    <w:rsid w:val="008B7C50"/>
    <w:rsid w:val="008C006C"/>
    <w:rsid w:val="008C113F"/>
    <w:rsid w:val="008C2AAF"/>
    <w:rsid w:val="008C2FCB"/>
    <w:rsid w:val="008C334F"/>
    <w:rsid w:val="008C57D2"/>
    <w:rsid w:val="008C6781"/>
    <w:rsid w:val="008C6EC5"/>
    <w:rsid w:val="008D0402"/>
    <w:rsid w:val="008D188F"/>
    <w:rsid w:val="008D1F1A"/>
    <w:rsid w:val="008D2B7B"/>
    <w:rsid w:val="008D67E2"/>
    <w:rsid w:val="008D69E1"/>
    <w:rsid w:val="008D7548"/>
    <w:rsid w:val="008D7AE2"/>
    <w:rsid w:val="008E0018"/>
    <w:rsid w:val="008E0893"/>
    <w:rsid w:val="008E14CF"/>
    <w:rsid w:val="008E3141"/>
    <w:rsid w:val="008E390F"/>
    <w:rsid w:val="008E5C29"/>
    <w:rsid w:val="008E7132"/>
    <w:rsid w:val="008E72B7"/>
    <w:rsid w:val="008F0733"/>
    <w:rsid w:val="008F0CB7"/>
    <w:rsid w:val="008F16AE"/>
    <w:rsid w:val="008F1B5B"/>
    <w:rsid w:val="008F1E2A"/>
    <w:rsid w:val="008F235E"/>
    <w:rsid w:val="008F37F1"/>
    <w:rsid w:val="008F6B6F"/>
    <w:rsid w:val="00900C46"/>
    <w:rsid w:val="009028B0"/>
    <w:rsid w:val="00902A38"/>
    <w:rsid w:val="00902A58"/>
    <w:rsid w:val="00903261"/>
    <w:rsid w:val="009044DC"/>
    <w:rsid w:val="00904A2A"/>
    <w:rsid w:val="00907591"/>
    <w:rsid w:val="00911937"/>
    <w:rsid w:val="00912354"/>
    <w:rsid w:val="0091323F"/>
    <w:rsid w:val="0091422A"/>
    <w:rsid w:val="00914449"/>
    <w:rsid w:val="009175A4"/>
    <w:rsid w:val="009204B2"/>
    <w:rsid w:val="00921010"/>
    <w:rsid w:val="00922AB1"/>
    <w:rsid w:val="00923206"/>
    <w:rsid w:val="0092321E"/>
    <w:rsid w:val="00925B3D"/>
    <w:rsid w:val="00925BAA"/>
    <w:rsid w:val="00927435"/>
    <w:rsid w:val="00930A01"/>
    <w:rsid w:val="00931F57"/>
    <w:rsid w:val="00935667"/>
    <w:rsid w:val="0093797A"/>
    <w:rsid w:val="00937C89"/>
    <w:rsid w:val="009400C8"/>
    <w:rsid w:val="009403B8"/>
    <w:rsid w:val="009435D9"/>
    <w:rsid w:val="00943690"/>
    <w:rsid w:val="00943A36"/>
    <w:rsid w:val="00944B37"/>
    <w:rsid w:val="00944CEA"/>
    <w:rsid w:val="00944F8B"/>
    <w:rsid w:val="00945DC4"/>
    <w:rsid w:val="00947418"/>
    <w:rsid w:val="00947604"/>
    <w:rsid w:val="00947D58"/>
    <w:rsid w:val="00950128"/>
    <w:rsid w:val="00954324"/>
    <w:rsid w:val="0095671C"/>
    <w:rsid w:val="0096014A"/>
    <w:rsid w:val="00960B33"/>
    <w:rsid w:val="00960BC7"/>
    <w:rsid w:val="00961480"/>
    <w:rsid w:val="00961873"/>
    <w:rsid w:val="0096239C"/>
    <w:rsid w:val="0096321F"/>
    <w:rsid w:val="0096383D"/>
    <w:rsid w:val="0096531F"/>
    <w:rsid w:val="0097174D"/>
    <w:rsid w:val="00971A09"/>
    <w:rsid w:val="00971EC5"/>
    <w:rsid w:val="00974C7F"/>
    <w:rsid w:val="00975E90"/>
    <w:rsid w:val="00977976"/>
    <w:rsid w:val="00977AFF"/>
    <w:rsid w:val="00977DBA"/>
    <w:rsid w:val="00982B34"/>
    <w:rsid w:val="00982CBF"/>
    <w:rsid w:val="00985737"/>
    <w:rsid w:val="009857A7"/>
    <w:rsid w:val="00986B54"/>
    <w:rsid w:val="00986D7D"/>
    <w:rsid w:val="009875EC"/>
    <w:rsid w:val="00992548"/>
    <w:rsid w:val="0099279B"/>
    <w:rsid w:val="00992EB2"/>
    <w:rsid w:val="00994E13"/>
    <w:rsid w:val="00995C50"/>
    <w:rsid w:val="009A0E65"/>
    <w:rsid w:val="009A219C"/>
    <w:rsid w:val="009A291D"/>
    <w:rsid w:val="009A363B"/>
    <w:rsid w:val="009A37F5"/>
    <w:rsid w:val="009A4C5C"/>
    <w:rsid w:val="009A5678"/>
    <w:rsid w:val="009A6D62"/>
    <w:rsid w:val="009A7C1F"/>
    <w:rsid w:val="009B02F3"/>
    <w:rsid w:val="009B047C"/>
    <w:rsid w:val="009B2291"/>
    <w:rsid w:val="009B2CEF"/>
    <w:rsid w:val="009B4D39"/>
    <w:rsid w:val="009B5B90"/>
    <w:rsid w:val="009B6918"/>
    <w:rsid w:val="009B6A26"/>
    <w:rsid w:val="009B6F69"/>
    <w:rsid w:val="009B72AB"/>
    <w:rsid w:val="009B73D8"/>
    <w:rsid w:val="009C3AEF"/>
    <w:rsid w:val="009C6044"/>
    <w:rsid w:val="009C6B94"/>
    <w:rsid w:val="009C7315"/>
    <w:rsid w:val="009D1B48"/>
    <w:rsid w:val="009D3412"/>
    <w:rsid w:val="009D3E48"/>
    <w:rsid w:val="009D3E7D"/>
    <w:rsid w:val="009D4F59"/>
    <w:rsid w:val="009D5BB3"/>
    <w:rsid w:val="009D5D57"/>
    <w:rsid w:val="009D6B89"/>
    <w:rsid w:val="009D6DE6"/>
    <w:rsid w:val="009D7BE7"/>
    <w:rsid w:val="009E1919"/>
    <w:rsid w:val="009E241B"/>
    <w:rsid w:val="009E31C2"/>
    <w:rsid w:val="009E35A1"/>
    <w:rsid w:val="009E3F8D"/>
    <w:rsid w:val="009E5922"/>
    <w:rsid w:val="009E67AF"/>
    <w:rsid w:val="009E6B75"/>
    <w:rsid w:val="009E7088"/>
    <w:rsid w:val="009E72E3"/>
    <w:rsid w:val="009F053B"/>
    <w:rsid w:val="009F1468"/>
    <w:rsid w:val="009F2A3C"/>
    <w:rsid w:val="009F3A62"/>
    <w:rsid w:val="009F4DF3"/>
    <w:rsid w:val="009F5366"/>
    <w:rsid w:val="009F5910"/>
    <w:rsid w:val="009F5C95"/>
    <w:rsid w:val="009F647A"/>
    <w:rsid w:val="009F6C62"/>
    <w:rsid w:val="00A0027E"/>
    <w:rsid w:val="00A02710"/>
    <w:rsid w:val="00A03CC0"/>
    <w:rsid w:val="00A03DFA"/>
    <w:rsid w:val="00A04587"/>
    <w:rsid w:val="00A049BD"/>
    <w:rsid w:val="00A05188"/>
    <w:rsid w:val="00A066CC"/>
    <w:rsid w:val="00A13F27"/>
    <w:rsid w:val="00A14177"/>
    <w:rsid w:val="00A15034"/>
    <w:rsid w:val="00A17432"/>
    <w:rsid w:val="00A21A89"/>
    <w:rsid w:val="00A23834"/>
    <w:rsid w:val="00A24497"/>
    <w:rsid w:val="00A24EC3"/>
    <w:rsid w:val="00A256D1"/>
    <w:rsid w:val="00A25D4F"/>
    <w:rsid w:val="00A2611F"/>
    <w:rsid w:val="00A30988"/>
    <w:rsid w:val="00A332D6"/>
    <w:rsid w:val="00A34971"/>
    <w:rsid w:val="00A34C79"/>
    <w:rsid w:val="00A3518E"/>
    <w:rsid w:val="00A35477"/>
    <w:rsid w:val="00A35A1D"/>
    <w:rsid w:val="00A35D17"/>
    <w:rsid w:val="00A35F14"/>
    <w:rsid w:val="00A36584"/>
    <w:rsid w:val="00A36CAB"/>
    <w:rsid w:val="00A37626"/>
    <w:rsid w:val="00A4067B"/>
    <w:rsid w:val="00A40B0F"/>
    <w:rsid w:val="00A40BFB"/>
    <w:rsid w:val="00A40E2E"/>
    <w:rsid w:val="00A41232"/>
    <w:rsid w:val="00A414A5"/>
    <w:rsid w:val="00A415AD"/>
    <w:rsid w:val="00A41917"/>
    <w:rsid w:val="00A43728"/>
    <w:rsid w:val="00A448BC"/>
    <w:rsid w:val="00A449AE"/>
    <w:rsid w:val="00A44DB5"/>
    <w:rsid w:val="00A47381"/>
    <w:rsid w:val="00A502B1"/>
    <w:rsid w:val="00A52327"/>
    <w:rsid w:val="00A531DE"/>
    <w:rsid w:val="00A5340E"/>
    <w:rsid w:val="00A53D6D"/>
    <w:rsid w:val="00A545F4"/>
    <w:rsid w:val="00A5688D"/>
    <w:rsid w:val="00A6090D"/>
    <w:rsid w:val="00A6158A"/>
    <w:rsid w:val="00A65545"/>
    <w:rsid w:val="00A65615"/>
    <w:rsid w:val="00A6636E"/>
    <w:rsid w:val="00A675E5"/>
    <w:rsid w:val="00A67790"/>
    <w:rsid w:val="00A70D55"/>
    <w:rsid w:val="00A71939"/>
    <w:rsid w:val="00A75947"/>
    <w:rsid w:val="00A763AA"/>
    <w:rsid w:val="00A7640E"/>
    <w:rsid w:val="00A81531"/>
    <w:rsid w:val="00A81956"/>
    <w:rsid w:val="00A83AF0"/>
    <w:rsid w:val="00A83B1F"/>
    <w:rsid w:val="00A83E2A"/>
    <w:rsid w:val="00A84418"/>
    <w:rsid w:val="00A858E5"/>
    <w:rsid w:val="00A86DC9"/>
    <w:rsid w:val="00A87B79"/>
    <w:rsid w:val="00A87C9F"/>
    <w:rsid w:val="00A90B39"/>
    <w:rsid w:val="00A92F09"/>
    <w:rsid w:val="00A93BF4"/>
    <w:rsid w:val="00A9508A"/>
    <w:rsid w:val="00A95B2C"/>
    <w:rsid w:val="00A965E2"/>
    <w:rsid w:val="00AA0A1F"/>
    <w:rsid w:val="00AA38E6"/>
    <w:rsid w:val="00AA3C6D"/>
    <w:rsid w:val="00AA5313"/>
    <w:rsid w:val="00AA6BD9"/>
    <w:rsid w:val="00AA7832"/>
    <w:rsid w:val="00AB0E52"/>
    <w:rsid w:val="00AB13AF"/>
    <w:rsid w:val="00AB13F2"/>
    <w:rsid w:val="00AB34C9"/>
    <w:rsid w:val="00AB4FC2"/>
    <w:rsid w:val="00AB620B"/>
    <w:rsid w:val="00AB6A12"/>
    <w:rsid w:val="00AB7861"/>
    <w:rsid w:val="00AB79CE"/>
    <w:rsid w:val="00AC154A"/>
    <w:rsid w:val="00AC1B03"/>
    <w:rsid w:val="00AC225F"/>
    <w:rsid w:val="00AC2E0C"/>
    <w:rsid w:val="00AC38F6"/>
    <w:rsid w:val="00AC467F"/>
    <w:rsid w:val="00AD18A6"/>
    <w:rsid w:val="00AD1C34"/>
    <w:rsid w:val="00AD1FBD"/>
    <w:rsid w:val="00AD2A5B"/>
    <w:rsid w:val="00AD2F23"/>
    <w:rsid w:val="00AD4882"/>
    <w:rsid w:val="00AD5504"/>
    <w:rsid w:val="00AD57C2"/>
    <w:rsid w:val="00AE00A3"/>
    <w:rsid w:val="00AE0386"/>
    <w:rsid w:val="00AE11BB"/>
    <w:rsid w:val="00AE1649"/>
    <w:rsid w:val="00AE2F29"/>
    <w:rsid w:val="00AE42BF"/>
    <w:rsid w:val="00AE4F95"/>
    <w:rsid w:val="00AE7F82"/>
    <w:rsid w:val="00AF2771"/>
    <w:rsid w:val="00AF2B2F"/>
    <w:rsid w:val="00AF422E"/>
    <w:rsid w:val="00AF42D2"/>
    <w:rsid w:val="00AF5942"/>
    <w:rsid w:val="00AF6389"/>
    <w:rsid w:val="00AF7B2A"/>
    <w:rsid w:val="00B007C5"/>
    <w:rsid w:val="00B01808"/>
    <w:rsid w:val="00B01E65"/>
    <w:rsid w:val="00B01F95"/>
    <w:rsid w:val="00B024F7"/>
    <w:rsid w:val="00B05D25"/>
    <w:rsid w:val="00B05FD5"/>
    <w:rsid w:val="00B06840"/>
    <w:rsid w:val="00B069E4"/>
    <w:rsid w:val="00B071F2"/>
    <w:rsid w:val="00B1628D"/>
    <w:rsid w:val="00B164D9"/>
    <w:rsid w:val="00B17495"/>
    <w:rsid w:val="00B204DF"/>
    <w:rsid w:val="00B20923"/>
    <w:rsid w:val="00B23194"/>
    <w:rsid w:val="00B25D38"/>
    <w:rsid w:val="00B263A9"/>
    <w:rsid w:val="00B30400"/>
    <w:rsid w:val="00B31B2F"/>
    <w:rsid w:val="00B32324"/>
    <w:rsid w:val="00B3531C"/>
    <w:rsid w:val="00B364AB"/>
    <w:rsid w:val="00B3747C"/>
    <w:rsid w:val="00B40B22"/>
    <w:rsid w:val="00B411FF"/>
    <w:rsid w:val="00B434E9"/>
    <w:rsid w:val="00B43C71"/>
    <w:rsid w:val="00B44FFD"/>
    <w:rsid w:val="00B45497"/>
    <w:rsid w:val="00B45F6E"/>
    <w:rsid w:val="00B47756"/>
    <w:rsid w:val="00B47C4E"/>
    <w:rsid w:val="00B50066"/>
    <w:rsid w:val="00B50D3B"/>
    <w:rsid w:val="00B50E61"/>
    <w:rsid w:val="00B50F64"/>
    <w:rsid w:val="00B532A1"/>
    <w:rsid w:val="00B5336A"/>
    <w:rsid w:val="00B559E3"/>
    <w:rsid w:val="00B55F43"/>
    <w:rsid w:val="00B566EA"/>
    <w:rsid w:val="00B571DE"/>
    <w:rsid w:val="00B579D2"/>
    <w:rsid w:val="00B6033C"/>
    <w:rsid w:val="00B608E6"/>
    <w:rsid w:val="00B60C46"/>
    <w:rsid w:val="00B6171F"/>
    <w:rsid w:val="00B63224"/>
    <w:rsid w:val="00B6553E"/>
    <w:rsid w:val="00B66135"/>
    <w:rsid w:val="00B661F7"/>
    <w:rsid w:val="00B6691A"/>
    <w:rsid w:val="00B669A0"/>
    <w:rsid w:val="00B67A95"/>
    <w:rsid w:val="00B72093"/>
    <w:rsid w:val="00B72713"/>
    <w:rsid w:val="00B7477A"/>
    <w:rsid w:val="00B769D8"/>
    <w:rsid w:val="00B80620"/>
    <w:rsid w:val="00B813F1"/>
    <w:rsid w:val="00B826EA"/>
    <w:rsid w:val="00B83D57"/>
    <w:rsid w:val="00B8634D"/>
    <w:rsid w:val="00B86507"/>
    <w:rsid w:val="00B90771"/>
    <w:rsid w:val="00B90EFB"/>
    <w:rsid w:val="00B91D24"/>
    <w:rsid w:val="00B92629"/>
    <w:rsid w:val="00B929D4"/>
    <w:rsid w:val="00B93A76"/>
    <w:rsid w:val="00B93D90"/>
    <w:rsid w:val="00B944F7"/>
    <w:rsid w:val="00B947BF"/>
    <w:rsid w:val="00B95D60"/>
    <w:rsid w:val="00B9779F"/>
    <w:rsid w:val="00BA2A23"/>
    <w:rsid w:val="00BA3117"/>
    <w:rsid w:val="00BA356D"/>
    <w:rsid w:val="00BA3EA9"/>
    <w:rsid w:val="00BA43AD"/>
    <w:rsid w:val="00BA48B1"/>
    <w:rsid w:val="00BA5C8A"/>
    <w:rsid w:val="00BA5C8E"/>
    <w:rsid w:val="00BA60E9"/>
    <w:rsid w:val="00BA63DE"/>
    <w:rsid w:val="00BA6C90"/>
    <w:rsid w:val="00BA6E07"/>
    <w:rsid w:val="00BA716D"/>
    <w:rsid w:val="00BA7549"/>
    <w:rsid w:val="00BA7607"/>
    <w:rsid w:val="00BA7737"/>
    <w:rsid w:val="00BB0A7E"/>
    <w:rsid w:val="00BB11F7"/>
    <w:rsid w:val="00BB1242"/>
    <w:rsid w:val="00BB236F"/>
    <w:rsid w:val="00BB7B65"/>
    <w:rsid w:val="00BC303B"/>
    <w:rsid w:val="00BC557B"/>
    <w:rsid w:val="00BC6692"/>
    <w:rsid w:val="00BC7EE8"/>
    <w:rsid w:val="00BD2AE8"/>
    <w:rsid w:val="00BD3774"/>
    <w:rsid w:val="00BD4594"/>
    <w:rsid w:val="00BD4628"/>
    <w:rsid w:val="00BD5E41"/>
    <w:rsid w:val="00BE0830"/>
    <w:rsid w:val="00BE0E04"/>
    <w:rsid w:val="00BE1DE9"/>
    <w:rsid w:val="00BE30AA"/>
    <w:rsid w:val="00BE4D7D"/>
    <w:rsid w:val="00BE58FF"/>
    <w:rsid w:val="00BF04B9"/>
    <w:rsid w:val="00BF12BE"/>
    <w:rsid w:val="00BF17CC"/>
    <w:rsid w:val="00BF181B"/>
    <w:rsid w:val="00BF4A94"/>
    <w:rsid w:val="00BF4D1A"/>
    <w:rsid w:val="00BF4EB8"/>
    <w:rsid w:val="00BF5839"/>
    <w:rsid w:val="00BF6CB0"/>
    <w:rsid w:val="00C00A13"/>
    <w:rsid w:val="00C019EB"/>
    <w:rsid w:val="00C02522"/>
    <w:rsid w:val="00C0284B"/>
    <w:rsid w:val="00C029EB"/>
    <w:rsid w:val="00C03626"/>
    <w:rsid w:val="00C03E32"/>
    <w:rsid w:val="00C0507F"/>
    <w:rsid w:val="00C0587F"/>
    <w:rsid w:val="00C10F65"/>
    <w:rsid w:val="00C113AF"/>
    <w:rsid w:val="00C12510"/>
    <w:rsid w:val="00C126E1"/>
    <w:rsid w:val="00C140B0"/>
    <w:rsid w:val="00C143C7"/>
    <w:rsid w:val="00C144F1"/>
    <w:rsid w:val="00C14C12"/>
    <w:rsid w:val="00C24B6F"/>
    <w:rsid w:val="00C26733"/>
    <w:rsid w:val="00C271D6"/>
    <w:rsid w:val="00C31074"/>
    <w:rsid w:val="00C35FB8"/>
    <w:rsid w:val="00C42A71"/>
    <w:rsid w:val="00C445C8"/>
    <w:rsid w:val="00C45E99"/>
    <w:rsid w:val="00C4738A"/>
    <w:rsid w:val="00C476DF"/>
    <w:rsid w:val="00C50EB0"/>
    <w:rsid w:val="00C52310"/>
    <w:rsid w:val="00C538BC"/>
    <w:rsid w:val="00C56555"/>
    <w:rsid w:val="00C57379"/>
    <w:rsid w:val="00C623CD"/>
    <w:rsid w:val="00C63825"/>
    <w:rsid w:val="00C63D1D"/>
    <w:rsid w:val="00C643C0"/>
    <w:rsid w:val="00C64655"/>
    <w:rsid w:val="00C6609E"/>
    <w:rsid w:val="00C6631A"/>
    <w:rsid w:val="00C70E83"/>
    <w:rsid w:val="00C70FCE"/>
    <w:rsid w:val="00C710BB"/>
    <w:rsid w:val="00C72F5D"/>
    <w:rsid w:val="00C73EE3"/>
    <w:rsid w:val="00C75A99"/>
    <w:rsid w:val="00C7716B"/>
    <w:rsid w:val="00C80350"/>
    <w:rsid w:val="00C80C3C"/>
    <w:rsid w:val="00C80FD9"/>
    <w:rsid w:val="00C81517"/>
    <w:rsid w:val="00C83514"/>
    <w:rsid w:val="00C84CFB"/>
    <w:rsid w:val="00C85C1C"/>
    <w:rsid w:val="00C85D09"/>
    <w:rsid w:val="00C86635"/>
    <w:rsid w:val="00C87315"/>
    <w:rsid w:val="00C90026"/>
    <w:rsid w:val="00C91E79"/>
    <w:rsid w:val="00C923C4"/>
    <w:rsid w:val="00C928B5"/>
    <w:rsid w:val="00C945FC"/>
    <w:rsid w:val="00C95EA4"/>
    <w:rsid w:val="00C969CE"/>
    <w:rsid w:val="00CA1715"/>
    <w:rsid w:val="00CA2081"/>
    <w:rsid w:val="00CA27A1"/>
    <w:rsid w:val="00CA5536"/>
    <w:rsid w:val="00CB14AD"/>
    <w:rsid w:val="00CB223F"/>
    <w:rsid w:val="00CB24A2"/>
    <w:rsid w:val="00CB4E26"/>
    <w:rsid w:val="00CB5441"/>
    <w:rsid w:val="00CB5A1A"/>
    <w:rsid w:val="00CB5D06"/>
    <w:rsid w:val="00CB623F"/>
    <w:rsid w:val="00CB7DC0"/>
    <w:rsid w:val="00CC0388"/>
    <w:rsid w:val="00CC2B64"/>
    <w:rsid w:val="00CC42C7"/>
    <w:rsid w:val="00CC45F9"/>
    <w:rsid w:val="00CC4E53"/>
    <w:rsid w:val="00CC6586"/>
    <w:rsid w:val="00CC792C"/>
    <w:rsid w:val="00CC7DD7"/>
    <w:rsid w:val="00CD032E"/>
    <w:rsid w:val="00CD0445"/>
    <w:rsid w:val="00CD0B0F"/>
    <w:rsid w:val="00CD1AF3"/>
    <w:rsid w:val="00CD29B4"/>
    <w:rsid w:val="00CD36CA"/>
    <w:rsid w:val="00CD5D93"/>
    <w:rsid w:val="00CD6BF1"/>
    <w:rsid w:val="00CE04C5"/>
    <w:rsid w:val="00CE0E38"/>
    <w:rsid w:val="00CE1943"/>
    <w:rsid w:val="00CE1B39"/>
    <w:rsid w:val="00CE3785"/>
    <w:rsid w:val="00CE3C1E"/>
    <w:rsid w:val="00CF1255"/>
    <w:rsid w:val="00CF1370"/>
    <w:rsid w:val="00CF1DEC"/>
    <w:rsid w:val="00CF21FF"/>
    <w:rsid w:val="00CF40D3"/>
    <w:rsid w:val="00CF53E2"/>
    <w:rsid w:val="00CF5BEA"/>
    <w:rsid w:val="00CF69B4"/>
    <w:rsid w:val="00CF6C9E"/>
    <w:rsid w:val="00CF74C1"/>
    <w:rsid w:val="00D029A4"/>
    <w:rsid w:val="00D02C63"/>
    <w:rsid w:val="00D04313"/>
    <w:rsid w:val="00D06D6C"/>
    <w:rsid w:val="00D10643"/>
    <w:rsid w:val="00D11C0D"/>
    <w:rsid w:val="00D12E1D"/>
    <w:rsid w:val="00D130BB"/>
    <w:rsid w:val="00D13460"/>
    <w:rsid w:val="00D13F58"/>
    <w:rsid w:val="00D1578F"/>
    <w:rsid w:val="00D15AE3"/>
    <w:rsid w:val="00D171FA"/>
    <w:rsid w:val="00D1761A"/>
    <w:rsid w:val="00D207C0"/>
    <w:rsid w:val="00D208F3"/>
    <w:rsid w:val="00D21142"/>
    <w:rsid w:val="00D22C61"/>
    <w:rsid w:val="00D26025"/>
    <w:rsid w:val="00D27EC3"/>
    <w:rsid w:val="00D31388"/>
    <w:rsid w:val="00D31721"/>
    <w:rsid w:val="00D32ACA"/>
    <w:rsid w:val="00D32E58"/>
    <w:rsid w:val="00D3372D"/>
    <w:rsid w:val="00D33E57"/>
    <w:rsid w:val="00D368BD"/>
    <w:rsid w:val="00D40472"/>
    <w:rsid w:val="00D40814"/>
    <w:rsid w:val="00D41367"/>
    <w:rsid w:val="00D4172D"/>
    <w:rsid w:val="00D420ED"/>
    <w:rsid w:val="00D463DD"/>
    <w:rsid w:val="00D478E9"/>
    <w:rsid w:val="00D479A7"/>
    <w:rsid w:val="00D5027C"/>
    <w:rsid w:val="00D5154E"/>
    <w:rsid w:val="00D5207A"/>
    <w:rsid w:val="00D566B2"/>
    <w:rsid w:val="00D57045"/>
    <w:rsid w:val="00D603B8"/>
    <w:rsid w:val="00D617EB"/>
    <w:rsid w:val="00D630DC"/>
    <w:rsid w:val="00D63D39"/>
    <w:rsid w:val="00D63D57"/>
    <w:rsid w:val="00D63FA7"/>
    <w:rsid w:val="00D656BE"/>
    <w:rsid w:val="00D65B9C"/>
    <w:rsid w:val="00D66CD2"/>
    <w:rsid w:val="00D67237"/>
    <w:rsid w:val="00D67330"/>
    <w:rsid w:val="00D67F1D"/>
    <w:rsid w:val="00D707E8"/>
    <w:rsid w:val="00D7198B"/>
    <w:rsid w:val="00D720D4"/>
    <w:rsid w:val="00D73BA1"/>
    <w:rsid w:val="00D7466C"/>
    <w:rsid w:val="00D776E7"/>
    <w:rsid w:val="00D777A0"/>
    <w:rsid w:val="00D8055E"/>
    <w:rsid w:val="00D82323"/>
    <w:rsid w:val="00D832DE"/>
    <w:rsid w:val="00D84E5C"/>
    <w:rsid w:val="00D9013D"/>
    <w:rsid w:val="00D930EE"/>
    <w:rsid w:val="00D93199"/>
    <w:rsid w:val="00D9328A"/>
    <w:rsid w:val="00D93EA5"/>
    <w:rsid w:val="00D9451F"/>
    <w:rsid w:val="00D969A9"/>
    <w:rsid w:val="00D97BCA"/>
    <w:rsid w:val="00DA3E21"/>
    <w:rsid w:val="00DA56B6"/>
    <w:rsid w:val="00DA5F8E"/>
    <w:rsid w:val="00DA5FCB"/>
    <w:rsid w:val="00DA71E7"/>
    <w:rsid w:val="00DA77D7"/>
    <w:rsid w:val="00DB061C"/>
    <w:rsid w:val="00DB0D52"/>
    <w:rsid w:val="00DB1C65"/>
    <w:rsid w:val="00DB2092"/>
    <w:rsid w:val="00DB5A4F"/>
    <w:rsid w:val="00DB5D1F"/>
    <w:rsid w:val="00DB71CD"/>
    <w:rsid w:val="00DC0124"/>
    <w:rsid w:val="00DC5566"/>
    <w:rsid w:val="00DC59B9"/>
    <w:rsid w:val="00DC6AA9"/>
    <w:rsid w:val="00DC6C69"/>
    <w:rsid w:val="00DC71A4"/>
    <w:rsid w:val="00DC7258"/>
    <w:rsid w:val="00DC72CB"/>
    <w:rsid w:val="00DC75A2"/>
    <w:rsid w:val="00DD0B03"/>
    <w:rsid w:val="00DD26F4"/>
    <w:rsid w:val="00DD32FC"/>
    <w:rsid w:val="00DD5890"/>
    <w:rsid w:val="00DD63FB"/>
    <w:rsid w:val="00DD6510"/>
    <w:rsid w:val="00DD71F8"/>
    <w:rsid w:val="00DD752B"/>
    <w:rsid w:val="00DE0148"/>
    <w:rsid w:val="00DE13E1"/>
    <w:rsid w:val="00DE1855"/>
    <w:rsid w:val="00DE3879"/>
    <w:rsid w:val="00DE529B"/>
    <w:rsid w:val="00DE7E5B"/>
    <w:rsid w:val="00DF00EF"/>
    <w:rsid w:val="00DF03ED"/>
    <w:rsid w:val="00DF2129"/>
    <w:rsid w:val="00DF2519"/>
    <w:rsid w:val="00DF40F9"/>
    <w:rsid w:val="00DF4E90"/>
    <w:rsid w:val="00DF50EF"/>
    <w:rsid w:val="00DF55EC"/>
    <w:rsid w:val="00DF631D"/>
    <w:rsid w:val="00E002BA"/>
    <w:rsid w:val="00E00467"/>
    <w:rsid w:val="00E00B4E"/>
    <w:rsid w:val="00E035B5"/>
    <w:rsid w:val="00E04F37"/>
    <w:rsid w:val="00E05151"/>
    <w:rsid w:val="00E0635D"/>
    <w:rsid w:val="00E06F6C"/>
    <w:rsid w:val="00E0748C"/>
    <w:rsid w:val="00E07AA1"/>
    <w:rsid w:val="00E07EA9"/>
    <w:rsid w:val="00E10448"/>
    <w:rsid w:val="00E10610"/>
    <w:rsid w:val="00E12583"/>
    <w:rsid w:val="00E127D4"/>
    <w:rsid w:val="00E12B0D"/>
    <w:rsid w:val="00E12F12"/>
    <w:rsid w:val="00E12FD3"/>
    <w:rsid w:val="00E1388F"/>
    <w:rsid w:val="00E13A8B"/>
    <w:rsid w:val="00E140A5"/>
    <w:rsid w:val="00E15AC2"/>
    <w:rsid w:val="00E1626F"/>
    <w:rsid w:val="00E2014F"/>
    <w:rsid w:val="00E21886"/>
    <w:rsid w:val="00E22A98"/>
    <w:rsid w:val="00E22AE9"/>
    <w:rsid w:val="00E23FDA"/>
    <w:rsid w:val="00E242B1"/>
    <w:rsid w:val="00E2533A"/>
    <w:rsid w:val="00E26C6D"/>
    <w:rsid w:val="00E26EF8"/>
    <w:rsid w:val="00E2733F"/>
    <w:rsid w:val="00E322E6"/>
    <w:rsid w:val="00E34CC4"/>
    <w:rsid w:val="00E355E0"/>
    <w:rsid w:val="00E35BCF"/>
    <w:rsid w:val="00E365D9"/>
    <w:rsid w:val="00E377D6"/>
    <w:rsid w:val="00E4100F"/>
    <w:rsid w:val="00E41263"/>
    <w:rsid w:val="00E428F0"/>
    <w:rsid w:val="00E429EC"/>
    <w:rsid w:val="00E43A81"/>
    <w:rsid w:val="00E43B74"/>
    <w:rsid w:val="00E45403"/>
    <w:rsid w:val="00E45B41"/>
    <w:rsid w:val="00E46AFA"/>
    <w:rsid w:val="00E473F1"/>
    <w:rsid w:val="00E47609"/>
    <w:rsid w:val="00E477C1"/>
    <w:rsid w:val="00E510FC"/>
    <w:rsid w:val="00E51118"/>
    <w:rsid w:val="00E51B53"/>
    <w:rsid w:val="00E51D2F"/>
    <w:rsid w:val="00E52163"/>
    <w:rsid w:val="00E52D93"/>
    <w:rsid w:val="00E5414F"/>
    <w:rsid w:val="00E54165"/>
    <w:rsid w:val="00E54417"/>
    <w:rsid w:val="00E5600F"/>
    <w:rsid w:val="00E565AC"/>
    <w:rsid w:val="00E60029"/>
    <w:rsid w:val="00E6036A"/>
    <w:rsid w:val="00E607C6"/>
    <w:rsid w:val="00E60C63"/>
    <w:rsid w:val="00E61D60"/>
    <w:rsid w:val="00E62F4D"/>
    <w:rsid w:val="00E63039"/>
    <w:rsid w:val="00E650BD"/>
    <w:rsid w:val="00E65FA7"/>
    <w:rsid w:val="00E660B2"/>
    <w:rsid w:val="00E67F72"/>
    <w:rsid w:val="00E71DA3"/>
    <w:rsid w:val="00E74920"/>
    <w:rsid w:val="00E75978"/>
    <w:rsid w:val="00E75EC3"/>
    <w:rsid w:val="00E75FB7"/>
    <w:rsid w:val="00E76F5C"/>
    <w:rsid w:val="00E77123"/>
    <w:rsid w:val="00E77A23"/>
    <w:rsid w:val="00E77BCF"/>
    <w:rsid w:val="00E77CE3"/>
    <w:rsid w:val="00E81023"/>
    <w:rsid w:val="00E84513"/>
    <w:rsid w:val="00E850CE"/>
    <w:rsid w:val="00E85375"/>
    <w:rsid w:val="00E86261"/>
    <w:rsid w:val="00E90705"/>
    <w:rsid w:val="00E90EB6"/>
    <w:rsid w:val="00E915C0"/>
    <w:rsid w:val="00E93E20"/>
    <w:rsid w:val="00E94E90"/>
    <w:rsid w:val="00E959D2"/>
    <w:rsid w:val="00EA21A3"/>
    <w:rsid w:val="00EA2664"/>
    <w:rsid w:val="00EA276B"/>
    <w:rsid w:val="00EA2F8D"/>
    <w:rsid w:val="00EA41AD"/>
    <w:rsid w:val="00EA4224"/>
    <w:rsid w:val="00EA4767"/>
    <w:rsid w:val="00EA75AF"/>
    <w:rsid w:val="00EA790C"/>
    <w:rsid w:val="00EB08D5"/>
    <w:rsid w:val="00EB1796"/>
    <w:rsid w:val="00EB456D"/>
    <w:rsid w:val="00EB5A83"/>
    <w:rsid w:val="00EB6337"/>
    <w:rsid w:val="00EC18E0"/>
    <w:rsid w:val="00EC22A7"/>
    <w:rsid w:val="00EC35DF"/>
    <w:rsid w:val="00EC3747"/>
    <w:rsid w:val="00EC5619"/>
    <w:rsid w:val="00EC591D"/>
    <w:rsid w:val="00EC7B9F"/>
    <w:rsid w:val="00ED1274"/>
    <w:rsid w:val="00ED1496"/>
    <w:rsid w:val="00ED149C"/>
    <w:rsid w:val="00ED397C"/>
    <w:rsid w:val="00ED3EE4"/>
    <w:rsid w:val="00ED5716"/>
    <w:rsid w:val="00ED59FF"/>
    <w:rsid w:val="00ED751E"/>
    <w:rsid w:val="00ED75E7"/>
    <w:rsid w:val="00ED772A"/>
    <w:rsid w:val="00EE4331"/>
    <w:rsid w:val="00EE5AA7"/>
    <w:rsid w:val="00EE6E54"/>
    <w:rsid w:val="00EE73D0"/>
    <w:rsid w:val="00EF0DB4"/>
    <w:rsid w:val="00EF16CC"/>
    <w:rsid w:val="00EF2C74"/>
    <w:rsid w:val="00EF2DA1"/>
    <w:rsid w:val="00EF2EE5"/>
    <w:rsid w:val="00EF3D22"/>
    <w:rsid w:val="00EF51B7"/>
    <w:rsid w:val="00EF5234"/>
    <w:rsid w:val="00EF5FB7"/>
    <w:rsid w:val="00EF6268"/>
    <w:rsid w:val="00EF7709"/>
    <w:rsid w:val="00F000F8"/>
    <w:rsid w:val="00F0049D"/>
    <w:rsid w:val="00F02011"/>
    <w:rsid w:val="00F026DE"/>
    <w:rsid w:val="00F03F7A"/>
    <w:rsid w:val="00F04FA0"/>
    <w:rsid w:val="00F0555B"/>
    <w:rsid w:val="00F058EC"/>
    <w:rsid w:val="00F06ABA"/>
    <w:rsid w:val="00F07988"/>
    <w:rsid w:val="00F07E45"/>
    <w:rsid w:val="00F07E80"/>
    <w:rsid w:val="00F107CD"/>
    <w:rsid w:val="00F10FF7"/>
    <w:rsid w:val="00F11088"/>
    <w:rsid w:val="00F117C2"/>
    <w:rsid w:val="00F1247E"/>
    <w:rsid w:val="00F134AD"/>
    <w:rsid w:val="00F16ECF"/>
    <w:rsid w:val="00F17016"/>
    <w:rsid w:val="00F20554"/>
    <w:rsid w:val="00F20773"/>
    <w:rsid w:val="00F22A98"/>
    <w:rsid w:val="00F243E1"/>
    <w:rsid w:val="00F2694D"/>
    <w:rsid w:val="00F30041"/>
    <w:rsid w:val="00F3075D"/>
    <w:rsid w:val="00F3173D"/>
    <w:rsid w:val="00F32222"/>
    <w:rsid w:val="00F32886"/>
    <w:rsid w:val="00F32996"/>
    <w:rsid w:val="00F3359F"/>
    <w:rsid w:val="00F34620"/>
    <w:rsid w:val="00F34ECE"/>
    <w:rsid w:val="00F3638A"/>
    <w:rsid w:val="00F37CD8"/>
    <w:rsid w:val="00F41307"/>
    <w:rsid w:val="00F41B1C"/>
    <w:rsid w:val="00F42190"/>
    <w:rsid w:val="00F43C73"/>
    <w:rsid w:val="00F43E3C"/>
    <w:rsid w:val="00F44431"/>
    <w:rsid w:val="00F4538F"/>
    <w:rsid w:val="00F461F8"/>
    <w:rsid w:val="00F466B8"/>
    <w:rsid w:val="00F46B58"/>
    <w:rsid w:val="00F47D08"/>
    <w:rsid w:val="00F540BE"/>
    <w:rsid w:val="00F541FA"/>
    <w:rsid w:val="00F5465D"/>
    <w:rsid w:val="00F54879"/>
    <w:rsid w:val="00F54EBE"/>
    <w:rsid w:val="00F56A72"/>
    <w:rsid w:val="00F576EA"/>
    <w:rsid w:val="00F60F66"/>
    <w:rsid w:val="00F60FDA"/>
    <w:rsid w:val="00F61B73"/>
    <w:rsid w:val="00F61BB3"/>
    <w:rsid w:val="00F62935"/>
    <w:rsid w:val="00F6308F"/>
    <w:rsid w:val="00F644C2"/>
    <w:rsid w:val="00F64BF6"/>
    <w:rsid w:val="00F66DF4"/>
    <w:rsid w:val="00F71758"/>
    <w:rsid w:val="00F71875"/>
    <w:rsid w:val="00F725A3"/>
    <w:rsid w:val="00F72C06"/>
    <w:rsid w:val="00F72DDC"/>
    <w:rsid w:val="00F73465"/>
    <w:rsid w:val="00F73C01"/>
    <w:rsid w:val="00F74896"/>
    <w:rsid w:val="00F76A10"/>
    <w:rsid w:val="00F7708D"/>
    <w:rsid w:val="00F80512"/>
    <w:rsid w:val="00F82DCF"/>
    <w:rsid w:val="00F852F2"/>
    <w:rsid w:val="00F85916"/>
    <w:rsid w:val="00F85D2D"/>
    <w:rsid w:val="00F85DD5"/>
    <w:rsid w:val="00F90E2B"/>
    <w:rsid w:val="00F9172C"/>
    <w:rsid w:val="00F939AE"/>
    <w:rsid w:val="00F93DB5"/>
    <w:rsid w:val="00F9412E"/>
    <w:rsid w:val="00F94D34"/>
    <w:rsid w:val="00F95A1B"/>
    <w:rsid w:val="00FA304E"/>
    <w:rsid w:val="00FA58FA"/>
    <w:rsid w:val="00FA5D27"/>
    <w:rsid w:val="00FA6277"/>
    <w:rsid w:val="00FA79B3"/>
    <w:rsid w:val="00FB0762"/>
    <w:rsid w:val="00FB0936"/>
    <w:rsid w:val="00FB0EF2"/>
    <w:rsid w:val="00FB22B7"/>
    <w:rsid w:val="00FB52BB"/>
    <w:rsid w:val="00FB5AED"/>
    <w:rsid w:val="00FB5EAB"/>
    <w:rsid w:val="00FB78B4"/>
    <w:rsid w:val="00FB7FB0"/>
    <w:rsid w:val="00FC008A"/>
    <w:rsid w:val="00FC0355"/>
    <w:rsid w:val="00FC046E"/>
    <w:rsid w:val="00FC30B3"/>
    <w:rsid w:val="00FC3F38"/>
    <w:rsid w:val="00FC4359"/>
    <w:rsid w:val="00FC4B76"/>
    <w:rsid w:val="00FC6F1F"/>
    <w:rsid w:val="00FC7309"/>
    <w:rsid w:val="00FD051D"/>
    <w:rsid w:val="00FD105C"/>
    <w:rsid w:val="00FD131C"/>
    <w:rsid w:val="00FD1D45"/>
    <w:rsid w:val="00FD1EE9"/>
    <w:rsid w:val="00FD3843"/>
    <w:rsid w:val="00FD552F"/>
    <w:rsid w:val="00FD6322"/>
    <w:rsid w:val="00FE072E"/>
    <w:rsid w:val="00FE2D4D"/>
    <w:rsid w:val="00FE3E63"/>
    <w:rsid w:val="00FE581A"/>
    <w:rsid w:val="00FE75F4"/>
    <w:rsid w:val="00FE7F8A"/>
    <w:rsid w:val="00FF1122"/>
    <w:rsid w:val="00FF22CA"/>
    <w:rsid w:val="00FF24C8"/>
    <w:rsid w:val="00FF2C91"/>
    <w:rsid w:val="00FF3CC6"/>
    <w:rsid w:val="00FF470C"/>
    <w:rsid w:val="00FF52D2"/>
    <w:rsid w:val="00FF56CB"/>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D"/>
    <w:rPr>
      <w:sz w:val="24"/>
    </w:rPr>
  </w:style>
  <w:style w:type="paragraph" w:styleId="1">
    <w:name w:val="heading 1"/>
    <w:basedOn w:val="Normal"/>
    <w:next w:val="Normal"/>
    <w:link w:val="1Char"/>
    <w:uiPriority w:val="9"/>
    <w:qFormat/>
    <w:rsid w:val="00893B97"/>
    <w:pPr>
      <w:keepNext/>
      <w:shd w:val="clear" w:color="auto" w:fill="C6D9F1"/>
      <w:spacing w:before="240" w:after="240"/>
      <w:jc w:val="center"/>
      <w:outlineLvl w:val="0"/>
    </w:pPr>
    <w:rPr>
      <w:b/>
      <w:spacing w:val="60"/>
      <w:sz w:val="28"/>
      <w:szCs w:val="24"/>
    </w:rPr>
  </w:style>
  <w:style w:type="paragraph" w:styleId="2">
    <w:name w:val="heading 2"/>
    <w:basedOn w:val="Normal"/>
    <w:next w:val="Normal"/>
    <w:link w:val="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3">
    <w:name w:val="heading 3"/>
    <w:basedOn w:val="Normal"/>
    <w:next w:val="Normal"/>
    <w:link w:val="3Char"/>
    <w:uiPriority w:val="9"/>
    <w:qFormat/>
    <w:rsid w:val="005C5BBA"/>
    <w:pPr>
      <w:keepNext/>
      <w:numPr>
        <w:numId w:val="4"/>
      </w:numPr>
      <w:spacing w:before="180" w:after="140"/>
      <w:ind w:left="714" w:hanging="357"/>
      <w:jc w:val="both"/>
      <w:outlineLvl w:val="2"/>
    </w:pPr>
    <w:rPr>
      <w:b/>
      <w:bCs/>
      <w:i/>
      <w:iCs/>
      <w:szCs w:val="24"/>
    </w:rPr>
  </w:style>
  <w:style w:type="paragraph" w:styleId="4">
    <w:name w:val="heading 4"/>
    <w:basedOn w:val="Normal"/>
    <w:next w:val="Normal"/>
    <w:link w:val="4Char"/>
    <w:uiPriority w:val="9"/>
    <w:qFormat/>
    <w:rsid w:val="0044337D"/>
    <w:pPr>
      <w:jc w:val="both"/>
      <w:outlineLvl w:val="3"/>
    </w:pPr>
    <w:rPr>
      <w:b/>
      <w:i/>
      <w:iCs/>
      <w:szCs w:val="24"/>
      <w:u w:val="single"/>
    </w:rPr>
  </w:style>
  <w:style w:type="paragraph" w:styleId="6">
    <w:name w:val="heading 6"/>
    <w:basedOn w:val="Normal"/>
    <w:link w:val="6Char"/>
    <w:uiPriority w:val="9"/>
    <w:qFormat/>
    <w:rsid w:val="00897BF6"/>
    <w:pPr>
      <w:spacing w:before="100" w:beforeAutospacing="1" w:after="100" w:afterAutospacing="1"/>
      <w:outlineLvl w:val="5"/>
    </w:pPr>
    <w:rPr>
      <w:b/>
      <w:bCs/>
      <w:sz w:val="15"/>
      <w:szCs w:val="15"/>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Normal"/>
    <w:link w:val="Char"/>
    <w:qFormat/>
    <w:rsid w:val="00697B82"/>
    <w:pPr>
      <w:spacing w:after="200" w:line="276" w:lineRule="auto"/>
      <w:ind w:left="720"/>
      <w:contextualSpacing/>
    </w:pPr>
    <w:rPr>
      <w:rFonts w:ascii="Calibri" w:eastAsia="Calibri" w:hAnsi="Calibri"/>
      <w:sz w:val="22"/>
      <w:szCs w:val="22"/>
    </w:rPr>
  </w:style>
  <w:style w:type="table" w:customStyle="1" w:styleId="10">
    <w:name w:val="Светло сенчење1"/>
    <w:basedOn w:val="a0"/>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0"/>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0"/>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0"/>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0"/>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0"/>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har">
    <w:name w:val="Пасус са листом Char"/>
    <w:link w:val="a3"/>
    <w:locked/>
    <w:rsid w:val="00DC5566"/>
    <w:rPr>
      <w:rFonts w:ascii="Calibri" w:eastAsia="Calibri" w:hAnsi="Calibri"/>
      <w:sz w:val="22"/>
      <w:szCs w:val="22"/>
      <w:lang w:val="en-US" w:eastAsia="en-US"/>
    </w:rPr>
  </w:style>
  <w:style w:type="character" w:customStyle="1" w:styleId="Char0">
    <w:name w:val="Заглавље странице Char"/>
    <w:aliases w:val="Char Char"/>
    <w:link w:val="a4"/>
    <w:locked/>
    <w:rsid w:val="006C1A89"/>
  </w:style>
  <w:style w:type="paragraph" w:styleId="a4">
    <w:name w:val="header"/>
    <w:aliases w:val="Char"/>
    <w:basedOn w:val="Normal"/>
    <w:link w:val="Char0"/>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a5">
    <w:name w:val="Revision"/>
    <w:hidden/>
    <w:uiPriority w:val="99"/>
    <w:semiHidden/>
    <w:rsid w:val="00B86507"/>
  </w:style>
  <w:style w:type="paragraph" w:styleId="a6">
    <w:name w:val="Balloon Text"/>
    <w:basedOn w:val="Normal"/>
    <w:link w:val="Char1"/>
    <w:uiPriority w:val="99"/>
    <w:semiHidden/>
    <w:unhideWhenUsed/>
    <w:rsid w:val="00B86507"/>
    <w:rPr>
      <w:rFonts w:ascii="Tahoma" w:hAnsi="Tahoma"/>
      <w:sz w:val="16"/>
      <w:szCs w:val="16"/>
    </w:rPr>
  </w:style>
  <w:style w:type="character" w:customStyle="1" w:styleId="Char1">
    <w:name w:val="Текст у балончићу Char"/>
    <w:link w:val="a6"/>
    <w:uiPriority w:val="99"/>
    <w:semiHidden/>
    <w:rsid w:val="00B86507"/>
    <w:rPr>
      <w:rFonts w:ascii="Tahoma" w:hAnsi="Tahoma" w:cs="Tahoma"/>
      <w:sz w:val="16"/>
      <w:szCs w:val="16"/>
      <w:lang w:val="en-US" w:eastAsia="en-US"/>
    </w:rPr>
  </w:style>
  <w:style w:type="paragraph" w:styleId="a7">
    <w:name w:val="No Spacing"/>
    <w:uiPriority w:val="1"/>
    <w:qFormat/>
    <w:rsid w:val="007A430F"/>
  </w:style>
  <w:style w:type="paragraph" w:styleId="a8">
    <w:name w:val="Subtitle"/>
    <w:basedOn w:val="Normal"/>
    <w:next w:val="Normal"/>
    <w:link w:val="Char2"/>
    <w:uiPriority w:val="11"/>
    <w:qFormat/>
    <w:rsid w:val="0033020B"/>
    <w:pPr>
      <w:spacing w:after="60"/>
      <w:jc w:val="center"/>
      <w:outlineLvl w:val="1"/>
    </w:pPr>
    <w:rPr>
      <w:rFonts w:ascii="Cambria" w:hAnsi="Cambria"/>
      <w:szCs w:val="24"/>
    </w:rPr>
  </w:style>
  <w:style w:type="character" w:customStyle="1" w:styleId="Char2">
    <w:name w:val="Поднаслов Char"/>
    <w:link w:val="a8"/>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21">
    <w:name w:val="Body Text 2"/>
    <w:basedOn w:val="Normal"/>
    <w:link w:val="2Char0"/>
    <w:rsid w:val="00815A34"/>
    <w:pPr>
      <w:suppressAutoHyphens/>
      <w:spacing w:after="120" w:line="480" w:lineRule="auto"/>
    </w:pPr>
    <w:rPr>
      <w:rFonts w:eastAsia="Arial Unicode MS"/>
      <w:color w:val="000000"/>
      <w:kern w:val="1"/>
      <w:szCs w:val="24"/>
      <w:lang w:eastAsia="ar-SA"/>
    </w:rPr>
  </w:style>
  <w:style w:type="character" w:customStyle="1" w:styleId="2Char0">
    <w:name w:val="Тело текста 2 Char"/>
    <w:link w:val="21"/>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31">
    <w:name w:val="Body Text 3"/>
    <w:basedOn w:val="Normal"/>
    <w:link w:val="3Char0"/>
    <w:rsid w:val="0043177D"/>
    <w:pPr>
      <w:suppressAutoHyphens/>
      <w:spacing w:after="120" w:line="100" w:lineRule="atLeast"/>
    </w:pPr>
    <w:rPr>
      <w:color w:val="000000"/>
      <w:kern w:val="1"/>
      <w:sz w:val="16"/>
      <w:szCs w:val="16"/>
      <w:lang w:eastAsia="ar-SA"/>
    </w:rPr>
  </w:style>
  <w:style w:type="character" w:customStyle="1" w:styleId="3Char0">
    <w:name w:val="Тело текста 3 Char"/>
    <w:link w:val="31"/>
    <w:rsid w:val="0043177D"/>
    <w:rPr>
      <w:color w:val="000000"/>
      <w:kern w:val="1"/>
      <w:sz w:val="16"/>
      <w:szCs w:val="16"/>
      <w:lang w:eastAsia="ar-SA"/>
    </w:rPr>
  </w:style>
  <w:style w:type="paragraph" w:styleId="a9">
    <w:name w:val="annotation text"/>
    <w:basedOn w:val="Normal"/>
    <w:link w:val="Char3"/>
    <w:semiHidden/>
    <w:unhideWhenUsed/>
    <w:rsid w:val="00F85DD5"/>
    <w:pPr>
      <w:spacing w:after="200" w:line="276" w:lineRule="auto"/>
    </w:pPr>
    <w:rPr>
      <w:rFonts w:ascii="Calibri" w:hAnsi="Calibri"/>
      <w:sz w:val="20"/>
    </w:rPr>
  </w:style>
  <w:style w:type="character" w:customStyle="1" w:styleId="Char3">
    <w:name w:val="Текст коментара Char"/>
    <w:link w:val="a9"/>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aa">
    <w:name w:val="annotation reference"/>
    <w:semiHidden/>
    <w:unhideWhenUsed/>
    <w:rsid w:val="00F85DD5"/>
    <w:rPr>
      <w:sz w:val="16"/>
      <w:szCs w:val="16"/>
    </w:rPr>
  </w:style>
  <w:style w:type="character" w:customStyle="1" w:styleId="6Char">
    <w:name w:val="Наслов 6 Char"/>
    <w:link w:val="6"/>
    <w:uiPriority w:val="9"/>
    <w:rsid w:val="00897BF6"/>
    <w:rPr>
      <w:b/>
      <w:bCs/>
      <w:sz w:val="15"/>
      <w:szCs w:val="15"/>
    </w:rPr>
  </w:style>
  <w:style w:type="paragraph" w:styleId="ab">
    <w:name w:val="footer"/>
    <w:basedOn w:val="Normal"/>
    <w:link w:val="Char4"/>
    <w:uiPriority w:val="99"/>
    <w:unhideWhenUsed/>
    <w:rsid w:val="00950128"/>
    <w:pPr>
      <w:tabs>
        <w:tab w:val="center" w:pos="4680"/>
        <w:tab w:val="right" w:pos="9360"/>
      </w:tabs>
    </w:pPr>
  </w:style>
  <w:style w:type="character" w:customStyle="1" w:styleId="Char4">
    <w:name w:val="Подножје странице Char"/>
    <w:basedOn w:val="a"/>
    <w:link w:val="ab"/>
    <w:uiPriority w:val="99"/>
    <w:rsid w:val="00950128"/>
  </w:style>
  <w:style w:type="character" w:styleId="ac">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1Char">
    <w:name w:val="Наслов 1 Char"/>
    <w:link w:val="1"/>
    <w:uiPriority w:val="9"/>
    <w:rsid w:val="00893B97"/>
    <w:rPr>
      <w:b/>
      <w:spacing w:val="60"/>
      <w:sz w:val="28"/>
      <w:szCs w:val="24"/>
      <w:shd w:val="clear" w:color="auto" w:fill="C6D9F1"/>
    </w:rPr>
  </w:style>
  <w:style w:type="character" w:customStyle="1" w:styleId="2Char">
    <w:name w:val="Наслов 2 Char"/>
    <w:link w:val="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rPr>
  </w:style>
  <w:style w:type="character" w:customStyle="1" w:styleId="3Char">
    <w:name w:val="Наслов 3 Char"/>
    <w:link w:val="3"/>
    <w:uiPriority w:val="9"/>
    <w:rsid w:val="005C5BBA"/>
    <w:rPr>
      <w:b/>
      <w:bCs/>
      <w:i/>
      <w:iCs/>
      <w:sz w:val="24"/>
      <w:szCs w:val="24"/>
    </w:rPr>
  </w:style>
  <w:style w:type="character" w:customStyle="1" w:styleId="4Char">
    <w:name w:val="Наслов 4 Char"/>
    <w:link w:val="4"/>
    <w:uiPriority w:val="9"/>
    <w:rsid w:val="0044337D"/>
    <w:rPr>
      <w:b/>
      <w:i/>
      <w:iCs/>
      <w:sz w:val="24"/>
      <w:szCs w:val="24"/>
      <w:u w:val="single"/>
    </w:rPr>
  </w:style>
  <w:style w:type="paragraph" w:customStyle="1" w:styleId="ad">
    <w:name w:val="уговор налсов"/>
    <w:basedOn w:val="Normal"/>
    <w:qFormat/>
    <w:rsid w:val="00E45403"/>
    <w:pPr>
      <w:keepNext/>
      <w:spacing w:before="240" w:after="60"/>
      <w:jc w:val="center"/>
    </w:pPr>
    <w:rPr>
      <w:b/>
      <w:szCs w:val="24"/>
      <w:lang w:val="ru-RU"/>
    </w:rPr>
  </w:style>
  <w:style w:type="paragraph" w:customStyle="1" w:styleId="ae">
    <w:name w:val="уговор члан"/>
    <w:basedOn w:val="Normal"/>
    <w:qFormat/>
    <w:rsid w:val="00E45403"/>
    <w:pPr>
      <w:keepNext/>
      <w:spacing w:before="120" w:after="120"/>
      <w:jc w:val="center"/>
    </w:pPr>
    <w:rPr>
      <w:bCs/>
      <w:szCs w:val="24"/>
    </w:rPr>
  </w:style>
  <w:style w:type="paragraph" w:styleId="af">
    <w:name w:val="annotation subject"/>
    <w:basedOn w:val="a9"/>
    <w:next w:val="a9"/>
    <w:link w:val="Char5"/>
    <w:uiPriority w:val="99"/>
    <w:semiHidden/>
    <w:unhideWhenUsed/>
    <w:rsid w:val="00281A35"/>
    <w:pPr>
      <w:spacing w:after="0" w:line="240" w:lineRule="auto"/>
    </w:pPr>
    <w:rPr>
      <w:b/>
      <w:bCs/>
    </w:rPr>
  </w:style>
  <w:style w:type="character" w:customStyle="1" w:styleId="Char5">
    <w:name w:val="Тема коментара Char"/>
    <w:link w:val="af"/>
    <w:uiPriority w:val="99"/>
    <w:semiHidden/>
    <w:rsid w:val="00281A35"/>
    <w:rPr>
      <w:rFonts w:ascii="Calibri" w:hAnsi="Calibri"/>
      <w:b/>
      <w:bCs/>
      <w:lang w:val="en-US" w:eastAsia="en-US"/>
    </w:rPr>
  </w:style>
  <w:style w:type="character" w:customStyle="1" w:styleId="shorttext">
    <w:name w:val="short_text"/>
    <w:rsid w:val="00960BC7"/>
  </w:style>
  <w:style w:type="character" w:styleId="af0">
    <w:name w:val="Hyperlink"/>
    <w:rsid w:val="008E31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6D"/>
    <w:rPr>
      <w:sz w:val="24"/>
    </w:rPr>
  </w:style>
  <w:style w:type="paragraph" w:styleId="1">
    <w:name w:val="heading 1"/>
    <w:basedOn w:val="Normal"/>
    <w:next w:val="Normal"/>
    <w:link w:val="1Char"/>
    <w:uiPriority w:val="9"/>
    <w:qFormat/>
    <w:rsid w:val="00893B97"/>
    <w:pPr>
      <w:keepNext/>
      <w:shd w:val="clear" w:color="auto" w:fill="C6D9F1"/>
      <w:spacing w:before="240" w:after="240"/>
      <w:jc w:val="center"/>
      <w:outlineLvl w:val="0"/>
    </w:pPr>
    <w:rPr>
      <w:b/>
      <w:spacing w:val="60"/>
      <w:sz w:val="28"/>
      <w:szCs w:val="24"/>
    </w:rPr>
  </w:style>
  <w:style w:type="paragraph" w:styleId="2">
    <w:name w:val="heading 2"/>
    <w:basedOn w:val="Normal"/>
    <w:next w:val="Normal"/>
    <w:link w:val="2Char"/>
    <w:uiPriority w:val="9"/>
    <w:qFormat/>
    <w:rsid w:val="00893B97"/>
    <w:pPr>
      <w:keepNext/>
      <w:pageBreakBefore/>
      <w:shd w:val="clear" w:color="auto" w:fill="C6D9F1"/>
      <w:spacing w:before="120" w:after="240"/>
      <w:jc w:val="center"/>
      <w:outlineLvl w:val="1"/>
    </w:pPr>
    <w:rPr>
      <w:b/>
      <w:bCs/>
      <w:i/>
      <w:iCs/>
      <w:szCs w:val="24"/>
      <w:lang w:val="sr-Cyrl-CS"/>
    </w:rPr>
  </w:style>
  <w:style w:type="paragraph" w:styleId="3">
    <w:name w:val="heading 3"/>
    <w:basedOn w:val="Normal"/>
    <w:next w:val="Normal"/>
    <w:link w:val="3Char"/>
    <w:uiPriority w:val="9"/>
    <w:qFormat/>
    <w:rsid w:val="005C5BBA"/>
    <w:pPr>
      <w:keepNext/>
      <w:numPr>
        <w:numId w:val="4"/>
      </w:numPr>
      <w:spacing w:before="180" w:after="140"/>
      <w:ind w:left="714" w:hanging="357"/>
      <w:jc w:val="both"/>
      <w:outlineLvl w:val="2"/>
    </w:pPr>
    <w:rPr>
      <w:b/>
      <w:bCs/>
      <w:i/>
      <w:iCs/>
      <w:szCs w:val="24"/>
    </w:rPr>
  </w:style>
  <w:style w:type="paragraph" w:styleId="4">
    <w:name w:val="heading 4"/>
    <w:basedOn w:val="Normal"/>
    <w:next w:val="Normal"/>
    <w:link w:val="4Char"/>
    <w:uiPriority w:val="9"/>
    <w:qFormat/>
    <w:rsid w:val="0044337D"/>
    <w:pPr>
      <w:jc w:val="both"/>
      <w:outlineLvl w:val="3"/>
    </w:pPr>
    <w:rPr>
      <w:b/>
      <w:i/>
      <w:iCs/>
      <w:szCs w:val="24"/>
      <w:u w:val="single"/>
    </w:rPr>
  </w:style>
  <w:style w:type="paragraph" w:styleId="6">
    <w:name w:val="heading 6"/>
    <w:basedOn w:val="Normal"/>
    <w:link w:val="6Char"/>
    <w:uiPriority w:val="9"/>
    <w:qFormat/>
    <w:rsid w:val="00897BF6"/>
    <w:pPr>
      <w:spacing w:before="100" w:beforeAutospacing="1" w:after="100" w:afterAutospacing="1"/>
      <w:outlineLvl w:val="5"/>
    </w:pPr>
    <w:rPr>
      <w:b/>
      <w:bCs/>
      <w:sz w:val="15"/>
      <w:szCs w:val="15"/>
    </w:rPr>
  </w:style>
  <w:style w:type="character" w:default="1" w:styleId="a">
    <w:name w:val="Default Paragraph Font"/>
    <w:uiPriority w:val="1"/>
    <w:semiHidden/>
    <w:unhideWhenUsed/>
  </w:style>
  <w:style w:type="table" w:default="1" w:styleId="a0">
    <w:name w:val="Normal Table"/>
    <w:uiPriority w:val="99"/>
    <w:semiHidden/>
    <w:unhideWhenUsed/>
    <w:tblPr>
      <w:tblInd w:w="0" w:type="dxa"/>
      <w:tblCellMar>
        <w:top w:w="0" w:type="dxa"/>
        <w:left w:w="108" w:type="dxa"/>
        <w:bottom w:w="0" w:type="dxa"/>
        <w:right w:w="108" w:type="dxa"/>
      </w:tblCellMar>
    </w:tblPr>
  </w:style>
  <w:style w:type="numbering" w:default="1" w:styleId="a1">
    <w:name w:val="No List"/>
    <w:uiPriority w:val="99"/>
    <w:semiHidden/>
    <w:unhideWhenUsed/>
  </w:style>
  <w:style w:type="table" w:styleId="a2">
    <w:name w:val="Table Grid"/>
    <w:basedOn w:val="a0"/>
    <w:rsid w:val="00CD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List Paragraph"/>
    <w:basedOn w:val="Normal"/>
    <w:link w:val="Char"/>
    <w:qFormat/>
    <w:rsid w:val="00697B82"/>
    <w:pPr>
      <w:spacing w:after="200" w:line="276" w:lineRule="auto"/>
      <w:ind w:left="720"/>
      <w:contextualSpacing/>
    </w:pPr>
    <w:rPr>
      <w:rFonts w:ascii="Calibri" w:eastAsia="Calibri" w:hAnsi="Calibri"/>
      <w:sz w:val="22"/>
      <w:szCs w:val="22"/>
    </w:rPr>
  </w:style>
  <w:style w:type="table" w:customStyle="1" w:styleId="10">
    <w:name w:val="Светло сенчење1"/>
    <w:basedOn w:val="a0"/>
    <w:uiPriority w:val="60"/>
    <w:rsid w:val="001F1C3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a0"/>
    <w:uiPriority w:val="60"/>
    <w:rsid w:val="001F1C3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20">
    <w:name w:val="Light Shading Accent 2"/>
    <w:basedOn w:val="a0"/>
    <w:uiPriority w:val="60"/>
    <w:rsid w:val="001F1C3B"/>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0">
    <w:name w:val="Light Shading Accent 3"/>
    <w:basedOn w:val="a0"/>
    <w:uiPriority w:val="60"/>
    <w:rsid w:val="001F1C3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40">
    <w:name w:val="Light Shading Accent 4"/>
    <w:basedOn w:val="a0"/>
    <w:uiPriority w:val="60"/>
    <w:rsid w:val="001F1C3B"/>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5">
    <w:name w:val="Light Shading Accent 5"/>
    <w:basedOn w:val="a0"/>
    <w:uiPriority w:val="60"/>
    <w:rsid w:val="001F1C3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har">
    <w:name w:val="Пасус са листом Char"/>
    <w:link w:val="a3"/>
    <w:locked/>
    <w:rsid w:val="00DC5566"/>
    <w:rPr>
      <w:rFonts w:ascii="Calibri" w:eastAsia="Calibri" w:hAnsi="Calibri"/>
      <w:sz w:val="22"/>
      <w:szCs w:val="22"/>
      <w:lang w:val="en-US" w:eastAsia="en-US"/>
    </w:rPr>
  </w:style>
  <w:style w:type="character" w:customStyle="1" w:styleId="Char0">
    <w:name w:val="Заглавље странице Char"/>
    <w:aliases w:val="Char Char"/>
    <w:link w:val="a4"/>
    <w:locked/>
    <w:rsid w:val="006C1A89"/>
  </w:style>
  <w:style w:type="paragraph" w:styleId="a4">
    <w:name w:val="header"/>
    <w:aliases w:val="Char"/>
    <w:basedOn w:val="Normal"/>
    <w:link w:val="Char0"/>
    <w:unhideWhenUsed/>
    <w:rsid w:val="006C1A89"/>
    <w:pPr>
      <w:tabs>
        <w:tab w:val="center" w:pos="4153"/>
        <w:tab w:val="right" w:pos="8306"/>
      </w:tabs>
    </w:pPr>
  </w:style>
  <w:style w:type="character" w:customStyle="1" w:styleId="ZaglavljestraniceChar1">
    <w:name w:val="Zaglavlje stranice Char1"/>
    <w:uiPriority w:val="99"/>
    <w:semiHidden/>
    <w:rsid w:val="006C1A89"/>
    <w:rPr>
      <w:lang w:val="en-US" w:eastAsia="en-US"/>
    </w:rPr>
  </w:style>
  <w:style w:type="character" w:customStyle="1" w:styleId="WW8Num2z1">
    <w:name w:val="WW8Num2z1"/>
    <w:rsid w:val="00465250"/>
    <w:rPr>
      <w:rFonts w:ascii="Courier New" w:hAnsi="Courier New" w:cs="Courier New"/>
    </w:rPr>
  </w:style>
  <w:style w:type="paragraph" w:customStyle="1" w:styleId="Default">
    <w:name w:val="Default"/>
    <w:link w:val="DefaultChar"/>
    <w:rsid w:val="00465250"/>
    <w:pPr>
      <w:autoSpaceDE w:val="0"/>
      <w:autoSpaceDN w:val="0"/>
      <w:adjustRightInd w:val="0"/>
    </w:pPr>
    <w:rPr>
      <w:rFonts w:ascii="Arial" w:hAnsi="Arial"/>
      <w:color w:val="000000"/>
      <w:sz w:val="24"/>
      <w:szCs w:val="24"/>
    </w:rPr>
  </w:style>
  <w:style w:type="character" w:customStyle="1" w:styleId="DefaultChar">
    <w:name w:val="Default Char"/>
    <w:link w:val="Default"/>
    <w:locked/>
    <w:rsid w:val="00465250"/>
    <w:rPr>
      <w:rFonts w:ascii="Arial" w:hAnsi="Arial"/>
      <w:color w:val="000000"/>
      <w:sz w:val="24"/>
      <w:szCs w:val="24"/>
      <w:lang w:val="en-US" w:eastAsia="en-US" w:bidi="ar-SA"/>
    </w:rPr>
  </w:style>
  <w:style w:type="paragraph" w:styleId="a5">
    <w:name w:val="Revision"/>
    <w:hidden/>
    <w:uiPriority w:val="99"/>
    <w:semiHidden/>
    <w:rsid w:val="00B86507"/>
  </w:style>
  <w:style w:type="paragraph" w:styleId="a6">
    <w:name w:val="Balloon Text"/>
    <w:basedOn w:val="Normal"/>
    <w:link w:val="Char1"/>
    <w:uiPriority w:val="99"/>
    <w:semiHidden/>
    <w:unhideWhenUsed/>
    <w:rsid w:val="00B86507"/>
    <w:rPr>
      <w:rFonts w:ascii="Tahoma" w:hAnsi="Tahoma"/>
      <w:sz w:val="16"/>
      <w:szCs w:val="16"/>
    </w:rPr>
  </w:style>
  <w:style w:type="character" w:customStyle="1" w:styleId="Char1">
    <w:name w:val="Текст у балончићу Char"/>
    <w:link w:val="a6"/>
    <w:uiPriority w:val="99"/>
    <w:semiHidden/>
    <w:rsid w:val="00B86507"/>
    <w:rPr>
      <w:rFonts w:ascii="Tahoma" w:hAnsi="Tahoma" w:cs="Tahoma"/>
      <w:sz w:val="16"/>
      <w:szCs w:val="16"/>
      <w:lang w:val="en-US" w:eastAsia="en-US"/>
    </w:rPr>
  </w:style>
  <w:style w:type="paragraph" w:styleId="a7">
    <w:name w:val="No Spacing"/>
    <w:uiPriority w:val="1"/>
    <w:qFormat/>
    <w:rsid w:val="007A430F"/>
  </w:style>
  <w:style w:type="paragraph" w:styleId="a8">
    <w:name w:val="Subtitle"/>
    <w:basedOn w:val="Normal"/>
    <w:next w:val="Normal"/>
    <w:link w:val="Char2"/>
    <w:uiPriority w:val="11"/>
    <w:qFormat/>
    <w:rsid w:val="0033020B"/>
    <w:pPr>
      <w:spacing w:after="60"/>
      <w:jc w:val="center"/>
      <w:outlineLvl w:val="1"/>
    </w:pPr>
    <w:rPr>
      <w:rFonts w:ascii="Cambria" w:hAnsi="Cambria"/>
      <w:szCs w:val="24"/>
    </w:rPr>
  </w:style>
  <w:style w:type="character" w:customStyle="1" w:styleId="Char2">
    <w:name w:val="Поднаслов Char"/>
    <w:link w:val="a8"/>
    <w:uiPriority w:val="11"/>
    <w:rsid w:val="0033020B"/>
    <w:rPr>
      <w:rFonts w:ascii="Cambria" w:eastAsia="Times New Roman" w:hAnsi="Cambria" w:cs="Times New Roman"/>
      <w:sz w:val="24"/>
      <w:szCs w:val="24"/>
      <w:lang w:val="en-US" w:eastAsia="en-US"/>
    </w:rPr>
  </w:style>
  <w:style w:type="paragraph" w:customStyle="1" w:styleId="ListParagraph1">
    <w:name w:val="List Paragraph1"/>
    <w:basedOn w:val="Normal"/>
    <w:qFormat/>
    <w:rsid w:val="00B9779F"/>
    <w:pPr>
      <w:suppressAutoHyphens/>
      <w:spacing w:line="100" w:lineRule="atLeast"/>
      <w:ind w:left="720"/>
    </w:pPr>
    <w:rPr>
      <w:rFonts w:eastAsia="Arial Unicode MS"/>
      <w:color w:val="000000"/>
      <w:kern w:val="1"/>
      <w:szCs w:val="24"/>
      <w:lang w:eastAsia="ar-SA"/>
    </w:rPr>
  </w:style>
  <w:style w:type="paragraph" w:styleId="21">
    <w:name w:val="Body Text 2"/>
    <w:basedOn w:val="Normal"/>
    <w:link w:val="2Char0"/>
    <w:rsid w:val="00815A34"/>
    <w:pPr>
      <w:suppressAutoHyphens/>
      <w:spacing w:after="120" w:line="480" w:lineRule="auto"/>
    </w:pPr>
    <w:rPr>
      <w:rFonts w:eastAsia="Arial Unicode MS"/>
      <w:color w:val="000000"/>
      <w:kern w:val="1"/>
      <w:szCs w:val="24"/>
      <w:lang w:eastAsia="ar-SA"/>
    </w:rPr>
  </w:style>
  <w:style w:type="character" w:customStyle="1" w:styleId="2Char0">
    <w:name w:val="Тело текста 2 Char"/>
    <w:link w:val="21"/>
    <w:rsid w:val="00815A34"/>
    <w:rPr>
      <w:rFonts w:eastAsia="Arial Unicode MS"/>
      <w:color w:val="000000"/>
      <w:kern w:val="1"/>
      <w:sz w:val="24"/>
      <w:szCs w:val="24"/>
      <w:lang w:eastAsia="ar-SA"/>
    </w:rPr>
  </w:style>
  <w:style w:type="paragraph" w:customStyle="1" w:styleId="TableContents">
    <w:name w:val="Table Contents"/>
    <w:basedOn w:val="Normal"/>
    <w:rsid w:val="00815A34"/>
    <w:pPr>
      <w:suppressLineNumbers/>
      <w:suppressAutoHyphens/>
      <w:spacing w:line="100" w:lineRule="atLeast"/>
    </w:pPr>
    <w:rPr>
      <w:rFonts w:eastAsia="Arial Unicode MS"/>
      <w:color w:val="000000"/>
      <w:kern w:val="1"/>
      <w:szCs w:val="24"/>
      <w:lang w:eastAsia="ar-SA"/>
    </w:rPr>
  </w:style>
  <w:style w:type="paragraph" w:styleId="31">
    <w:name w:val="Body Text 3"/>
    <w:basedOn w:val="Normal"/>
    <w:link w:val="3Char0"/>
    <w:rsid w:val="0043177D"/>
    <w:pPr>
      <w:suppressAutoHyphens/>
      <w:spacing w:after="120" w:line="100" w:lineRule="atLeast"/>
    </w:pPr>
    <w:rPr>
      <w:color w:val="000000"/>
      <w:kern w:val="1"/>
      <w:sz w:val="16"/>
      <w:szCs w:val="16"/>
      <w:lang w:eastAsia="ar-SA"/>
    </w:rPr>
  </w:style>
  <w:style w:type="character" w:customStyle="1" w:styleId="3Char0">
    <w:name w:val="Тело текста 3 Char"/>
    <w:link w:val="31"/>
    <w:rsid w:val="0043177D"/>
    <w:rPr>
      <w:color w:val="000000"/>
      <w:kern w:val="1"/>
      <w:sz w:val="16"/>
      <w:szCs w:val="16"/>
      <w:lang w:eastAsia="ar-SA"/>
    </w:rPr>
  </w:style>
  <w:style w:type="paragraph" w:styleId="a9">
    <w:name w:val="annotation text"/>
    <w:basedOn w:val="Normal"/>
    <w:link w:val="Char3"/>
    <w:semiHidden/>
    <w:unhideWhenUsed/>
    <w:rsid w:val="00F85DD5"/>
    <w:pPr>
      <w:spacing w:after="200" w:line="276" w:lineRule="auto"/>
    </w:pPr>
    <w:rPr>
      <w:rFonts w:ascii="Calibri" w:hAnsi="Calibri"/>
      <w:sz w:val="20"/>
    </w:rPr>
  </w:style>
  <w:style w:type="character" w:customStyle="1" w:styleId="Char3">
    <w:name w:val="Текст коментара Char"/>
    <w:link w:val="a9"/>
    <w:semiHidden/>
    <w:rsid w:val="00F85DD5"/>
    <w:rPr>
      <w:rFonts w:ascii="Calibri" w:hAnsi="Calibri"/>
      <w:lang w:val="en-US" w:eastAsia="en-US"/>
    </w:rPr>
  </w:style>
  <w:style w:type="character" w:customStyle="1" w:styleId="ListParagraphCharCharChar">
    <w:name w:val="List Paragraph Char Char Char"/>
    <w:link w:val="ListParagraphCharChar"/>
    <w:locked/>
    <w:rsid w:val="00F85DD5"/>
    <w:rPr>
      <w:rFonts w:ascii="Calibri" w:hAnsi="Calibri"/>
      <w:sz w:val="24"/>
      <w:szCs w:val="24"/>
      <w:lang w:val="en-US" w:eastAsia="en-US"/>
    </w:rPr>
  </w:style>
  <w:style w:type="paragraph" w:customStyle="1" w:styleId="ListParagraphCharChar">
    <w:name w:val="List Paragraph Char Char"/>
    <w:basedOn w:val="Normal"/>
    <w:link w:val="ListParagraphCharCharChar"/>
    <w:qFormat/>
    <w:rsid w:val="00F85DD5"/>
    <w:pPr>
      <w:ind w:left="720"/>
      <w:contextualSpacing/>
    </w:pPr>
    <w:rPr>
      <w:rFonts w:ascii="Calibri" w:hAnsi="Calibri"/>
      <w:szCs w:val="24"/>
    </w:rPr>
  </w:style>
  <w:style w:type="character" w:styleId="aa">
    <w:name w:val="annotation reference"/>
    <w:semiHidden/>
    <w:unhideWhenUsed/>
    <w:rsid w:val="00F85DD5"/>
    <w:rPr>
      <w:sz w:val="16"/>
      <w:szCs w:val="16"/>
    </w:rPr>
  </w:style>
  <w:style w:type="character" w:customStyle="1" w:styleId="6Char">
    <w:name w:val="Наслов 6 Char"/>
    <w:link w:val="6"/>
    <w:uiPriority w:val="9"/>
    <w:rsid w:val="00897BF6"/>
    <w:rPr>
      <w:b/>
      <w:bCs/>
      <w:sz w:val="15"/>
      <w:szCs w:val="15"/>
    </w:rPr>
  </w:style>
  <w:style w:type="paragraph" w:styleId="ab">
    <w:name w:val="footer"/>
    <w:basedOn w:val="Normal"/>
    <w:link w:val="Char4"/>
    <w:uiPriority w:val="99"/>
    <w:unhideWhenUsed/>
    <w:rsid w:val="00950128"/>
    <w:pPr>
      <w:tabs>
        <w:tab w:val="center" w:pos="4680"/>
        <w:tab w:val="right" w:pos="9360"/>
      </w:tabs>
    </w:pPr>
  </w:style>
  <w:style w:type="character" w:customStyle="1" w:styleId="Char4">
    <w:name w:val="Подножје странице Char"/>
    <w:basedOn w:val="a"/>
    <w:link w:val="ab"/>
    <w:uiPriority w:val="99"/>
    <w:rsid w:val="00950128"/>
  </w:style>
  <w:style w:type="character" w:styleId="ac">
    <w:name w:val="Placeholder Text"/>
    <w:uiPriority w:val="99"/>
    <w:semiHidden/>
    <w:rsid w:val="008D7AE2"/>
    <w:rPr>
      <w:color w:val="808080"/>
    </w:rPr>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6657BA"/>
    <w:rPr>
      <w:rFonts w:ascii="Arial" w:hAnsi="Arial"/>
      <w:lang w:val="sl-SI"/>
    </w:rPr>
  </w:style>
  <w:style w:type="character" w:customStyle="1" w:styleId="1Char">
    <w:name w:val="Наслов 1 Char"/>
    <w:link w:val="1"/>
    <w:uiPriority w:val="9"/>
    <w:rsid w:val="00893B97"/>
    <w:rPr>
      <w:b/>
      <w:spacing w:val="60"/>
      <w:sz w:val="28"/>
      <w:szCs w:val="24"/>
      <w:shd w:val="clear" w:color="auto" w:fill="C6D9F1"/>
    </w:rPr>
  </w:style>
  <w:style w:type="character" w:customStyle="1" w:styleId="2Char">
    <w:name w:val="Наслов 2 Char"/>
    <w:link w:val="2"/>
    <w:uiPriority w:val="9"/>
    <w:rsid w:val="00893B97"/>
    <w:rPr>
      <w:b/>
      <w:bCs/>
      <w:i/>
      <w:iCs/>
      <w:sz w:val="24"/>
      <w:szCs w:val="24"/>
      <w:shd w:val="clear" w:color="auto" w:fill="C6D9F1"/>
      <w:lang w:val="sr-Cyrl-CS"/>
    </w:rPr>
  </w:style>
  <w:style w:type="paragraph" w:customStyle="1" w:styleId="nabrajanjebold">
    <w:name w:val="nabrajanje bold"/>
    <w:basedOn w:val="Normal"/>
    <w:qFormat/>
    <w:rsid w:val="0029175F"/>
    <w:pPr>
      <w:numPr>
        <w:numId w:val="23"/>
      </w:numPr>
    </w:pPr>
    <w:rPr>
      <w:rFonts w:eastAsia="Calibri-Bold"/>
      <w:b/>
      <w:szCs w:val="24"/>
    </w:rPr>
  </w:style>
  <w:style w:type="character" w:customStyle="1" w:styleId="3Char">
    <w:name w:val="Наслов 3 Char"/>
    <w:link w:val="3"/>
    <w:uiPriority w:val="9"/>
    <w:rsid w:val="005C5BBA"/>
    <w:rPr>
      <w:b/>
      <w:bCs/>
      <w:i/>
      <w:iCs/>
      <w:sz w:val="24"/>
      <w:szCs w:val="24"/>
    </w:rPr>
  </w:style>
  <w:style w:type="character" w:customStyle="1" w:styleId="4Char">
    <w:name w:val="Наслов 4 Char"/>
    <w:link w:val="4"/>
    <w:uiPriority w:val="9"/>
    <w:rsid w:val="0044337D"/>
    <w:rPr>
      <w:b/>
      <w:i/>
      <w:iCs/>
      <w:sz w:val="24"/>
      <w:szCs w:val="24"/>
      <w:u w:val="single"/>
    </w:rPr>
  </w:style>
  <w:style w:type="paragraph" w:customStyle="1" w:styleId="ad">
    <w:name w:val="уговор налсов"/>
    <w:basedOn w:val="Normal"/>
    <w:qFormat/>
    <w:rsid w:val="00E45403"/>
    <w:pPr>
      <w:keepNext/>
      <w:spacing w:before="240" w:after="60"/>
      <w:jc w:val="center"/>
    </w:pPr>
    <w:rPr>
      <w:b/>
      <w:szCs w:val="24"/>
      <w:lang w:val="ru-RU"/>
    </w:rPr>
  </w:style>
  <w:style w:type="paragraph" w:customStyle="1" w:styleId="ae">
    <w:name w:val="уговор члан"/>
    <w:basedOn w:val="Normal"/>
    <w:qFormat/>
    <w:rsid w:val="00E45403"/>
    <w:pPr>
      <w:keepNext/>
      <w:spacing w:before="120" w:after="120"/>
      <w:jc w:val="center"/>
    </w:pPr>
    <w:rPr>
      <w:bCs/>
      <w:szCs w:val="24"/>
    </w:rPr>
  </w:style>
  <w:style w:type="paragraph" w:styleId="af">
    <w:name w:val="annotation subject"/>
    <w:basedOn w:val="a9"/>
    <w:next w:val="a9"/>
    <w:link w:val="Char5"/>
    <w:uiPriority w:val="99"/>
    <w:semiHidden/>
    <w:unhideWhenUsed/>
    <w:rsid w:val="00281A35"/>
    <w:pPr>
      <w:spacing w:after="0" w:line="240" w:lineRule="auto"/>
    </w:pPr>
    <w:rPr>
      <w:b/>
      <w:bCs/>
    </w:rPr>
  </w:style>
  <w:style w:type="character" w:customStyle="1" w:styleId="Char5">
    <w:name w:val="Тема коментара Char"/>
    <w:link w:val="af"/>
    <w:uiPriority w:val="99"/>
    <w:semiHidden/>
    <w:rsid w:val="00281A35"/>
    <w:rPr>
      <w:rFonts w:ascii="Calibri" w:hAnsi="Calibri"/>
      <w:b/>
      <w:bCs/>
      <w:lang w:val="en-US" w:eastAsia="en-US"/>
    </w:rPr>
  </w:style>
  <w:style w:type="character" w:customStyle="1" w:styleId="shorttext">
    <w:name w:val="short_text"/>
    <w:rsid w:val="00960BC7"/>
  </w:style>
  <w:style w:type="character" w:styleId="af0">
    <w:name w:val="Hyperlink"/>
    <w:rsid w:val="008E31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8886">
      <w:bodyDiv w:val="1"/>
      <w:marLeft w:val="0"/>
      <w:marRight w:val="0"/>
      <w:marTop w:val="0"/>
      <w:marBottom w:val="0"/>
      <w:divBdr>
        <w:top w:val="none" w:sz="0" w:space="0" w:color="auto"/>
        <w:left w:val="none" w:sz="0" w:space="0" w:color="auto"/>
        <w:bottom w:val="none" w:sz="0" w:space="0" w:color="auto"/>
        <w:right w:val="none" w:sz="0" w:space="0" w:color="auto"/>
      </w:divBdr>
    </w:div>
    <w:div w:id="115688076">
      <w:bodyDiv w:val="1"/>
      <w:marLeft w:val="0"/>
      <w:marRight w:val="0"/>
      <w:marTop w:val="0"/>
      <w:marBottom w:val="0"/>
      <w:divBdr>
        <w:top w:val="none" w:sz="0" w:space="0" w:color="auto"/>
        <w:left w:val="none" w:sz="0" w:space="0" w:color="auto"/>
        <w:bottom w:val="none" w:sz="0" w:space="0" w:color="auto"/>
        <w:right w:val="none" w:sz="0" w:space="0" w:color="auto"/>
      </w:divBdr>
    </w:div>
    <w:div w:id="146364441">
      <w:bodyDiv w:val="1"/>
      <w:marLeft w:val="0"/>
      <w:marRight w:val="0"/>
      <w:marTop w:val="0"/>
      <w:marBottom w:val="0"/>
      <w:divBdr>
        <w:top w:val="none" w:sz="0" w:space="0" w:color="auto"/>
        <w:left w:val="none" w:sz="0" w:space="0" w:color="auto"/>
        <w:bottom w:val="none" w:sz="0" w:space="0" w:color="auto"/>
        <w:right w:val="none" w:sz="0" w:space="0" w:color="auto"/>
      </w:divBdr>
    </w:div>
    <w:div w:id="252670635">
      <w:bodyDiv w:val="1"/>
      <w:marLeft w:val="0"/>
      <w:marRight w:val="0"/>
      <w:marTop w:val="0"/>
      <w:marBottom w:val="0"/>
      <w:divBdr>
        <w:top w:val="none" w:sz="0" w:space="0" w:color="auto"/>
        <w:left w:val="none" w:sz="0" w:space="0" w:color="auto"/>
        <w:bottom w:val="none" w:sz="0" w:space="0" w:color="auto"/>
        <w:right w:val="none" w:sz="0" w:space="0" w:color="auto"/>
      </w:divBdr>
    </w:div>
    <w:div w:id="299389420">
      <w:bodyDiv w:val="1"/>
      <w:marLeft w:val="0"/>
      <w:marRight w:val="0"/>
      <w:marTop w:val="0"/>
      <w:marBottom w:val="0"/>
      <w:divBdr>
        <w:top w:val="none" w:sz="0" w:space="0" w:color="auto"/>
        <w:left w:val="none" w:sz="0" w:space="0" w:color="auto"/>
        <w:bottom w:val="none" w:sz="0" w:space="0" w:color="auto"/>
        <w:right w:val="none" w:sz="0" w:space="0" w:color="auto"/>
      </w:divBdr>
    </w:div>
    <w:div w:id="351416100">
      <w:bodyDiv w:val="1"/>
      <w:marLeft w:val="0"/>
      <w:marRight w:val="0"/>
      <w:marTop w:val="0"/>
      <w:marBottom w:val="0"/>
      <w:divBdr>
        <w:top w:val="none" w:sz="0" w:space="0" w:color="auto"/>
        <w:left w:val="none" w:sz="0" w:space="0" w:color="auto"/>
        <w:bottom w:val="none" w:sz="0" w:space="0" w:color="auto"/>
        <w:right w:val="none" w:sz="0" w:space="0" w:color="auto"/>
      </w:divBdr>
    </w:div>
    <w:div w:id="372579826">
      <w:bodyDiv w:val="1"/>
      <w:marLeft w:val="0"/>
      <w:marRight w:val="0"/>
      <w:marTop w:val="0"/>
      <w:marBottom w:val="0"/>
      <w:divBdr>
        <w:top w:val="none" w:sz="0" w:space="0" w:color="auto"/>
        <w:left w:val="none" w:sz="0" w:space="0" w:color="auto"/>
        <w:bottom w:val="none" w:sz="0" w:space="0" w:color="auto"/>
        <w:right w:val="none" w:sz="0" w:space="0" w:color="auto"/>
      </w:divBdr>
    </w:div>
    <w:div w:id="389115892">
      <w:bodyDiv w:val="1"/>
      <w:marLeft w:val="0"/>
      <w:marRight w:val="0"/>
      <w:marTop w:val="0"/>
      <w:marBottom w:val="0"/>
      <w:divBdr>
        <w:top w:val="none" w:sz="0" w:space="0" w:color="auto"/>
        <w:left w:val="none" w:sz="0" w:space="0" w:color="auto"/>
        <w:bottom w:val="none" w:sz="0" w:space="0" w:color="auto"/>
        <w:right w:val="none" w:sz="0" w:space="0" w:color="auto"/>
      </w:divBdr>
    </w:div>
    <w:div w:id="423957836">
      <w:bodyDiv w:val="1"/>
      <w:marLeft w:val="0"/>
      <w:marRight w:val="0"/>
      <w:marTop w:val="0"/>
      <w:marBottom w:val="0"/>
      <w:divBdr>
        <w:top w:val="none" w:sz="0" w:space="0" w:color="auto"/>
        <w:left w:val="none" w:sz="0" w:space="0" w:color="auto"/>
        <w:bottom w:val="none" w:sz="0" w:space="0" w:color="auto"/>
        <w:right w:val="none" w:sz="0" w:space="0" w:color="auto"/>
      </w:divBdr>
    </w:div>
    <w:div w:id="428234810">
      <w:bodyDiv w:val="1"/>
      <w:marLeft w:val="0"/>
      <w:marRight w:val="0"/>
      <w:marTop w:val="0"/>
      <w:marBottom w:val="0"/>
      <w:divBdr>
        <w:top w:val="none" w:sz="0" w:space="0" w:color="auto"/>
        <w:left w:val="none" w:sz="0" w:space="0" w:color="auto"/>
        <w:bottom w:val="none" w:sz="0" w:space="0" w:color="auto"/>
        <w:right w:val="none" w:sz="0" w:space="0" w:color="auto"/>
      </w:divBdr>
    </w:div>
    <w:div w:id="509367885">
      <w:bodyDiv w:val="1"/>
      <w:marLeft w:val="0"/>
      <w:marRight w:val="0"/>
      <w:marTop w:val="0"/>
      <w:marBottom w:val="0"/>
      <w:divBdr>
        <w:top w:val="none" w:sz="0" w:space="0" w:color="auto"/>
        <w:left w:val="none" w:sz="0" w:space="0" w:color="auto"/>
        <w:bottom w:val="none" w:sz="0" w:space="0" w:color="auto"/>
        <w:right w:val="none" w:sz="0" w:space="0" w:color="auto"/>
      </w:divBdr>
    </w:div>
    <w:div w:id="531579236">
      <w:bodyDiv w:val="1"/>
      <w:marLeft w:val="0"/>
      <w:marRight w:val="0"/>
      <w:marTop w:val="0"/>
      <w:marBottom w:val="0"/>
      <w:divBdr>
        <w:top w:val="none" w:sz="0" w:space="0" w:color="auto"/>
        <w:left w:val="none" w:sz="0" w:space="0" w:color="auto"/>
        <w:bottom w:val="none" w:sz="0" w:space="0" w:color="auto"/>
        <w:right w:val="none" w:sz="0" w:space="0" w:color="auto"/>
      </w:divBdr>
    </w:div>
    <w:div w:id="551189865">
      <w:bodyDiv w:val="1"/>
      <w:marLeft w:val="0"/>
      <w:marRight w:val="0"/>
      <w:marTop w:val="0"/>
      <w:marBottom w:val="0"/>
      <w:divBdr>
        <w:top w:val="none" w:sz="0" w:space="0" w:color="auto"/>
        <w:left w:val="none" w:sz="0" w:space="0" w:color="auto"/>
        <w:bottom w:val="none" w:sz="0" w:space="0" w:color="auto"/>
        <w:right w:val="none" w:sz="0" w:space="0" w:color="auto"/>
      </w:divBdr>
    </w:div>
    <w:div w:id="560482445">
      <w:bodyDiv w:val="1"/>
      <w:marLeft w:val="0"/>
      <w:marRight w:val="0"/>
      <w:marTop w:val="0"/>
      <w:marBottom w:val="0"/>
      <w:divBdr>
        <w:top w:val="none" w:sz="0" w:space="0" w:color="auto"/>
        <w:left w:val="none" w:sz="0" w:space="0" w:color="auto"/>
        <w:bottom w:val="none" w:sz="0" w:space="0" w:color="auto"/>
        <w:right w:val="none" w:sz="0" w:space="0" w:color="auto"/>
      </w:divBdr>
    </w:div>
    <w:div w:id="683287054">
      <w:bodyDiv w:val="1"/>
      <w:marLeft w:val="0"/>
      <w:marRight w:val="0"/>
      <w:marTop w:val="0"/>
      <w:marBottom w:val="0"/>
      <w:divBdr>
        <w:top w:val="none" w:sz="0" w:space="0" w:color="auto"/>
        <w:left w:val="none" w:sz="0" w:space="0" w:color="auto"/>
        <w:bottom w:val="none" w:sz="0" w:space="0" w:color="auto"/>
        <w:right w:val="none" w:sz="0" w:space="0" w:color="auto"/>
      </w:divBdr>
    </w:div>
    <w:div w:id="805195314">
      <w:bodyDiv w:val="1"/>
      <w:marLeft w:val="0"/>
      <w:marRight w:val="0"/>
      <w:marTop w:val="0"/>
      <w:marBottom w:val="0"/>
      <w:divBdr>
        <w:top w:val="none" w:sz="0" w:space="0" w:color="auto"/>
        <w:left w:val="none" w:sz="0" w:space="0" w:color="auto"/>
        <w:bottom w:val="none" w:sz="0" w:space="0" w:color="auto"/>
        <w:right w:val="none" w:sz="0" w:space="0" w:color="auto"/>
      </w:divBdr>
    </w:div>
    <w:div w:id="923799777">
      <w:bodyDiv w:val="1"/>
      <w:marLeft w:val="0"/>
      <w:marRight w:val="0"/>
      <w:marTop w:val="0"/>
      <w:marBottom w:val="0"/>
      <w:divBdr>
        <w:top w:val="none" w:sz="0" w:space="0" w:color="auto"/>
        <w:left w:val="none" w:sz="0" w:space="0" w:color="auto"/>
        <w:bottom w:val="none" w:sz="0" w:space="0" w:color="auto"/>
        <w:right w:val="none" w:sz="0" w:space="0" w:color="auto"/>
      </w:divBdr>
    </w:div>
    <w:div w:id="962272013">
      <w:bodyDiv w:val="1"/>
      <w:marLeft w:val="0"/>
      <w:marRight w:val="0"/>
      <w:marTop w:val="0"/>
      <w:marBottom w:val="0"/>
      <w:divBdr>
        <w:top w:val="none" w:sz="0" w:space="0" w:color="auto"/>
        <w:left w:val="none" w:sz="0" w:space="0" w:color="auto"/>
        <w:bottom w:val="none" w:sz="0" w:space="0" w:color="auto"/>
        <w:right w:val="none" w:sz="0" w:space="0" w:color="auto"/>
      </w:divBdr>
    </w:div>
    <w:div w:id="982349065">
      <w:bodyDiv w:val="1"/>
      <w:marLeft w:val="0"/>
      <w:marRight w:val="0"/>
      <w:marTop w:val="0"/>
      <w:marBottom w:val="0"/>
      <w:divBdr>
        <w:top w:val="none" w:sz="0" w:space="0" w:color="auto"/>
        <w:left w:val="none" w:sz="0" w:space="0" w:color="auto"/>
        <w:bottom w:val="none" w:sz="0" w:space="0" w:color="auto"/>
        <w:right w:val="none" w:sz="0" w:space="0" w:color="auto"/>
      </w:divBdr>
    </w:div>
    <w:div w:id="1091662841">
      <w:bodyDiv w:val="1"/>
      <w:marLeft w:val="0"/>
      <w:marRight w:val="0"/>
      <w:marTop w:val="0"/>
      <w:marBottom w:val="0"/>
      <w:divBdr>
        <w:top w:val="none" w:sz="0" w:space="0" w:color="auto"/>
        <w:left w:val="none" w:sz="0" w:space="0" w:color="auto"/>
        <w:bottom w:val="none" w:sz="0" w:space="0" w:color="auto"/>
        <w:right w:val="none" w:sz="0" w:space="0" w:color="auto"/>
      </w:divBdr>
    </w:div>
    <w:div w:id="1113211035">
      <w:bodyDiv w:val="1"/>
      <w:marLeft w:val="0"/>
      <w:marRight w:val="0"/>
      <w:marTop w:val="0"/>
      <w:marBottom w:val="0"/>
      <w:divBdr>
        <w:top w:val="none" w:sz="0" w:space="0" w:color="auto"/>
        <w:left w:val="none" w:sz="0" w:space="0" w:color="auto"/>
        <w:bottom w:val="none" w:sz="0" w:space="0" w:color="auto"/>
        <w:right w:val="none" w:sz="0" w:space="0" w:color="auto"/>
      </w:divBdr>
    </w:div>
    <w:div w:id="1117289146">
      <w:bodyDiv w:val="1"/>
      <w:marLeft w:val="0"/>
      <w:marRight w:val="0"/>
      <w:marTop w:val="0"/>
      <w:marBottom w:val="0"/>
      <w:divBdr>
        <w:top w:val="none" w:sz="0" w:space="0" w:color="auto"/>
        <w:left w:val="none" w:sz="0" w:space="0" w:color="auto"/>
        <w:bottom w:val="none" w:sz="0" w:space="0" w:color="auto"/>
        <w:right w:val="none" w:sz="0" w:space="0" w:color="auto"/>
      </w:divBdr>
    </w:div>
    <w:div w:id="1164665050">
      <w:bodyDiv w:val="1"/>
      <w:marLeft w:val="0"/>
      <w:marRight w:val="0"/>
      <w:marTop w:val="0"/>
      <w:marBottom w:val="0"/>
      <w:divBdr>
        <w:top w:val="none" w:sz="0" w:space="0" w:color="auto"/>
        <w:left w:val="none" w:sz="0" w:space="0" w:color="auto"/>
        <w:bottom w:val="none" w:sz="0" w:space="0" w:color="auto"/>
        <w:right w:val="none" w:sz="0" w:space="0" w:color="auto"/>
      </w:divBdr>
    </w:div>
    <w:div w:id="1250846445">
      <w:bodyDiv w:val="1"/>
      <w:marLeft w:val="0"/>
      <w:marRight w:val="0"/>
      <w:marTop w:val="0"/>
      <w:marBottom w:val="0"/>
      <w:divBdr>
        <w:top w:val="none" w:sz="0" w:space="0" w:color="auto"/>
        <w:left w:val="none" w:sz="0" w:space="0" w:color="auto"/>
        <w:bottom w:val="none" w:sz="0" w:space="0" w:color="auto"/>
        <w:right w:val="none" w:sz="0" w:space="0" w:color="auto"/>
      </w:divBdr>
    </w:div>
    <w:div w:id="1260413375">
      <w:bodyDiv w:val="1"/>
      <w:marLeft w:val="0"/>
      <w:marRight w:val="0"/>
      <w:marTop w:val="0"/>
      <w:marBottom w:val="0"/>
      <w:divBdr>
        <w:top w:val="none" w:sz="0" w:space="0" w:color="auto"/>
        <w:left w:val="none" w:sz="0" w:space="0" w:color="auto"/>
        <w:bottom w:val="none" w:sz="0" w:space="0" w:color="auto"/>
        <w:right w:val="none" w:sz="0" w:space="0" w:color="auto"/>
      </w:divBdr>
    </w:div>
    <w:div w:id="1344700406">
      <w:bodyDiv w:val="1"/>
      <w:marLeft w:val="0"/>
      <w:marRight w:val="0"/>
      <w:marTop w:val="0"/>
      <w:marBottom w:val="0"/>
      <w:divBdr>
        <w:top w:val="none" w:sz="0" w:space="0" w:color="auto"/>
        <w:left w:val="none" w:sz="0" w:space="0" w:color="auto"/>
        <w:bottom w:val="none" w:sz="0" w:space="0" w:color="auto"/>
        <w:right w:val="none" w:sz="0" w:space="0" w:color="auto"/>
      </w:divBdr>
    </w:div>
    <w:div w:id="1365980845">
      <w:bodyDiv w:val="1"/>
      <w:marLeft w:val="0"/>
      <w:marRight w:val="0"/>
      <w:marTop w:val="0"/>
      <w:marBottom w:val="0"/>
      <w:divBdr>
        <w:top w:val="none" w:sz="0" w:space="0" w:color="auto"/>
        <w:left w:val="none" w:sz="0" w:space="0" w:color="auto"/>
        <w:bottom w:val="none" w:sz="0" w:space="0" w:color="auto"/>
        <w:right w:val="none" w:sz="0" w:space="0" w:color="auto"/>
      </w:divBdr>
    </w:div>
    <w:div w:id="1452430779">
      <w:bodyDiv w:val="1"/>
      <w:marLeft w:val="0"/>
      <w:marRight w:val="0"/>
      <w:marTop w:val="0"/>
      <w:marBottom w:val="0"/>
      <w:divBdr>
        <w:top w:val="none" w:sz="0" w:space="0" w:color="auto"/>
        <w:left w:val="none" w:sz="0" w:space="0" w:color="auto"/>
        <w:bottom w:val="none" w:sz="0" w:space="0" w:color="auto"/>
        <w:right w:val="none" w:sz="0" w:space="0" w:color="auto"/>
      </w:divBdr>
    </w:div>
    <w:div w:id="1458062888">
      <w:bodyDiv w:val="1"/>
      <w:marLeft w:val="0"/>
      <w:marRight w:val="0"/>
      <w:marTop w:val="0"/>
      <w:marBottom w:val="0"/>
      <w:divBdr>
        <w:top w:val="none" w:sz="0" w:space="0" w:color="auto"/>
        <w:left w:val="none" w:sz="0" w:space="0" w:color="auto"/>
        <w:bottom w:val="none" w:sz="0" w:space="0" w:color="auto"/>
        <w:right w:val="none" w:sz="0" w:space="0" w:color="auto"/>
      </w:divBdr>
    </w:div>
    <w:div w:id="1474328325">
      <w:bodyDiv w:val="1"/>
      <w:marLeft w:val="0"/>
      <w:marRight w:val="0"/>
      <w:marTop w:val="0"/>
      <w:marBottom w:val="0"/>
      <w:divBdr>
        <w:top w:val="none" w:sz="0" w:space="0" w:color="auto"/>
        <w:left w:val="none" w:sz="0" w:space="0" w:color="auto"/>
        <w:bottom w:val="none" w:sz="0" w:space="0" w:color="auto"/>
        <w:right w:val="none" w:sz="0" w:space="0" w:color="auto"/>
      </w:divBdr>
    </w:div>
    <w:div w:id="1519809351">
      <w:bodyDiv w:val="1"/>
      <w:marLeft w:val="0"/>
      <w:marRight w:val="0"/>
      <w:marTop w:val="0"/>
      <w:marBottom w:val="0"/>
      <w:divBdr>
        <w:top w:val="none" w:sz="0" w:space="0" w:color="auto"/>
        <w:left w:val="none" w:sz="0" w:space="0" w:color="auto"/>
        <w:bottom w:val="none" w:sz="0" w:space="0" w:color="auto"/>
        <w:right w:val="none" w:sz="0" w:space="0" w:color="auto"/>
      </w:divBdr>
    </w:div>
    <w:div w:id="1574437261">
      <w:bodyDiv w:val="1"/>
      <w:marLeft w:val="0"/>
      <w:marRight w:val="0"/>
      <w:marTop w:val="0"/>
      <w:marBottom w:val="0"/>
      <w:divBdr>
        <w:top w:val="none" w:sz="0" w:space="0" w:color="auto"/>
        <w:left w:val="none" w:sz="0" w:space="0" w:color="auto"/>
        <w:bottom w:val="none" w:sz="0" w:space="0" w:color="auto"/>
        <w:right w:val="none" w:sz="0" w:space="0" w:color="auto"/>
      </w:divBdr>
    </w:div>
    <w:div w:id="1668242995">
      <w:bodyDiv w:val="1"/>
      <w:marLeft w:val="0"/>
      <w:marRight w:val="0"/>
      <w:marTop w:val="0"/>
      <w:marBottom w:val="0"/>
      <w:divBdr>
        <w:top w:val="none" w:sz="0" w:space="0" w:color="auto"/>
        <w:left w:val="none" w:sz="0" w:space="0" w:color="auto"/>
        <w:bottom w:val="none" w:sz="0" w:space="0" w:color="auto"/>
        <w:right w:val="none" w:sz="0" w:space="0" w:color="auto"/>
      </w:divBdr>
    </w:div>
    <w:div w:id="1753040643">
      <w:bodyDiv w:val="1"/>
      <w:marLeft w:val="0"/>
      <w:marRight w:val="0"/>
      <w:marTop w:val="0"/>
      <w:marBottom w:val="0"/>
      <w:divBdr>
        <w:top w:val="none" w:sz="0" w:space="0" w:color="auto"/>
        <w:left w:val="none" w:sz="0" w:space="0" w:color="auto"/>
        <w:bottom w:val="none" w:sz="0" w:space="0" w:color="auto"/>
        <w:right w:val="none" w:sz="0" w:space="0" w:color="auto"/>
      </w:divBdr>
    </w:div>
    <w:div w:id="1793203158">
      <w:bodyDiv w:val="1"/>
      <w:marLeft w:val="0"/>
      <w:marRight w:val="0"/>
      <w:marTop w:val="0"/>
      <w:marBottom w:val="0"/>
      <w:divBdr>
        <w:top w:val="none" w:sz="0" w:space="0" w:color="auto"/>
        <w:left w:val="none" w:sz="0" w:space="0" w:color="auto"/>
        <w:bottom w:val="none" w:sz="0" w:space="0" w:color="auto"/>
        <w:right w:val="none" w:sz="0" w:space="0" w:color="auto"/>
      </w:divBdr>
    </w:div>
    <w:div w:id="1890459628">
      <w:bodyDiv w:val="1"/>
      <w:marLeft w:val="0"/>
      <w:marRight w:val="0"/>
      <w:marTop w:val="0"/>
      <w:marBottom w:val="0"/>
      <w:divBdr>
        <w:top w:val="none" w:sz="0" w:space="0" w:color="auto"/>
        <w:left w:val="none" w:sz="0" w:space="0" w:color="auto"/>
        <w:bottom w:val="none" w:sz="0" w:space="0" w:color="auto"/>
        <w:right w:val="none" w:sz="0" w:space="0" w:color="auto"/>
      </w:divBdr>
    </w:div>
    <w:div w:id="1932272412">
      <w:bodyDiv w:val="1"/>
      <w:marLeft w:val="0"/>
      <w:marRight w:val="0"/>
      <w:marTop w:val="0"/>
      <w:marBottom w:val="0"/>
      <w:divBdr>
        <w:top w:val="none" w:sz="0" w:space="0" w:color="auto"/>
        <w:left w:val="none" w:sz="0" w:space="0" w:color="auto"/>
        <w:bottom w:val="none" w:sz="0" w:space="0" w:color="auto"/>
        <w:right w:val="none" w:sz="0" w:space="0" w:color="auto"/>
      </w:divBdr>
    </w:div>
    <w:div w:id="1972394329">
      <w:bodyDiv w:val="1"/>
      <w:marLeft w:val="0"/>
      <w:marRight w:val="0"/>
      <w:marTop w:val="0"/>
      <w:marBottom w:val="0"/>
      <w:divBdr>
        <w:top w:val="none" w:sz="0" w:space="0" w:color="auto"/>
        <w:left w:val="none" w:sz="0" w:space="0" w:color="auto"/>
        <w:bottom w:val="none" w:sz="0" w:space="0" w:color="auto"/>
        <w:right w:val="none" w:sz="0" w:space="0" w:color="auto"/>
      </w:divBdr>
    </w:div>
    <w:div w:id="2016566148">
      <w:bodyDiv w:val="1"/>
      <w:marLeft w:val="0"/>
      <w:marRight w:val="0"/>
      <w:marTop w:val="0"/>
      <w:marBottom w:val="0"/>
      <w:divBdr>
        <w:top w:val="none" w:sz="0" w:space="0" w:color="auto"/>
        <w:left w:val="none" w:sz="0" w:space="0" w:color="auto"/>
        <w:bottom w:val="none" w:sz="0" w:space="0" w:color="auto"/>
        <w:right w:val="none" w:sz="0" w:space="0" w:color="auto"/>
      </w:divBdr>
    </w:div>
    <w:div w:id="212908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leposavic@gmail.com" TargetMode="External"/><Relationship Id="rId5" Type="http://schemas.openxmlformats.org/officeDocument/2006/relationships/settings" Target="settings.xml"/><Relationship Id="rId10" Type="http://schemas.openxmlformats.org/officeDocument/2006/relationships/hyperlink" Target="mailto:ouleposavic@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B41A8-788F-4CE6-98F6-289E54401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14906</Words>
  <Characters>84966</Characters>
  <Application>Microsoft Office Word</Application>
  <DocSecurity>0</DocSecurity>
  <Lines>708</Lines>
  <Paragraphs>199</Paragraphs>
  <ScaleCrop>false</ScaleCrop>
  <HeadingPairs>
    <vt:vector size="4" baseType="variant">
      <vt:variant>
        <vt:lpstr>Наслов</vt:lpstr>
      </vt:variant>
      <vt:variant>
        <vt:i4>1</vt:i4>
      </vt:variant>
      <vt:variant>
        <vt:lpstr>Title</vt:lpstr>
      </vt:variant>
      <vt:variant>
        <vt:i4>1</vt:i4>
      </vt:variant>
    </vt:vector>
  </HeadingPairs>
  <TitlesOfParts>
    <vt:vector size="2" baseType="lpstr">
      <vt:lpstr/>
      <vt:lpstr/>
    </vt:vector>
  </TitlesOfParts>
  <Company>ED Raska</Company>
  <LinksUpToDate>false</LinksUpToDate>
  <CharactersWithSpaces>99673</CharactersWithSpaces>
  <SharedDoc>false</SharedDoc>
  <HLinks>
    <vt:vector size="12" baseType="variant">
      <vt:variant>
        <vt:i4>1245240</vt:i4>
      </vt:variant>
      <vt:variant>
        <vt:i4>3</vt:i4>
      </vt:variant>
      <vt:variant>
        <vt:i4>0</vt:i4>
      </vt:variant>
      <vt:variant>
        <vt:i4>5</vt:i4>
      </vt:variant>
      <vt:variant>
        <vt:lpwstr>mailto:ouleposavic@gmail.com</vt:lpwstr>
      </vt:variant>
      <vt:variant>
        <vt:lpwstr/>
      </vt:variant>
      <vt:variant>
        <vt:i4>1245240</vt:i4>
      </vt:variant>
      <vt:variant>
        <vt:i4>0</vt:i4>
      </vt:variant>
      <vt:variant>
        <vt:i4>0</vt:i4>
      </vt:variant>
      <vt:variant>
        <vt:i4>5</vt:i4>
      </vt:variant>
      <vt:variant>
        <vt:lpwstr>mailto:ouleposavic@gmail.com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Mitrovic-Zitko</dc:creator>
  <cp:lastModifiedBy>Windows User</cp:lastModifiedBy>
  <cp:revision>2</cp:revision>
  <cp:lastPrinted>2019-10-15T06:22:00Z</cp:lastPrinted>
  <dcterms:created xsi:type="dcterms:W3CDTF">2019-10-15T12:20:00Z</dcterms:created>
  <dcterms:modified xsi:type="dcterms:W3CDTF">2019-10-15T12:20:00Z</dcterms:modified>
</cp:coreProperties>
</file>